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53035" w14:textId="2CFD7933" w:rsidR="006A5075" w:rsidRPr="00677FA6" w:rsidRDefault="00063776" w:rsidP="00B42D69">
      <w:pPr>
        <w:rPr>
          <w:color w:val="000000"/>
          <w:sz w:val="40"/>
          <w:szCs w:val="40"/>
        </w:rPr>
        <w:sectPr w:rsidR="006A5075" w:rsidRPr="00677FA6" w:rsidSect="00DC6491">
          <w:footerReference w:type="default" r:id="rId9"/>
          <w:pgSz w:w="11906" w:h="16838"/>
          <w:pgMar w:top="0" w:right="0" w:bottom="0" w:left="0" w:header="708" w:footer="708" w:gutter="0"/>
          <w:pgNumType w:start="1"/>
          <w:cols w:space="720"/>
          <w:titlePg/>
          <w:docGrid w:linePitch="299"/>
        </w:sectPr>
      </w:pPr>
      <w:r>
        <w:rPr>
          <w:noProof/>
          <w:color w:val="000000"/>
          <w:sz w:val="40"/>
          <w:szCs w:val="40"/>
          <w:lang w:eastAsia="pt-BR"/>
        </w:rPr>
        <w:drawing>
          <wp:inline distT="0" distB="0" distL="0" distR="0" wp14:anchorId="2BED5A0C" wp14:editId="272E0EE0">
            <wp:extent cx="7555865" cy="10683875"/>
            <wp:effectExtent l="0" t="0" r="6985" b="3175"/>
            <wp:docPr id="2" name="Imagem 2" descr="S:\CODCON\Planejamento\Planejamento Estratégico\Metodologia de atualização\capa 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DCON\Planejamento\Planejamento Estratégico\Metodologia de atualização\capa P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5865" cy="10683875"/>
                    </a:xfrm>
                    <a:prstGeom prst="rect">
                      <a:avLst/>
                    </a:prstGeom>
                    <a:noFill/>
                    <a:ln>
                      <a:noFill/>
                    </a:ln>
                  </pic:spPr>
                </pic:pic>
              </a:graphicData>
            </a:graphic>
          </wp:inline>
        </w:drawing>
      </w:r>
    </w:p>
    <w:p w14:paraId="2445F637" w14:textId="4E44C342" w:rsidR="007C68E4" w:rsidRPr="00AA0054" w:rsidRDefault="007C68E4" w:rsidP="00AA0054">
      <w:pPr>
        <w:jc w:val="center"/>
        <w:rPr>
          <w:sz w:val="40"/>
          <w:szCs w:val="40"/>
        </w:rPr>
      </w:pPr>
      <w:r w:rsidRPr="00AA0054">
        <w:rPr>
          <w:sz w:val="40"/>
          <w:szCs w:val="40"/>
        </w:rPr>
        <w:lastRenderedPageBreak/>
        <w:t>SUMÁRIO</w:t>
      </w:r>
    </w:p>
    <w:sdt>
      <w:sdtPr>
        <w:rPr>
          <w:b w:val="0"/>
          <w:noProof w:val="0"/>
        </w:rPr>
        <w:id w:val="-515390414"/>
        <w:docPartObj>
          <w:docPartGallery w:val="Table of Contents"/>
          <w:docPartUnique/>
        </w:docPartObj>
      </w:sdtPr>
      <w:sdtEndPr>
        <w:rPr>
          <w:bCs/>
        </w:rPr>
      </w:sdtEndPr>
      <w:sdtContent>
        <w:bookmarkStart w:id="0" w:name="_Toc89706866" w:displacedByCustomXml="prev"/>
        <w:bookmarkEnd w:id="0" w:displacedByCustomXml="prev"/>
        <w:p w14:paraId="4E751483" w14:textId="09E34D18" w:rsidR="00C3742F" w:rsidRDefault="007C68E4">
          <w:pPr>
            <w:pStyle w:val="Sumrio1"/>
            <w:rPr>
              <w:rFonts w:asciiTheme="minorHAnsi" w:eastAsiaTheme="minorEastAsia" w:hAnsiTheme="minorHAnsi" w:cstheme="minorBidi"/>
              <w:b w:val="0"/>
              <w:lang w:eastAsia="pt-BR"/>
            </w:rPr>
          </w:pPr>
          <w:r>
            <w:fldChar w:fldCharType="begin"/>
          </w:r>
          <w:r>
            <w:instrText xml:space="preserve"> TOC \o "1-3" \h \z \u </w:instrText>
          </w:r>
          <w:r>
            <w:fldChar w:fldCharType="separate"/>
          </w:r>
          <w:hyperlink w:anchor="_Toc90906348" w:history="1">
            <w:r w:rsidR="00C3742F" w:rsidRPr="00337A7F">
              <w:rPr>
                <w:rStyle w:val="Hyperlink"/>
              </w:rPr>
              <w:t>INTRODUÇÃO</w:t>
            </w:r>
            <w:r w:rsidR="00C3742F">
              <w:rPr>
                <w:webHidden/>
              </w:rPr>
              <w:tab/>
            </w:r>
            <w:r w:rsidR="00C3742F">
              <w:rPr>
                <w:webHidden/>
              </w:rPr>
              <w:fldChar w:fldCharType="begin"/>
            </w:r>
            <w:r w:rsidR="00C3742F">
              <w:rPr>
                <w:webHidden/>
              </w:rPr>
              <w:instrText xml:space="preserve"> PAGEREF _Toc90906348 \h </w:instrText>
            </w:r>
            <w:r w:rsidR="00C3742F">
              <w:rPr>
                <w:webHidden/>
              </w:rPr>
            </w:r>
            <w:r w:rsidR="00C3742F">
              <w:rPr>
                <w:webHidden/>
              </w:rPr>
              <w:fldChar w:fldCharType="separate"/>
            </w:r>
            <w:r w:rsidR="006A7D0D">
              <w:rPr>
                <w:webHidden/>
              </w:rPr>
              <w:t>3</w:t>
            </w:r>
            <w:r w:rsidR="00C3742F">
              <w:rPr>
                <w:webHidden/>
              </w:rPr>
              <w:fldChar w:fldCharType="end"/>
            </w:r>
          </w:hyperlink>
        </w:p>
        <w:p w14:paraId="7CA0CABD" w14:textId="2BC8B078" w:rsidR="00C3742F" w:rsidRDefault="00C3742F">
          <w:pPr>
            <w:pStyle w:val="Sumrio1"/>
            <w:rPr>
              <w:rFonts w:asciiTheme="minorHAnsi" w:eastAsiaTheme="minorEastAsia" w:hAnsiTheme="minorHAnsi" w:cstheme="minorBidi"/>
              <w:b w:val="0"/>
              <w:lang w:eastAsia="pt-BR"/>
            </w:rPr>
          </w:pPr>
          <w:hyperlink w:anchor="_Toc90906349" w:history="1">
            <w:r w:rsidRPr="00337A7F">
              <w:rPr>
                <w:rStyle w:val="Hyperlink"/>
              </w:rPr>
              <w:t>1.</w:t>
            </w:r>
            <w:r>
              <w:rPr>
                <w:rFonts w:asciiTheme="minorHAnsi" w:eastAsiaTheme="minorEastAsia" w:hAnsiTheme="minorHAnsi" w:cstheme="minorBidi"/>
                <w:b w:val="0"/>
                <w:lang w:eastAsia="pt-BR"/>
              </w:rPr>
              <w:tab/>
            </w:r>
            <w:r w:rsidRPr="00337A7F">
              <w:rPr>
                <w:rStyle w:val="Hyperlink"/>
              </w:rPr>
              <w:t>NOSSO PERFIL</w:t>
            </w:r>
            <w:r>
              <w:rPr>
                <w:webHidden/>
              </w:rPr>
              <w:tab/>
            </w:r>
            <w:r>
              <w:rPr>
                <w:webHidden/>
              </w:rPr>
              <w:fldChar w:fldCharType="begin"/>
            </w:r>
            <w:r>
              <w:rPr>
                <w:webHidden/>
              </w:rPr>
              <w:instrText xml:space="preserve"> PAGEREF _Toc90906349 \h </w:instrText>
            </w:r>
            <w:r>
              <w:rPr>
                <w:webHidden/>
              </w:rPr>
            </w:r>
            <w:r>
              <w:rPr>
                <w:webHidden/>
              </w:rPr>
              <w:fldChar w:fldCharType="separate"/>
            </w:r>
            <w:r w:rsidR="006A7D0D">
              <w:rPr>
                <w:webHidden/>
              </w:rPr>
              <w:t>4</w:t>
            </w:r>
            <w:r>
              <w:rPr>
                <w:webHidden/>
              </w:rPr>
              <w:fldChar w:fldCharType="end"/>
            </w:r>
          </w:hyperlink>
        </w:p>
        <w:p w14:paraId="3F8EBD1B" w14:textId="61B658E9" w:rsidR="00C3742F" w:rsidRDefault="00C3742F">
          <w:pPr>
            <w:pStyle w:val="Sumrio1"/>
            <w:rPr>
              <w:rFonts w:asciiTheme="minorHAnsi" w:eastAsiaTheme="minorEastAsia" w:hAnsiTheme="minorHAnsi" w:cstheme="minorBidi"/>
              <w:b w:val="0"/>
              <w:lang w:eastAsia="pt-BR"/>
            </w:rPr>
          </w:pPr>
          <w:hyperlink w:anchor="_Toc90906350" w:history="1">
            <w:r w:rsidRPr="00337A7F">
              <w:rPr>
                <w:rStyle w:val="Hyperlink"/>
              </w:rPr>
              <w:t>1.</w:t>
            </w:r>
            <w:r>
              <w:rPr>
                <w:rFonts w:asciiTheme="minorHAnsi" w:eastAsiaTheme="minorEastAsia" w:hAnsiTheme="minorHAnsi" w:cstheme="minorBidi"/>
                <w:b w:val="0"/>
                <w:lang w:eastAsia="pt-BR"/>
              </w:rPr>
              <w:tab/>
            </w:r>
            <w:r w:rsidRPr="00337A7F">
              <w:rPr>
                <w:rStyle w:val="Hyperlink"/>
              </w:rPr>
              <w:t>NOSSA VOCAÇÃO</w:t>
            </w:r>
            <w:r>
              <w:rPr>
                <w:webHidden/>
              </w:rPr>
              <w:tab/>
            </w:r>
            <w:r>
              <w:rPr>
                <w:webHidden/>
              </w:rPr>
              <w:fldChar w:fldCharType="begin"/>
            </w:r>
            <w:r>
              <w:rPr>
                <w:webHidden/>
              </w:rPr>
              <w:instrText xml:space="preserve"> PAGEREF _Toc90906350 \h </w:instrText>
            </w:r>
            <w:r>
              <w:rPr>
                <w:webHidden/>
              </w:rPr>
            </w:r>
            <w:r>
              <w:rPr>
                <w:webHidden/>
              </w:rPr>
              <w:fldChar w:fldCharType="separate"/>
            </w:r>
            <w:r w:rsidR="006A7D0D">
              <w:rPr>
                <w:webHidden/>
              </w:rPr>
              <w:t>5</w:t>
            </w:r>
            <w:r>
              <w:rPr>
                <w:webHidden/>
              </w:rPr>
              <w:fldChar w:fldCharType="end"/>
            </w:r>
          </w:hyperlink>
        </w:p>
        <w:p w14:paraId="61F985CE" w14:textId="14C28F8C" w:rsidR="00C3742F" w:rsidRDefault="00C3742F">
          <w:pPr>
            <w:pStyle w:val="Sumrio1"/>
            <w:rPr>
              <w:rFonts w:asciiTheme="minorHAnsi" w:eastAsiaTheme="minorEastAsia" w:hAnsiTheme="minorHAnsi" w:cstheme="minorBidi"/>
              <w:b w:val="0"/>
              <w:lang w:eastAsia="pt-BR"/>
            </w:rPr>
          </w:pPr>
          <w:hyperlink w:anchor="_Toc90906351" w:history="1">
            <w:r w:rsidRPr="00337A7F">
              <w:rPr>
                <w:rStyle w:val="Hyperlink"/>
              </w:rPr>
              <w:t>2.</w:t>
            </w:r>
            <w:r>
              <w:rPr>
                <w:rFonts w:asciiTheme="minorHAnsi" w:eastAsiaTheme="minorEastAsia" w:hAnsiTheme="minorHAnsi" w:cstheme="minorBidi"/>
                <w:b w:val="0"/>
                <w:lang w:eastAsia="pt-BR"/>
              </w:rPr>
              <w:tab/>
            </w:r>
            <w:r w:rsidRPr="00337A7F">
              <w:rPr>
                <w:rStyle w:val="Hyperlink"/>
              </w:rPr>
              <w:t>NOSSOS NEGÓCIOS</w:t>
            </w:r>
            <w:r>
              <w:rPr>
                <w:webHidden/>
              </w:rPr>
              <w:tab/>
            </w:r>
            <w:r>
              <w:rPr>
                <w:webHidden/>
              </w:rPr>
              <w:fldChar w:fldCharType="begin"/>
            </w:r>
            <w:r>
              <w:rPr>
                <w:webHidden/>
              </w:rPr>
              <w:instrText xml:space="preserve"> PAGEREF _Toc90906351 \h </w:instrText>
            </w:r>
            <w:r>
              <w:rPr>
                <w:webHidden/>
              </w:rPr>
            </w:r>
            <w:r>
              <w:rPr>
                <w:webHidden/>
              </w:rPr>
              <w:fldChar w:fldCharType="separate"/>
            </w:r>
            <w:r w:rsidR="006A7D0D">
              <w:rPr>
                <w:webHidden/>
              </w:rPr>
              <w:t>6</w:t>
            </w:r>
            <w:r>
              <w:rPr>
                <w:webHidden/>
              </w:rPr>
              <w:fldChar w:fldCharType="end"/>
            </w:r>
          </w:hyperlink>
        </w:p>
        <w:p w14:paraId="3C8F173D" w14:textId="162C012D" w:rsidR="00C3742F" w:rsidRDefault="00C3742F">
          <w:pPr>
            <w:pStyle w:val="Sumrio2"/>
            <w:tabs>
              <w:tab w:val="left" w:pos="880"/>
              <w:tab w:val="right" w:leader="dot" w:pos="8494"/>
            </w:tabs>
            <w:rPr>
              <w:rFonts w:asciiTheme="minorHAnsi" w:eastAsiaTheme="minorEastAsia" w:hAnsiTheme="minorHAnsi" w:cstheme="minorBidi"/>
              <w:noProof/>
              <w:lang w:eastAsia="pt-BR"/>
            </w:rPr>
          </w:pPr>
          <w:hyperlink w:anchor="_Toc90906352" w:history="1">
            <w:r w:rsidRPr="00337A7F">
              <w:rPr>
                <w:rStyle w:val="Hyperlink"/>
                <w:noProof/>
              </w:rPr>
              <w:t>2.1.</w:t>
            </w:r>
            <w:r>
              <w:rPr>
                <w:rFonts w:asciiTheme="minorHAnsi" w:eastAsiaTheme="minorEastAsia" w:hAnsiTheme="minorHAnsi" w:cstheme="minorBidi"/>
                <w:noProof/>
                <w:lang w:eastAsia="pt-BR"/>
              </w:rPr>
              <w:tab/>
            </w:r>
            <w:r w:rsidRPr="00337A7F">
              <w:rPr>
                <w:rStyle w:val="Hyperlink"/>
                <w:noProof/>
              </w:rPr>
              <w:t>NOSSO POSICIONAMENTO FRENTE A CONCORRÊNCIA</w:t>
            </w:r>
            <w:r>
              <w:rPr>
                <w:noProof/>
                <w:webHidden/>
              </w:rPr>
              <w:tab/>
            </w:r>
            <w:r>
              <w:rPr>
                <w:noProof/>
                <w:webHidden/>
              </w:rPr>
              <w:fldChar w:fldCharType="begin"/>
            </w:r>
            <w:r>
              <w:rPr>
                <w:noProof/>
                <w:webHidden/>
              </w:rPr>
              <w:instrText xml:space="preserve"> PAGEREF _Toc90906352 \h </w:instrText>
            </w:r>
            <w:r>
              <w:rPr>
                <w:noProof/>
                <w:webHidden/>
              </w:rPr>
            </w:r>
            <w:r>
              <w:rPr>
                <w:noProof/>
                <w:webHidden/>
              </w:rPr>
              <w:fldChar w:fldCharType="separate"/>
            </w:r>
            <w:r w:rsidR="006A7D0D">
              <w:rPr>
                <w:noProof/>
                <w:webHidden/>
              </w:rPr>
              <w:t>6</w:t>
            </w:r>
            <w:r>
              <w:rPr>
                <w:noProof/>
                <w:webHidden/>
              </w:rPr>
              <w:fldChar w:fldCharType="end"/>
            </w:r>
          </w:hyperlink>
        </w:p>
        <w:p w14:paraId="587B4C1C" w14:textId="7C1D9A5A" w:rsidR="00C3742F" w:rsidRDefault="00C3742F">
          <w:pPr>
            <w:pStyle w:val="Sumrio2"/>
            <w:tabs>
              <w:tab w:val="left" w:pos="880"/>
              <w:tab w:val="right" w:leader="dot" w:pos="8494"/>
            </w:tabs>
            <w:rPr>
              <w:rFonts w:asciiTheme="minorHAnsi" w:eastAsiaTheme="minorEastAsia" w:hAnsiTheme="minorHAnsi" w:cstheme="minorBidi"/>
              <w:noProof/>
              <w:lang w:eastAsia="pt-BR"/>
            </w:rPr>
          </w:pPr>
          <w:hyperlink w:anchor="_Toc90906353" w:history="1">
            <w:r w:rsidRPr="00337A7F">
              <w:rPr>
                <w:rStyle w:val="Hyperlink"/>
                <w:noProof/>
              </w:rPr>
              <w:t>2.2.</w:t>
            </w:r>
            <w:r>
              <w:rPr>
                <w:rFonts w:asciiTheme="minorHAnsi" w:eastAsiaTheme="minorEastAsia" w:hAnsiTheme="minorHAnsi" w:cstheme="minorBidi"/>
                <w:noProof/>
                <w:lang w:eastAsia="pt-BR"/>
              </w:rPr>
              <w:tab/>
            </w:r>
            <w:r w:rsidRPr="00337A7F">
              <w:rPr>
                <w:rStyle w:val="Hyperlink"/>
                <w:noProof/>
              </w:rPr>
              <w:t>NOSSA INFRAESTRUTURA</w:t>
            </w:r>
            <w:r>
              <w:rPr>
                <w:noProof/>
                <w:webHidden/>
              </w:rPr>
              <w:tab/>
            </w:r>
            <w:r>
              <w:rPr>
                <w:noProof/>
                <w:webHidden/>
              </w:rPr>
              <w:fldChar w:fldCharType="begin"/>
            </w:r>
            <w:r>
              <w:rPr>
                <w:noProof/>
                <w:webHidden/>
              </w:rPr>
              <w:instrText xml:space="preserve"> PAGEREF _Toc90906353 \h </w:instrText>
            </w:r>
            <w:r>
              <w:rPr>
                <w:noProof/>
                <w:webHidden/>
              </w:rPr>
            </w:r>
            <w:r>
              <w:rPr>
                <w:noProof/>
                <w:webHidden/>
              </w:rPr>
              <w:fldChar w:fldCharType="separate"/>
            </w:r>
            <w:r w:rsidR="006A7D0D">
              <w:rPr>
                <w:noProof/>
                <w:webHidden/>
              </w:rPr>
              <w:t>13</w:t>
            </w:r>
            <w:r>
              <w:rPr>
                <w:noProof/>
                <w:webHidden/>
              </w:rPr>
              <w:fldChar w:fldCharType="end"/>
            </w:r>
          </w:hyperlink>
        </w:p>
        <w:p w14:paraId="0D23BCEB" w14:textId="1312A2BD" w:rsidR="00C3742F" w:rsidRDefault="00C3742F">
          <w:pPr>
            <w:pStyle w:val="Sumrio2"/>
            <w:tabs>
              <w:tab w:val="left" w:pos="880"/>
              <w:tab w:val="right" w:leader="dot" w:pos="8494"/>
            </w:tabs>
            <w:rPr>
              <w:rFonts w:asciiTheme="minorHAnsi" w:eastAsiaTheme="minorEastAsia" w:hAnsiTheme="minorHAnsi" w:cstheme="minorBidi"/>
              <w:noProof/>
              <w:lang w:eastAsia="pt-BR"/>
            </w:rPr>
          </w:pPr>
          <w:hyperlink w:anchor="_Toc90906354" w:history="1">
            <w:r w:rsidRPr="00337A7F">
              <w:rPr>
                <w:rStyle w:val="Hyperlink"/>
                <w:noProof/>
              </w:rPr>
              <w:t>2.3.</w:t>
            </w:r>
            <w:r>
              <w:rPr>
                <w:rFonts w:asciiTheme="minorHAnsi" w:eastAsiaTheme="minorEastAsia" w:hAnsiTheme="minorHAnsi" w:cstheme="minorBidi"/>
                <w:noProof/>
                <w:lang w:eastAsia="pt-BR"/>
              </w:rPr>
              <w:tab/>
            </w:r>
            <w:r w:rsidRPr="00337A7F">
              <w:rPr>
                <w:rStyle w:val="Hyperlink"/>
                <w:noProof/>
              </w:rPr>
              <w:t>NOSSA GESTÃO</w:t>
            </w:r>
            <w:r>
              <w:rPr>
                <w:noProof/>
                <w:webHidden/>
              </w:rPr>
              <w:tab/>
            </w:r>
            <w:r>
              <w:rPr>
                <w:noProof/>
                <w:webHidden/>
              </w:rPr>
              <w:fldChar w:fldCharType="begin"/>
            </w:r>
            <w:r>
              <w:rPr>
                <w:noProof/>
                <w:webHidden/>
              </w:rPr>
              <w:instrText xml:space="preserve"> PAGEREF _Toc90906354 \h </w:instrText>
            </w:r>
            <w:r>
              <w:rPr>
                <w:noProof/>
                <w:webHidden/>
              </w:rPr>
            </w:r>
            <w:r>
              <w:rPr>
                <w:noProof/>
                <w:webHidden/>
              </w:rPr>
              <w:fldChar w:fldCharType="separate"/>
            </w:r>
            <w:r w:rsidR="006A7D0D">
              <w:rPr>
                <w:noProof/>
                <w:webHidden/>
              </w:rPr>
              <w:t>14</w:t>
            </w:r>
            <w:r>
              <w:rPr>
                <w:noProof/>
                <w:webHidden/>
              </w:rPr>
              <w:fldChar w:fldCharType="end"/>
            </w:r>
          </w:hyperlink>
        </w:p>
        <w:p w14:paraId="2F1348AE" w14:textId="2C90A86D" w:rsidR="00C3742F" w:rsidRDefault="00C3742F">
          <w:pPr>
            <w:pStyle w:val="Sumrio2"/>
            <w:tabs>
              <w:tab w:val="left" w:pos="880"/>
              <w:tab w:val="right" w:leader="dot" w:pos="8494"/>
            </w:tabs>
            <w:rPr>
              <w:rFonts w:asciiTheme="minorHAnsi" w:eastAsiaTheme="minorEastAsia" w:hAnsiTheme="minorHAnsi" w:cstheme="minorBidi"/>
              <w:noProof/>
              <w:lang w:eastAsia="pt-BR"/>
            </w:rPr>
          </w:pPr>
          <w:hyperlink w:anchor="_Toc90906355" w:history="1">
            <w:r w:rsidRPr="00337A7F">
              <w:rPr>
                <w:rStyle w:val="Hyperlink"/>
                <w:noProof/>
              </w:rPr>
              <w:t>2.4.</w:t>
            </w:r>
            <w:r>
              <w:rPr>
                <w:rFonts w:asciiTheme="minorHAnsi" w:eastAsiaTheme="minorEastAsia" w:hAnsiTheme="minorHAnsi" w:cstheme="minorBidi"/>
                <w:noProof/>
                <w:lang w:eastAsia="pt-BR"/>
              </w:rPr>
              <w:tab/>
            </w:r>
            <w:r w:rsidRPr="00337A7F">
              <w:rPr>
                <w:rStyle w:val="Hyperlink"/>
                <w:noProof/>
              </w:rPr>
              <w:t>NOSSAS POSSIBILIDADES DE NEGÓCIOS</w:t>
            </w:r>
            <w:r>
              <w:rPr>
                <w:noProof/>
                <w:webHidden/>
              </w:rPr>
              <w:tab/>
            </w:r>
            <w:r>
              <w:rPr>
                <w:noProof/>
                <w:webHidden/>
              </w:rPr>
              <w:fldChar w:fldCharType="begin"/>
            </w:r>
            <w:r>
              <w:rPr>
                <w:noProof/>
                <w:webHidden/>
              </w:rPr>
              <w:instrText xml:space="preserve"> PAGEREF _Toc90906355 \h </w:instrText>
            </w:r>
            <w:r>
              <w:rPr>
                <w:noProof/>
                <w:webHidden/>
              </w:rPr>
            </w:r>
            <w:r>
              <w:rPr>
                <w:noProof/>
                <w:webHidden/>
              </w:rPr>
              <w:fldChar w:fldCharType="separate"/>
            </w:r>
            <w:r w:rsidR="006A7D0D">
              <w:rPr>
                <w:noProof/>
                <w:webHidden/>
              </w:rPr>
              <w:t>15</w:t>
            </w:r>
            <w:r>
              <w:rPr>
                <w:noProof/>
                <w:webHidden/>
              </w:rPr>
              <w:fldChar w:fldCharType="end"/>
            </w:r>
          </w:hyperlink>
        </w:p>
        <w:p w14:paraId="11D815BA" w14:textId="6A1FC2F0" w:rsidR="00C3742F" w:rsidRDefault="00C3742F">
          <w:pPr>
            <w:pStyle w:val="Sumrio2"/>
            <w:tabs>
              <w:tab w:val="left" w:pos="880"/>
              <w:tab w:val="right" w:leader="dot" w:pos="8494"/>
            </w:tabs>
            <w:rPr>
              <w:rFonts w:asciiTheme="minorHAnsi" w:eastAsiaTheme="minorEastAsia" w:hAnsiTheme="minorHAnsi" w:cstheme="minorBidi"/>
              <w:noProof/>
              <w:lang w:eastAsia="pt-BR"/>
            </w:rPr>
          </w:pPr>
          <w:hyperlink w:anchor="_Toc90906356" w:history="1">
            <w:r w:rsidRPr="00337A7F">
              <w:rPr>
                <w:rStyle w:val="Hyperlink"/>
                <w:noProof/>
              </w:rPr>
              <w:t>2.5.</w:t>
            </w:r>
            <w:r>
              <w:rPr>
                <w:rFonts w:asciiTheme="minorHAnsi" w:eastAsiaTheme="minorEastAsia" w:hAnsiTheme="minorHAnsi" w:cstheme="minorBidi"/>
                <w:noProof/>
                <w:lang w:eastAsia="pt-BR"/>
              </w:rPr>
              <w:tab/>
            </w:r>
            <w:r w:rsidRPr="00337A7F">
              <w:rPr>
                <w:rStyle w:val="Hyperlink"/>
                <w:noProof/>
              </w:rPr>
              <w:t>NOSSA RELAÇÃO COM A CIDADE</w:t>
            </w:r>
            <w:r>
              <w:rPr>
                <w:noProof/>
                <w:webHidden/>
              </w:rPr>
              <w:tab/>
            </w:r>
            <w:r>
              <w:rPr>
                <w:noProof/>
                <w:webHidden/>
              </w:rPr>
              <w:fldChar w:fldCharType="begin"/>
            </w:r>
            <w:r>
              <w:rPr>
                <w:noProof/>
                <w:webHidden/>
              </w:rPr>
              <w:instrText xml:space="preserve"> PAGEREF _Toc90906356 \h </w:instrText>
            </w:r>
            <w:r>
              <w:rPr>
                <w:noProof/>
                <w:webHidden/>
              </w:rPr>
            </w:r>
            <w:r>
              <w:rPr>
                <w:noProof/>
                <w:webHidden/>
              </w:rPr>
              <w:fldChar w:fldCharType="separate"/>
            </w:r>
            <w:r w:rsidR="006A7D0D">
              <w:rPr>
                <w:noProof/>
                <w:webHidden/>
              </w:rPr>
              <w:t>16</w:t>
            </w:r>
            <w:r>
              <w:rPr>
                <w:noProof/>
                <w:webHidden/>
              </w:rPr>
              <w:fldChar w:fldCharType="end"/>
            </w:r>
          </w:hyperlink>
        </w:p>
        <w:p w14:paraId="29C6443B" w14:textId="3F82EB7F" w:rsidR="00C3742F" w:rsidRDefault="00C3742F">
          <w:pPr>
            <w:pStyle w:val="Sumrio1"/>
            <w:rPr>
              <w:rFonts w:asciiTheme="minorHAnsi" w:eastAsiaTheme="minorEastAsia" w:hAnsiTheme="minorHAnsi" w:cstheme="minorBidi"/>
              <w:b w:val="0"/>
              <w:lang w:eastAsia="pt-BR"/>
            </w:rPr>
          </w:pPr>
          <w:hyperlink w:anchor="_Toc90906357" w:history="1">
            <w:r w:rsidRPr="00337A7F">
              <w:rPr>
                <w:rStyle w:val="Hyperlink"/>
              </w:rPr>
              <w:t>3.</w:t>
            </w:r>
            <w:r>
              <w:rPr>
                <w:rFonts w:asciiTheme="minorHAnsi" w:eastAsiaTheme="minorEastAsia" w:hAnsiTheme="minorHAnsi" w:cstheme="minorBidi"/>
                <w:b w:val="0"/>
                <w:lang w:eastAsia="pt-BR"/>
              </w:rPr>
              <w:tab/>
            </w:r>
            <w:r w:rsidRPr="00337A7F">
              <w:rPr>
                <w:rStyle w:val="Hyperlink"/>
              </w:rPr>
              <w:t>PLANEJAMENTO ESTRATÉGICO</w:t>
            </w:r>
            <w:r>
              <w:rPr>
                <w:webHidden/>
              </w:rPr>
              <w:tab/>
            </w:r>
            <w:r>
              <w:rPr>
                <w:webHidden/>
              </w:rPr>
              <w:fldChar w:fldCharType="begin"/>
            </w:r>
            <w:r>
              <w:rPr>
                <w:webHidden/>
              </w:rPr>
              <w:instrText xml:space="preserve"> PAGEREF _Toc90906357 \h </w:instrText>
            </w:r>
            <w:r>
              <w:rPr>
                <w:webHidden/>
              </w:rPr>
            </w:r>
            <w:r>
              <w:rPr>
                <w:webHidden/>
              </w:rPr>
              <w:fldChar w:fldCharType="separate"/>
            </w:r>
            <w:r w:rsidR="006A7D0D">
              <w:rPr>
                <w:webHidden/>
              </w:rPr>
              <w:t>17</w:t>
            </w:r>
            <w:r>
              <w:rPr>
                <w:webHidden/>
              </w:rPr>
              <w:fldChar w:fldCharType="end"/>
            </w:r>
          </w:hyperlink>
        </w:p>
        <w:p w14:paraId="36346619" w14:textId="0D061685" w:rsidR="00C3742F" w:rsidRDefault="00C3742F">
          <w:pPr>
            <w:pStyle w:val="Sumrio2"/>
            <w:tabs>
              <w:tab w:val="left" w:pos="880"/>
              <w:tab w:val="right" w:leader="dot" w:pos="8494"/>
            </w:tabs>
            <w:rPr>
              <w:rFonts w:asciiTheme="minorHAnsi" w:eastAsiaTheme="minorEastAsia" w:hAnsiTheme="minorHAnsi" w:cstheme="minorBidi"/>
              <w:noProof/>
              <w:lang w:eastAsia="pt-BR"/>
            </w:rPr>
          </w:pPr>
          <w:hyperlink w:anchor="_Toc90906358" w:history="1">
            <w:r w:rsidRPr="00337A7F">
              <w:rPr>
                <w:rStyle w:val="Hyperlink"/>
                <w:noProof/>
              </w:rPr>
              <w:t>3.1.</w:t>
            </w:r>
            <w:r>
              <w:rPr>
                <w:rFonts w:asciiTheme="minorHAnsi" w:eastAsiaTheme="minorEastAsia" w:hAnsiTheme="minorHAnsi" w:cstheme="minorBidi"/>
                <w:noProof/>
                <w:lang w:eastAsia="pt-BR"/>
              </w:rPr>
              <w:tab/>
            </w:r>
            <w:r w:rsidRPr="00337A7F">
              <w:rPr>
                <w:rStyle w:val="Hyperlink"/>
                <w:noProof/>
              </w:rPr>
              <w:t>MAPA ES</w:t>
            </w:r>
            <w:r w:rsidRPr="00337A7F">
              <w:rPr>
                <w:rStyle w:val="Hyperlink"/>
                <w:noProof/>
              </w:rPr>
              <w:t>T</w:t>
            </w:r>
            <w:r w:rsidRPr="00337A7F">
              <w:rPr>
                <w:rStyle w:val="Hyperlink"/>
                <w:noProof/>
              </w:rPr>
              <w:t>RATÉ</w:t>
            </w:r>
            <w:r w:rsidRPr="00337A7F">
              <w:rPr>
                <w:rStyle w:val="Hyperlink"/>
                <w:noProof/>
              </w:rPr>
              <w:t>G</w:t>
            </w:r>
            <w:r w:rsidRPr="00337A7F">
              <w:rPr>
                <w:rStyle w:val="Hyperlink"/>
                <w:noProof/>
              </w:rPr>
              <w:t>ICO 2022-2026</w:t>
            </w:r>
            <w:r>
              <w:rPr>
                <w:noProof/>
                <w:webHidden/>
              </w:rPr>
              <w:tab/>
            </w:r>
            <w:r>
              <w:rPr>
                <w:noProof/>
                <w:webHidden/>
              </w:rPr>
              <w:fldChar w:fldCharType="begin"/>
            </w:r>
            <w:r>
              <w:rPr>
                <w:noProof/>
                <w:webHidden/>
              </w:rPr>
              <w:instrText xml:space="preserve"> PAGEREF _Toc90906358 \h </w:instrText>
            </w:r>
            <w:r>
              <w:rPr>
                <w:noProof/>
                <w:webHidden/>
              </w:rPr>
            </w:r>
            <w:r>
              <w:rPr>
                <w:noProof/>
                <w:webHidden/>
              </w:rPr>
              <w:fldChar w:fldCharType="separate"/>
            </w:r>
            <w:r w:rsidR="006A7D0D">
              <w:rPr>
                <w:noProof/>
                <w:webHidden/>
              </w:rPr>
              <w:t>18</w:t>
            </w:r>
            <w:r>
              <w:rPr>
                <w:noProof/>
                <w:webHidden/>
              </w:rPr>
              <w:fldChar w:fldCharType="end"/>
            </w:r>
          </w:hyperlink>
        </w:p>
        <w:p w14:paraId="133D9EAF" w14:textId="70445CAA" w:rsidR="00C3742F" w:rsidRDefault="00C3742F">
          <w:pPr>
            <w:pStyle w:val="Sumrio2"/>
            <w:tabs>
              <w:tab w:val="left" w:pos="880"/>
              <w:tab w:val="right" w:leader="dot" w:pos="8494"/>
            </w:tabs>
            <w:rPr>
              <w:rFonts w:asciiTheme="minorHAnsi" w:eastAsiaTheme="minorEastAsia" w:hAnsiTheme="minorHAnsi" w:cstheme="minorBidi"/>
              <w:noProof/>
              <w:lang w:eastAsia="pt-BR"/>
            </w:rPr>
          </w:pPr>
          <w:hyperlink w:anchor="_Toc90906359" w:history="1">
            <w:r w:rsidRPr="00337A7F">
              <w:rPr>
                <w:rStyle w:val="Hyperlink"/>
                <w:noProof/>
              </w:rPr>
              <w:t>3.2.</w:t>
            </w:r>
            <w:r>
              <w:rPr>
                <w:rFonts w:asciiTheme="minorHAnsi" w:eastAsiaTheme="minorEastAsia" w:hAnsiTheme="minorHAnsi" w:cstheme="minorBidi"/>
                <w:noProof/>
                <w:lang w:eastAsia="pt-BR"/>
              </w:rPr>
              <w:tab/>
            </w:r>
            <w:r w:rsidRPr="00337A7F">
              <w:rPr>
                <w:rStyle w:val="Hyperlink"/>
                <w:noProof/>
              </w:rPr>
              <w:t>AÇÕES ESTRATÉGICAS PARA 2022</w:t>
            </w:r>
            <w:r>
              <w:rPr>
                <w:noProof/>
                <w:webHidden/>
              </w:rPr>
              <w:tab/>
            </w:r>
            <w:r>
              <w:rPr>
                <w:noProof/>
                <w:webHidden/>
              </w:rPr>
              <w:fldChar w:fldCharType="begin"/>
            </w:r>
            <w:r>
              <w:rPr>
                <w:noProof/>
                <w:webHidden/>
              </w:rPr>
              <w:instrText xml:space="preserve"> PAGEREF _Toc90906359 \h </w:instrText>
            </w:r>
            <w:r>
              <w:rPr>
                <w:noProof/>
                <w:webHidden/>
              </w:rPr>
            </w:r>
            <w:r>
              <w:rPr>
                <w:noProof/>
                <w:webHidden/>
              </w:rPr>
              <w:fldChar w:fldCharType="separate"/>
            </w:r>
            <w:r w:rsidR="006A7D0D">
              <w:rPr>
                <w:noProof/>
                <w:webHidden/>
              </w:rPr>
              <w:t>18</w:t>
            </w:r>
            <w:r>
              <w:rPr>
                <w:noProof/>
                <w:webHidden/>
              </w:rPr>
              <w:fldChar w:fldCharType="end"/>
            </w:r>
          </w:hyperlink>
        </w:p>
        <w:p w14:paraId="3DFD4BA2" w14:textId="6EFF0898" w:rsidR="00C3742F" w:rsidRDefault="00C3742F">
          <w:pPr>
            <w:pStyle w:val="Sumrio2"/>
            <w:tabs>
              <w:tab w:val="left" w:pos="880"/>
              <w:tab w:val="right" w:leader="dot" w:pos="8494"/>
            </w:tabs>
            <w:rPr>
              <w:rFonts w:asciiTheme="minorHAnsi" w:eastAsiaTheme="minorEastAsia" w:hAnsiTheme="minorHAnsi" w:cstheme="minorBidi"/>
              <w:noProof/>
              <w:lang w:eastAsia="pt-BR"/>
            </w:rPr>
          </w:pPr>
          <w:hyperlink w:anchor="_Toc90906360" w:history="1">
            <w:r w:rsidRPr="00337A7F">
              <w:rPr>
                <w:rStyle w:val="Hyperlink"/>
                <w:noProof/>
              </w:rPr>
              <w:t>3.3.</w:t>
            </w:r>
            <w:r>
              <w:rPr>
                <w:rFonts w:asciiTheme="minorHAnsi" w:eastAsiaTheme="minorEastAsia" w:hAnsiTheme="minorHAnsi" w:cstheme="minorBidi"/>
                <w:noProof/>
                <w:lang w:eastAsia="pt-BR"/>
              </w:rPr>
              <w:tab/>
            </w:r>
            <w:r w:rsidRPr="00337A7F">
              <w:rPr>
                <w:rStyle w:val="Hyperlink"/>
                <w:noProof/>
              </w:rPr>
              <w:t>RELACIONAME</w:t>
            </w:r>
            <w:r w:rsidRPr="00337A7F">
              <w:rPr>
                <w:rStyle w:val="Hyperlink"/>
                <w:noProof/>
              </w:rPr>
              <w:t>N</w:t>
            </w:r>
            <w:r w:rsidRPr="00337A7F">
              <w:rPr>
                <w:rStyle w:val="Hyperlink"/>
                <w:noProof/>
              </w:rPr>
              <w:t>TO COM ORÇAMENTO DA CDC</w:t>
            </w:r>
            <w:r>
              <w:rPr>
                <w:noProof/>
                <w:webHidden/>
              </w:rPr>
              <w:tab/>
            </w:r>
            <w:r>
              <w:rPr>
                <w:noProof/>
                <w:webHidden/>
              </w:rPr>
              <w:fldChar w:fldCharType="begin"/>
            </w:r>
            <w:r>
              <w:rPr>
                <w:noProof/>
                <w:webHidden/>
              </w:rPr>
              <w:instrText xml:space="preserve"> PAGEREF _Toc90906360 \h </w:instrText>
            </w:r>
            <w:r>
              <w:rPr>
                <w:noProof/>
                <w:webHidden/>
              </w:rPr>
            </w:r>
            <w:r>
              <w:rPr>
                <w:noProof/>
                <w:webHidden/>
              </w:rPr>
              <w:fldChar w:fldCharType="separate"/>
            </w:r>
            <w:r w:rsidR="006A7D0D">
              <w:rPr>
                <w:noProof/>
                <w:webHidden/>
              </w:rPr>
              <w:t>26</w:t>
            </w:r>
            <w:r>
              <w:rPr>
                <w:noProof/>
                <w:webHidden/>
              </w:rPr>
              <w:fldChar w:fldCharType="end"/>
            </w:r>
          </w:hyperlink>
        </w:p>
        <w:p w14:paraId="394B5833" w14:textId="29F76028" w:rsidR="00C3742F" w:rsidRDefault="00C3742F">
          <w:pPr>
            <w:pStyle w:val="Sumrio1"/>
            <w:rPr>
              <w:rFonts w:asciiTheme="minorHAnsi" w:eastAsiaTheme="minorEastAsia" w:hAnsiTheme="minorHAnsi" w:cstheme="minorBidi"/>
              <w:b w:val="0"/>
              <w:lang w:eastAsia="pt-BR"/>
            </w:rPr>
          </w:pPr>
          <w:hyperlink w:anchor="_Toc90906361" w:history="1">
            <w:r w:rsidRPr="00337A7F">
              <w:rPr>
                <w:rStyle w:val="Hyperlink"/>
              </w:rPr>
              <w:t>4.</w:t>
            </w:r>
            <w:r>
              <w:rPr>
                <w:rFonts w:asciiTheme="minorHAnsi" w:eastAsiaTheme="minorEastAsia" w:hAnsiTheme="minorHAnsi" w:cstheme="minorBidi"/>
                <w:b w:val="0"/>
                <w:lang w:eastAsia="pt-BR"/>
              </w:rPr>
              <w:tab/>
            </w:r>
            <w:r w:rsidRPr="00337A7F">
              <w:rPr>
                <w:rStyle w:val="Hyperlink"/>
              </w:rPr>
              <w:t>GOVERNANÇA ESTRATÉGICA</w:t>
            </w:r>
            <w:r>
              <w:rPr>
                <w:webHidden/>
              </w:rPr>
              <w:tab/>
            </w:r>
            <w:r>
              <w:rPr>
                <w:webHidden/>
              </w:rPr>
              <w:fldChar w:fldCharType="begin"/>
            </w:r>
            <w:r>
              <w:rPr>
                <w:webHidden/>
              </w:rPr>
              <w:instrText xml:space="preserve"> PAGEREF _Toc90906361 \h </w:instrText>
            </w:r>
            <w:r>
              <w:rPr>
                <w:webHidden/>
              </w:rPr>
            </w:r>
            <w:r>
              <w:rPr>
                <w:webHidden/>
              </w:rPr>
              <w:fldChar w:fldCharType="separate"/>
            </w:r>
            <w:r w:rsidR="006A7D0D">
              <w:rPr>
                <w:webHidden/>
              </w:rPr>
              <w:t>27</w:t>
            </w:r>
            <w:r>
              <w:rPr>
                <w:webHidden/>
              </w:rPr>
              <w:fldChar w:fldCharType="end"/>
            </w:r>
          </w:hyperlink>
        </w:p>
        <w:p w14:paraId="10A4CD5B" w14:textId="392B5553" w:rsidR="007C68E4" w:rsidRPr="002F345A" w:rsidRDefault="007C68E4" w:rsidP="007C68E4">
          <w:pPr>
            <w:pStyle w:val="Sumrio2"/>
            <w:tabs>
              <w:tab w:val="left" w:pos="1100"/>
              <w:tab w:val="right" w:leader="dot" w:pos="8494"/>
            </w:tabs>
            <w:spacing w:after="120"/>
            <w:ind w:left="0"/>
            <w:contextualSpacing/>
            <w:rPr>
              <w:b/>
              <w:bCs/>
            </w:rPr>
          </w:pPr>
          <w:r>
            <w:rPr>
              <w:b/>
              <w:bCs/>
            </w:rPr>
            <w:fldChar w:fldCharType="end"/>
          </w:r>
        </w:p>
      </w:sdtContent>
    </w:sdt>
    <w:p w14:paraId="202809AC" w14:textId="1D66CC77" w:rsidR="007C68E4" w:rsidRDefault="007C68E4" w:rsidP="007C68E4">
      <w:pPr>
        <w:rPr>
          <w:sz w:val="40"/>
          <w:szCs w:val="40"/>
        </w:rPr>
      </w:pPr>
      <w:r w:rsidRPr="00FD3338">
        <w:br w:type="page"/>
      </w:r>
    </w:p>
    <w:p w14:paraId="78EF86DD" w14:textId="77777777" w:rsidR="004C1667" w:rsidRPr="00FD3338" w:rsidRDefault="004C1667" w:rsidP="00900051">
      <w:pPr>
        <w:pStyle w:val="Ttulo1"/>
        <w:numPr>
          <w:ilvl w:val="0"/>
          <w:numId w:val="0"/>
        </w:numPr>
        <w:ind w:left="720"/>
      </w:pPr>
      <w:bookmarkStart w:id="1" w:name="_Toc90906348"/>
      <w:r w:rsidRPr="00FD3338">
        <w:lastRenderedPageBreak/>
        <w:t>INTRODUÇÃO</w:t>
      </w:r>
      <w:bookmarkEnd w:id="1"/>
    </w:p>
    <w:p w14:paraId="1815D089" w14:textId="77777777" w:rsidR="004C1667" w:rsidRPr="004F29F3" w:rsidRDefault="004C1667" w:rsidP="004C1667">
      <w:pPr>
        <w:rPr>
          <w:color w:val="FFFFFF" w:themeColor="background1"/>
          <w:highlight w:val="lightGray"/>
        </w:rPr>
      </w:pPr>
    </w:p>
    <w:p w14:paraId="34B989D0" w14:textId="54DC46F3" w:rsidR="004C1667" w:rsidRPr="004C1667" w:rsidRDefault="004C1667" w:rsidP="00BA59CD">
      <w:r w:rsidRPr="004C1667">
        <w:t>A Companhia Docas do Ceará apresenta o seu Plano de Negócios 202</w:t>
      </w:r>
      <w:r w:rsidR="00874C37">
        <w:t>2</w:t>
      </w:r>
      <w:r w:rsidRPr="004C1667">
        <w:t xml:space="preserve">, de forma a demonstrar ao mercado e à sociedade onde </w:t>
      </w:r>
      <w:r w:rsidR="00874C37">
        <w:t>concentrará</w:t>
      </w:r>
      <w:r w:rsidRPr="004C1667">
        <w:t xml:space="preserve"> esforços na busca dos resultados </w:t>
      </w:r>
      <w:r w:rsidR="00874C37">
        <w:t>pretendidos</w:t>
      </w:r>
      <w:r w:rsidRPr="004C1667">
        <w:t>. Para isso, trabalhamos para ser uma companhia mais forte e competitiva em um ambiente de negócios cada vez mais dinâmico.</w:t>
      </w:r>
    </w:p>
    <w:p w14:paraId="4CE8B319" w14:textId="77777777" w:rsidR="004C1667" w:rsidRPr="004C1667" w:rsidRDefault="004C1667" w:rsidP="00BA59CD">
      <w:r w:rsidRPr="004C1667">
        <w:t>Neste documento, damos destaque:</w:t>
      </w:r>
    </w:p>
    <w:p w14:paraId="5F5FA363" w14:textId="432C97FB" w:rsidR="00874C37" w:rsidRDefault="00874C37" w:rsidP="00874C37">
      <w:pPr>
        <w:pStyle w:val="PargrafodaLista"/>
        <w:numPr>
          <w:ilvl w:val="0"/>
          <w:numId w:val="5"/>
        </w:numPr>
      </w:pPr>
      <w:r>
        <w:t>Ao cenário</w:t>
      </w:r>
      <w:r w:rsidR="00973EC9">
        <w:t xml:space="preserve"> em que a CDC está inserida,</w:t>
      </w:r>
      <w:r w:rsidR="004F561F">
        <w:t xml:space="preserve"> com</w:t>
      </w:r>
      <w:r w:rsidR="00973EC9">
        <w:t xml:space="preserve"> </w:t>
      </w:r>
      <w:r>
        <w:t>análise de posicionamento frente a concorrência</w:t>
      </w:r>
      <w:r w:rsidR="004F561F">
        <w:t xml:space="preserve"> e</w:t>
      </w:r>
      <w:r w:rsidR="00973EC9">
        <w:t xml:space="preserve"> avaliação de seus pontos forte</w:t>
      </w:r>
      <w:r w:rsidR="004E0AB4">
        <w:t>s</w:t>
      </w:r>
      <w:r w:rsidR="00973EC9">
        <w:t xml:space="preserve"> e fracos</w:t>
      </w:r>
      <w:r>
        <w:t xml:space="preserve">. </w:t>
      </w:r>
    </w:p>
    <w:p w14:paraId="162BAB50" w14:textId="00AC93FC" w:rsidR="004C1667" w:rsidRPr="004C1667" w:rsidRDefault="004F561F" w:rsidP="00874C37">
      <w:pPr>
        <w:pStyle w:val="PargrafodaLista"/>
        <w:numPr>
          <w:ilvl w:val="0"/>
          <w:numId w:val="5"/>
        </w:numPr>
      </w:pPr>
      <w:r>
        <w:t>À</w:t>
      </w:r>
      <w:r w:rsidR="00874C37">
        <w:t xml:space="preserve"> </w:t>
      </w:r>
      <w:r w:rsidR="00973EC9">
        <w:t>Estratégia da Companhia atualizada para o período de 2022 a 2026, relacionando os O</w:t>
      </w:r>
      <w:r w:rsidR="00874C37">
        <w:t>bjetivos</w:t>
      </w:r>
      <w:r w:rsidR="00973EC9">
        <w:t xml:space="preserve"> Estratégicos </w:t>
      </w:r>
      <w:r w:rsidR="004C1667" w:rsidRPr="004C1667">
        <w:t>que nos direcionam a uma gestão focada nas oportunidades e crescimento, pois temos a certeza de que os resultados são efeitos diretos de nossas ações.</w:t>
      </w:r>
    </w:p>
    <w:p w14:paraId="3D94E8BB" w14:textId="567262B0" w:rsidR="004C1667" w:rsidRDefault="004C1667" w:rsidP="00874C37">
      <w:pPr>
        <w:pStyle w:val="PargrafodaLista"/>
        <w:numPr>
          <w:ilvl w:val="0"/>
          <w:numId w:val="5"/>
        </w:numPr>
      </w:pPr>
      <w:r w:rsidRPr="004C1667">
        <w:t>Ao desdobramento de curto prazo do Planejamento Estratégico 202</w:t>
      </w:r>
      <w:r w:rsidR="00973EC9">
        <w:t>2-2026</w:t>
      </w:r>
      <w:r w:rsidRPr="004C1667">
        <w:t xml:space="preserve">, indicando as ações </w:t>
      </w:r>
      <w:r w:rsidR="004F561F">
        <w:t xml:space="preserve">estratégicas </w:t>
      </w:r>
      <w:r w:rsidRPr="004C1667">
        <w:t xml:space="preserve">que a Companhia deve realizar </w:t>
      </w:r>
      <w:r w:rsidR="004F561F">
        <w:t xml:space="preserve">em 2022 </w:t>
      </w:r>
      <w:r w:rsidRPr="004C1667">
        <w:t>para caminhar na</w:t>
      </w:r>
      <w:r w:rsidR="00973EC9">
        <w:t xml:space="preserve"> direção da realização de seus Objetivos E</w:t>
      </w:r>
      <w:r w:rsidRPr="004C1667">
        <w:t>stratégicos.</w:t>
      </w:r>
      <w:r>
        <w:br w:type="page"/>
      </w:r>
    </w:p>
    <w:p w14:paraId="203EBBFB" w14:textId="6547432F" w:rsidR="005F4A6A" w:rsidRPr="00900051" w:rsidRDefault="00BA59CD" w:rsidP="00874C37">
      <w:pPr>
        <w:pStyle w:val="Ttulo1"/>
        <w:numPr>
          <w:ilvl w:val="0"/>
          <w:numId w:val="3"/>
        </w:numPr>
      </w:pPr>
      <w:bookmarkStart w:id="2" w:name="_Toc90906349"/>
      <w:r w:rsidRPr="00900051">
        <w:lastRenderedPageBreak/>
        <w:t>NOSSO PERFIL</w:t>
      </w:r>
      <w:bookmarkEnd w:id="2"/>
    </w:p>
    <w:p w14:paraId="5C1BE2F5" w14:textId="3C4E662E" w:rsidR="005F4A6A" w:rsidRDefault="005F4A6A" w:rsidP="00B1209F">
      <w:pPr>
        <w:spacing w:after="200"/>
        <w:rPr>
          <w:rFonts w:ascii="Times New Roman" w:hAnsi="Times New Roman"/>
          <w:color w:val="806000" w:themeColor="accent4" w:themeShade="80"/>
          <w:sz w:val="24"/>
          <w:szCs w:val="24"/>
        </w:rPr>
      </w:pPr>
    </w:p>
    <w:p w14:paraId="6AA6B0BF" w14:textId="3C70B9A6" w:rsidR="00BA59CD" w:rsidRDefault="009C6663" w:rsidP="000D0D45">
      <w:pPr>
        <w:rPr>
          <w:i/>
        </w:rPr>
      </w:pPr>
      <w:r w:rsidRPr="009C6663">
        <w:rPr>
          <w:i/>
        </w:rPr>
        <w:t xml:space="preserve"> </w:t>
      </w:r>
      <w:r w:rsidRPr="000D0D45">
        <w:rPr>
          <w:i/>
        </w:rPr>
        <w:t>“Somos uma empresa pública que atua de forma especializada na administração e exploração comercial do Porto de Fortaleza, trabalhando para nos consolidarmos cada vez mais como um importante fator de desenvolvimento para o estado do Ceará e para a região Nordeste. Para isso, valorizamos e buscamos cada vez mais a profissionalização da gestão, o crescimento da economia, o apoio às indústrias, o comércio, a geração de riquezas e a geração de emprego e renda”.</w:t>
      </w:r>
    </w:p>
    <w:p w14:paraId="475CF19B" w14:textId="311D7A1F" w:rsidR="00BA59CD" w:rsidRDefault="009C6663" w:rsidP="00B1209F">
      <w:pPr>
        <w:spacing w:after="200"/>
        <w:rPr>
          <w:rFonts w:ascii="Times New Roman" w:hAnsi="Times New Roman"/>
          <w:color w:val="806000" w:themeColor="accent4" w:themeShade="80"/>
          <w:sz w:val="24"/>
          <w:szCs w:val="24"/>
        </w:rPr>
      </w:pPr>
      <w:r w:rsidRPr="0000122A">
        <w:rPr>
          <w:noProof/>
          <w:lang w:eastAsia="pt-BR"/>
        </w:rPr>
        <w:drawing>
          <wp:inline distT="0" distB="0" distL="0" distR="0" wp14:anchorId="6FBCE6DB" wp14:editId="32D1D3D5">
            <wp:extent cx="5400040" cy="1463040"/>
            <wp:effectExtent l="0" t="0" r="0" b="3810"/>
            <wp:docPr id="9" name="Imagem 9" descr="C:\Users\rinaldo.lira\Desktop\Imag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aldo.lira\Desktop\Imagem 1.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1463040"/>
                    </a:xfrm>
                    <a:prstGeom prst="rect">
                      <a:avLst/>
                    </a:prstGeom>
                    <a:noFill/>
                    <a:ln>
                      <a:noFill/>
                    </a:ln>
                  </pic:spPr>
                </pic:pic>
              </a:graphicData>
            </a:graphic>
          </wp:inline>
        </w:drawing>
      </w:r>
    </w:p>
    <w:p w14:paraId="4E03070E" w14:textId="77777777" w:rsidR="009C6663" w:rsidRDefault="009C6663" w:rsidP="00B1209F">
      <w:pPr>
        <w:spacing w:after="200"/>
        <w:rPr>
          <w:rFonts w:ascii="Times New Roman" w:hAnsi="Times New Roman"/>
          <w:color w:val="806000" w:themeColor="accent4" w:themeShade="80"/>
          <w:sz w:val="24"/>
          <w:szCs w:val="24"/>
        </w:rPr>
      </w:pPr>
      <w:r>
        <w:rPr>
          <w:noProof/>
          <w:lang w:eastAsia="pt-BR"/>
        </w:rPr>
        <w:drawing>
          <wp:inline distT="0" distB="0" distL="0" distR="0" wp14:anchorId="51661691" wp14:editId="53867D73">
            <wp:extent cx="5400040" cy="270852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708524"/>
                    </a:xfrm>
                    <a:prstGeom prst="rect">
                      <a:avLst/>
                    </a:prstGeom>
                    <a:noFill/>
                    <a:ln>
                      <a:noFill/>
                    </a:ln>
                  </pic:spPr>
                </pic:pic>
              </a:graphicData>
            </a:graphic>
          </wp:inline>
        </w:drawing>
      </w:r>
    </w:p>
    <w:p w14:paraId="6CB9D3B0" w14:textId="0CE1D05C" w:rsidR="009C6663" w:rsidRDefault="009C6663" w:rsidP="00B1209F">
      <w:pPr>
        <w:spacing w:after="200"/>
        <w:rPr>
          <w:rFonts w:ascii="Times New Roman" w:hAnsi="Times New Roman"/>
          <w:color w:val="806000" w:themeColor="accent4" w:themeShade="80"/>
          <w:sz w:val="24"/>
          <w:szCs w:val="24"/>
        </w:rPr>
      </w:pPr>
      <w:r w:rsidRPr="00120BE3">
        <w:rPr>
          <w:noProof/>
          <w:lang w:eastAsia="pt-BR"/>
        </w:rPr>
        <w:drawing>
          <wp:inline distT="0" distB="0" distL="0" distR="0" wp14:anchorId="4D841A8C" wp14:editId="0B9DE7F3">
            <wp:extent cx="5400040" cy="1247775"/>
            <wp:effectExtent l="0" t="0" r="0" b="9525"/>
            <wp:docPr id="12" name="Imagem 12" descr="C:\Users\rinaldo.lir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aldo.lira\Desktop\2.PN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1247775"/>
                    </a:xfrm>
                    <a:prstGeom prst="rect">
                      <a:avLst/>
                    </a:prstGeom>
                    <a:noFill/>
                    <a:ln>
                      <a:noFill/>
                    </a:ln>
                  </pic:spPr>
                </pic:pic>
              </a:graphicData>
            </a:graphic>
          </wp:inline>
        </w:drawing>
      </w:r>
    </w:p>
    <w:p w14:paraId="49F0FB7B" w14:textId="77777777" w:rsidR="009C6663" w:rsidRDefault="009C6663" w:rsidP="009C6663"/>
    <w:p w14:paraId="71E0C17D" w14:textId="04624B57" w:rsidR="009C6663" w:rsidRPr="009C6663" w:rsidRDefault="009C6663" w:rsidP="00900051">
      <w:pPr>
        <w:pStyle w:val="Ttulo1"/>
      </w:pPr>
      <w:bookmarkStart w:id="3" w:name="_Toc90906350"/>
      <w:r w:rsidRPr="009C6663">
        <w:lastRenderedPageBreak/>
        <w:t>NOSSA VOCAÇÃO</w:t>
      </w:r>
      <w:bookmarkEnd w:id="3"/>
    </w:p>
    <w:p w14:paraId="0C12CBDE" w14:textId="77777777" w:rsidR="009C6663" w:rsidRDefault="009C6663" w:rsidP="00626DCE"/>
    <w:p w14:paraId="578DC316" w14:textId="77777777" w:rsidR="009C6663" w:rsidRPr="000D0D45" w:rsidRDefault="009C6663" w:rsidP="000D0D45">
      <w:pPr>
        <w:jc w:val="center"/>
        <w:rPr>
          <w:i/>
        </w:rPr>
      </w:pPr>
      <w:r w:rsidRPr="000D0D45">
        <w:rPr>
          <w:i/>
        </w:rPr>
        <w:t>“Conectar o Ceará com o Brasil e com o mundo”.</w:t>
      </w:r>
    </w:p>
    <w:p w14:paraId="0813ABE7" w14:textId="77777777" w:rsidR="008023FA" w:rsidRDefault="009C6663" w:rsidP="008023FA">
      <w:pPr>
        <w:keepNext/>
      </w:pPr>
      <w:r w:rsidRPr="00C92855">
        <w:rPr>
          <w:b/>
          <w:noProof/>
          <w:sz w:val="32"/>
          <w:szCs w:val="32"/>
          <w:lang w:eastAsia="pt-BR"/>
        </w:rPr>
        <w:drawing>
          <wp:inline distT="0" distB="0" distL="0" distR="0" wp14:anchorId="4C606C1A" wp14:editId="5C36ACB8">
            <wp:extent cx="5400040" cy="3055620"/>
            <wp:effectExtent l="0" t="0" r="0" b="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55620"/>
                    </a:xfrm>
                    <a:prstGeom prst="rect">
                      <a:avLst/>
                    </a:prstGeom>
                  </pic:spPr>
                </pic:pic>
              </a:graphicData>
            </a:graphic>
          </wp:inline>
        </w:drawing>
      </w:r>
    </w:p>
    <w:p w14:paraId="337DE23B" w14:textId="25C9242F" w:rsidR="008023FA" w:rsidRDefault="008023FA" w:rsidP="008023FA">
      <w:pPr>
        <w:pStyle w:val="Legenda"/>
      </w:pPr>
      <w:r>
        <w:t xml:space="preserve">Figura </w:t>
      </w:r>
      <w:fldSimple w:instr=" SEQ Figura \* ARABIC ">
        <w:r w:rsidR="006A7D0D">
          <w:rPr>
            <w:noProof/>
          </w:rPr>
          <w:t>1</w:t>
        </w:r>
      </w:fldSimple>
      <w:r>
        <w:t xml:space="preserve"> –</w:t>
      </w:r>
      <w:r w:rsidR="000A205E">
        <w:t xml:space="preserve"> </w:t>
      </w:r>
      <w:r>
        <w:t xml:space="preserve"> Origem e Destino das cargas movimentadas no Porto de Fortaleza em 2020.</w:t>
      </w:r>
    </w:p>
    <w:p w14:paraId="7DC609C2" w14:textId="056605EA" w:rsidR="009C6663" w:rsidRDefault="008023FA" w:rsidP="008023FA">
      <w:pPr>
        <w:pStyle w:val="Legenda"/>
      </w:pPr>
      <w:r>
        <w:t>Fonte dos dados: ANTAQ (2021).</w:t>
      </w:r>
    </w:p>
    <w:p w14:paraId="4502D01A" w14:textId="2FA1C2AA" w:rsidR="00B1209F" w:rsidRPr="00AA3779" w:rsidRDefault="00B1209F" w:rsidP="002D6C5B">
      <w:pPr>
        <w:pStyle w:val="Legenda"/>
        <w:rPr>
          <w:b/>
        </w:rPr>
      </w:pPr>
      <w:r w:rsidRPr="00AA3779">
        <w:t>.</w:t>
      </w:r>
    </w:p>
    <w:p w14:paraId="25A030E9" w14:textId="3551C7B7" w:rsidR="0099295B" w:rsidRDefault="0099295B" w:rsidP="0099295B"/>
    <w:p w14:paraId="1D677839" w14:textId="4C4F089B" w:rsidR="00AA3779" w:rsidRDefault="00AA3779">
      <w:r>
        <w:br w:type="page"/>
      </w:r>
    </w:p>
    <w:p w14:paraId="73492C7C" w14:textId="3BC7DD79" w:rsidR="004569C2" w:rsidRPr="00900051" w:rsidRDefault="00900051" w:rsidP="00900051">
      <w:pPr>
        <w:pStyle w:val="Ttulo1"/>
      </w:pPr>
      <w:bookmarkStart w:id="4" w:name="_Toc90906351"/>
      <w:r>
        <w:lastRenderedPageBreak/>
        <w:t xml:space="preserve">NOSSOS </w:t>
      </w:r>
      <w:r w:rsidR="009C6663" w:rsidRPr="00900051">
        <w:t>NEGÓCIOS</w:t>
      </w:r>
      <w:bookmarkEnd w:id="4"/>
    </w:p>
    <w:p w14:paraId="69C254CB" w14:textId="77777777" w:rsidR="009C6663" w:rsidRPr="009C6663" w:rsidRDefault="009C6663" w:rsidP="000D0D45"/>
    <w:p w14:paraId="43A90CA4" w14:textId="242C7A1D" w:rsidR="00D103A7" w:rsidRDefault="00D103A7" w:rsidP="00D103A7">
      <w:r>
        <w:t>Aqui são descritos os principais diferenciais competitivos apresentados pelo Porto de Fortaleza na busca por novos negócios, aumento no volume de cargas movimentadas e aproximação com o mercado e com as suas áreas geográficas de influência.</w:t>
      </w:r>
    </w:p>
    <w:p w14:paraId="20ED7F95" w14:textId="08259A62" w:rsidR="00900051" w:rsidRDefault="00D103A7" w:rsidP="00D103A7">
      <w:pPr>
        <w:rPr>
          <w:b/>
          <w:noProof/>
          <w:sz w:val="32"/>
          <w:szCs w:val="32"/>
          <w:lang w:eastAsia="pt-BR"/>
        </w:rPr>
      </w:pPr>
      <w:r>
        <w:t>São abordadas, portanto, temáticas que remetem às potencialidades e atratividade do Porto de Fortaleza, e que refletem a atuação e o empenho da atual gestão e dos colaboradores da companhia frente aos desafios do mercado, quais sejam: Infraestrutura, Gestão, Iniciat</w:t>
      </w:r>
      <w:r w:rsidR="00973EC9">
        <w:t>ivas para atração de negócios.</w:t>
      </w:r>
    </w:p>
    <w:p w14:paraId="07A01C1D" w14:textId="3B1480AE" w:rsidR="00973EC9" w:rsidRPr="00D103A7" w:rsidRDefault="00973EC9" w:rsidP="00973EC9">
      <w:pPr>
        <w:pStyle w:val="Ttulo2"/>
      </w:pPr>
      <w:bookmarkStart w:id="5" w:name="_Toc90906352"/>
      <w:r>
        <w:t>NOSSO POSICIONAMENTO FRENTE A CONCORRÊNCIA</w:t>
      </w:r>
      <w:bookmarkEnd w:id="5"/>
    </w:p>
    <w:p w14:paraId="6BED9D77" w14:textId="0A343376" w:rsidR="00677FFB" w:rsidRDefault="00677FFB" w:rsidP="00677FFB">
      <w:r w:rsidRPr="004D15CE">
        <w:t xml:space="preserve">Para identificação dos principais concorrentes do Porto de Fortaleza, </w:t>
      </w:r>
      <w:r w:rsidR="004F561F">
        <w:t xml:space="preserve">e </w:t>
      </w:r>
      <w:r w:rsidRPr="004D15CE">
        <w:t xml:space="preserve">posterior definição de estratégias que garantam a participação de mercado do Porto, foram analisados </w:t>
      </w:r>
      <w:r>
        <w:t xml:space="preserve">os portos com proximidade de até 800km de Fortaleza e os tipos de cargas movimentadas por eles. </w:t>
      </w:r>
      <w:r w:rsidRPr="00222D4F">
        <w:t>Os principais concorrentes ao</w:t>
      </w:r>
      <w:r>
        <w:t xml:space="preserve"> Porto de Fortaleza são os que ficam entre Itaqui e Suape, compreendendo oito portos, sendo eles: Itaqui; Terminal Marítimo de Ponta Madeira; Terminal Portuário do </w:t>
      </w:r>
      <w:proofErr w:type="spellStart"/>
      <w:r>
        <w:t>Pecém</w:t>
      </w:r>
      <w:proofErr w:type="spellEnd"/>
      <w:r>
        <w:t xml:space="preserve">; Guamaré; Porto de Natal; Porto de Cabedelo; Porto de Recife; e Porto de Suape. A imagem abaixo ilustra a localização dos portos concorrentes, assim como o tipo de carga que movimentam. </w:t>
      </w:r>
    </w:p>
    <w:p w14:paraId="15BEC290" w14:textId="77777777" w:rsidR="00677FFB" w:rsidRDefault="00677FFB" w:rsidP="004F561F">
      <w:pPr>
        <w:jc w:val="center"/>
      </w:pPr>
      <w:r>
        <w:rPr>
          <w:noProof/>
          <w:lang w:eastAsia="pt-BR"/>
        </w:rPr>
        <w:drawing>
          <wp:inline distT="0" distB="0" distL="0" distR="0" wp14:anchorId="220155E1" wp14:editId="0FD01690">
            <wp:extent cx="4728949" cy="2523496"/>
            <wp:effectExtent l="19050" t="19050" r="14605" b="1016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449" b="43589"/>
                    <a:stretch/>
                  </pic:blipFill>
                  <pic:spPr bwMode="auto">
                    <a:xfrm>
                      <a:off x="0" y="0"/>
                      <a:ext cx="4754922" cy="25373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23ACA2E" w14:textId="499DF851" w:rsidR="00677FFB" w:rsidRPr="004F561F" w:rsidRDefault="000A205E" w:rsidP="004F561F">
      <w:pPr>
        <w:pStyle w:val="Legenda"/>
      </w:pPr>
      <w:r w:rsidRPr="004F561F">
        <w:t xml:space="preserve">Figura </w:t>
      </w:r>
      <w:fldSimple w:instr=" SEQ Figura \* ARABIC ">
        <w:r w:rsidR="006A7D0D">
          <w:rPr>
            <w:noProof/>
          </w:rPr>
          <w:t>2</w:t>
        </w:r>
      </w:fldSimple>
      <w:r w:rsidRPr="004F561F">
        <w:t xml:space="preserve"> </w:t>
      </w:r>
      <w:r w:rsidR="00677FFB" w:rsidRPr="004F561F">
        <w:t>– Portos concorrentes.</w:t>
      </w:r>
    </w:p>
    <w:p w14:paraId="346B2592" w14:textId="77777777" w:rsidR="00677FFB" w:rsidRDefault="00677FFB" w:rsidP="00677FFB">
      <w:r>
        <w:lastRenderedPageBreak/>
        <w:t>Os gráficos 1,2,3 e 4 demonstram a participação de mercado que o Porto de Fortaleza tem em cada tipo de carga, dentre as principais movimentadas no Porto, em relação ao conjunto de portos listados como concorrentes.</w:t>
      </w:r>
    </w:p>
    <w:p w14:paraId="0D8D2A3C" w14:textId="77777777" w:rsidR="00677FFB" w:rsidRDefault="00677FFB" w:rsidP="00677FFB">
      <w:pPr>
        <w:jc w:val="center"/>
      </w:pPr>
      <w:r>
        <w:rPr>
          <w:noProof/>
          <w:lang w:eastAsia="pt-BR"/>
        </w:rPr>
        <w:drawing>
          <wp:inline distT="0" distB="0" distL="0" distR="0" wp14:anchorId="7A0DBB3A" wp14:editId="7BD4872B">
            <wp:extent cx="5351881" cy="3314700"/>
            <wp:effectExtent l="19050" t="19050" r="20320" b="1905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085" b="5325"/>
                    <a:stretch/>
                  </pic:blipFill>
                  <pic:spPr bwMode="auto">
                    <a:xfrm>
                      <a:off x="0" y="0"/>
                      <a:ext cx="5519025" cy="34182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99EB41" w14:textId="77777777" w:rsidR="00677FFB" w:rsidRDefault="00677FFB" w:rsidP="00677FFB">
      <w:pPr>
        <w:pStyle w:val="Legenda"/>
        <w:keepNext/>
      </w:pPr>
      <w:r>
        <w:t>Gráfico 1 - G</w:t>
      </w:r>
      <w:r w:rsidRPr="00EE2F30">
        <w:t xml:space="preserve">ranel </w:t>
      </w:r>
      <w:r>
        <w:t xml:space="preserve">líquido combustível: </w:t>
      </w:r>
      <w:r w:rsidRPr="00EE2F30">
        <w:t>petróleo e derivados, combustíveis, óleos e produtos minerais</w:t>
      </w:r>
      <w:r>
        <w:t xml:space="preserve"> (1.000 </w:t>
      </w:r>
      <w:proofErr w:type="spellStart"/>
      <w:r>
        <w:t>ton</w:t>
      </w:r>
      <w:proofErr w:type="spellEnd"/>
      <w:r>
        <w:t>)</w:t>
      </w:r>
      <w:r w:rsidRPr="00EE2F30">
        <w:t xml:space="preserve"> - 2020</w:t>
      </w:r>
      <w:r>
        <w:t>. Fonte dos dados: ANTAQ (2021).</w:t>
      </w:r>
    </w:p>
    <w:p w14:paraId="5AE303F0" w14:textId="37CCCAE3" w:rsidR="00677FFB" w:rsidRDefault="00677FFB" w:rsidP="00677FFB">
      <w:r>
        <w:t xml:space="preserve">Ao analisar a estrutura dos portos concorrentes para o tipo de carga Granel Líquido Combustível é possível concluir que algumas movimentações de cargas são cativas de determinada operação, como nos cais dos portos que possuem refinarias (Suape e Porto de Fortaleza). No caso de Suape, o porto embarca combustível e desembarca petróleo bruto para refino, sendo que essas operações não competem com o Porto de Fortaleza, dado a proximidade de Suape com a Refinaria Abreu e Lima. Já a operação de Guamaré embarca petróleo e derivados </w:t>
      </w:r>
      <w:r w:rsidRPr="00970431">
        <w:t>oriundo</w:t>
      </w:r>
      <w:r>
        <w:t>s</w:t>
      </w:r>
      <w:r w:rsidRPr="00970431">
        <w:t xml:space="preserve"> dos campos de terra </w:t>
      </w:r>
      <w:r>
        <w:t xml:space="preserve">do estado do Rio Grande do Norte e </w:t>
      </w:r>
      <w:r w:rsidRPr="00970431">
        <w:t xml:space="preserve">dos campos marítimos de </w:t>
      </w:r>
      <w:proofErr w:type="spellStart"/>
      <w:r w:rsidRPr="00970431">
        <w:t>Ubarana</w:t>
      </w:r>
      <w:proofErr w:type="spellEnd"/>
      <w:r w:rsidRPr="00970431">
        <w:t xml:space="preserve"> e Agulha</w:t>
      </w:r>
      <w:r>
        <w:t xml:space="preserve">, tendo um complexo industrial </w:t>
      </w:r>
      <w:r w:rsidR="004E0AB4">
        <w:t>do setor petroquímico instalado</w:t>
      </w:r>
      <w:r>
        <w:t xml:space="preserve"> na região do porto.</w:t>
      </w:r>
    </w:p>
    <w:p w14:paraId="521AFA9C" w14:textId="77777777" w:rsidR="00677FFB" w:rsidRPr="00BA2515" w:rsidRDefault="00677FFB" w:rsidP="00677FFB">
      <w:r>
        <w:t xml:space="preserve">Dessa forma, pode-se entender que o potencial de ganha ou perda de participação de mercado nesse tipo de carga para o Porto de Fortaleza concentra-se nas operações de desembarque de combustíveis, podendo o porto competir com o desembarque de combustíveis em Itaqui e </w:t>
      </w:r>
      <w:proofErr w:type="spellStart"/>
      <w:r>
        <w:t>Alumar</w:t>
      </w:r>
      <w:proofErr w:type="spellEnd"/>
      <w:r>
        <w:t xml:space="preserve">, no tocante aos mercados do Piauí e oeste cearense e com o desembarque em </w:t>
      </w:r>
      <w:r>
        <w:lastRenderedPageBreak/>
        <w:t xml:space="preserve">Cabedelo, no tocante aos mercados do Rio Grande do Norte, da Paraíba e do leste cearense. </w:t>
      </w:r>
    </w:p>
    <w:p w14:paraId="700D0624" w14:textId="77777777" w:rsidR="00677FFB" w:rsidRDefault="00677FFB" w:rsidP="00677FFB">
      <w:pPr>
        <w:jc w:val="center"/>
      </w:pPr>
      <w:r>
        <w:rPr>
          <w:noProof/>
          <w:lang w:eastAsia="pt-BR"/>
        </w:rPr>
        <w:drawing>
          <wp:inline distT="0" distB="0" distL="0" distR="0" wp14:anchorId="23527A6E" wp14:editId="2E2F808A">
            <wp:extent cx="5362575" cy="3378897"/>
            <wp:effectExtent l="19050" t="19050" r="9525" b="1206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3931" t="8659" r="2540"/>
                    <a:stretch/>
                  </pic:blipFill>
                  <pic:spPr bwMode="auto">
                    <a:xfrm>
                      <a:off x="0" y="0"/>
                      <a:ext cx="5404262" cy="34051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B17A41" w14:textId="77777777" w:rsidR="00677FFB" w:rsidRDefault="00677FFB" w:rsidP="00677FFB">
      <w:pPr>
        <w:pStyle w:val="Legenda"/>
      </w:pPr>
      <w:r>
        <w:t>Gráfico 2 - Granel sólido mineral:</w:t>
      </w:r>
      <w:r w:rsidRPr="00BA2515">
        <w:t xml:space="preserve"> manganês, cimento</w:t>
      </w:r>
      <w:r>
        <w:t xml:space="preserve">, </w:t>
      </w:r>
      <w:r w:rsidRPr="00BA2515">
        <w:t xml:space="preserve">escórias e cinzas, terras e pedras (1.000 </w:t>
      </w:r>
      <w:proofErr w:type="spellStart"/>
      <w:r w:rsidRPr="00BA2515">
        <w:t>ton</w:t>
      </w:r>
      <w:proofErr w:type="spellEnd"/>
      <w:r w:rsidRPr="00BA2515">
        <w:t>) - 2020</w:t>
      </w:r>
      <w:r>
        <w:t xml:space="preserve">. </w:t>
      </w:r>
      <w:r w:rsidRPr="00D77150">
        <w:t>Fonte</w:t>
      </w:r>
      <w:r>
        <w:t xml:space="preserve"> dos dados</w:t>
      </w:r>
      <w:r w:rsidRPr="00D77150">
        <w:t>: ANTAQ (2021).</w:t>
      </w:r>
    </w:p>
    <w:p w14:paraId="39ABEE19" w14:textId="18512A93" w:rsidR="00677FFB" w:rsidRDefault="00677FFB" w:rsidP="00677FFB">
      <w:r>
        <w:t>Analisan</w:t>
      </w:r>
      <w:r w:rsidR="004E0AB4">
        <w:t>do a movimentação total de Grané</w:t>
      </w:r>
      <w:r>
        <w:t xml:space="preserve">is Sólidos Minerais, nota-se que a movimentação maior se concentra em Ponta da Madeira, devido à conexão com a ferrovia que liga o porto à Carajás/PA, sendo o porto de escoamento da mineração dessa região, caracterizando-se como uma operação cativa desse porto. </w:t>
      </w:r>
    </w:p>
    <w:p w14:paraId="13DA10CC" w14:textId="77777777" w:rsidR="00677FFB" w:rsidRDefault="00677FFB" w:rsidP="00677FFB">
      <w:r>
        <w:t xml:space="preserve">O Porto de Fortaleza compete diretamente com o Porto do </w:t>
      </w:r>
      <w:proofErr w:type="spellStart"/>
      <w:r>
        <w:t>Pecém</w:t>
      </w:r>
      <w:proofErr w:type="spellEnd"/>
      <w:r>
        <w:t xml:space="preserve"> no embarque e no desembarque desse tipo de carga, tendo possibilidades ainda, de competir pela operação de desembarque de Cabedelo. </w:t>
      </w:r>
    </w:p>
    <w:p w14:paraId="2FC3222D" w14:textId="77777777" w:rsidR="00677FFB" w:rsidRDefault="00677FFB" w:rsidP="00677FFB">
      <w:pPr>
        <w:jc w:val="center"/>
      </w:pPr>
      <w:r>
        <w:rPr>
          <w:noProof/>
          <w:lang w:eastAsia="pt-BR"/>
        </w:rPr>
        <w:lastRenderedPageBreak/>
        <w:drawing>
          <wp:inline distT="0" distB="0" distL="0" distR="0" wp14:anchorId="6F62F8E9" wp14:editId="42F3E720">
            <wp:extent cx="4522965" cy="37338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5735" cy="3752598"/>
                    </a:xfrm>
                    <a:prstGeom prst="rect">
                      <a:avLst/>
                    </a:prstGeom>
                    <a:noFill/>
                  </pic:spPr>
                </pic:pic>
              </a:graphicData>
            </a:graphic>
          </wp:inline>
        </w:drawing>
      </w:r>
    </w:p>
    <w:p w14:paraId="6C02D76F" w14:textId="77777777" w:rsidR="00677FFB" w:rsidRDefault="00677FFB" w:rsidP="00677FFB">
      <w:pPr>
        <w:pStyle w:val="Legenda"/>
      </w:pPr>
      <w:r>
        <w:t>Gráfico 3 – Desembarque de Trigo</w:t>
      </w:r>
      <w:r w:rsidRPr="00BA2515">
        <w:t xml:space="preserve"> (1.000 </w:t>
      </w:r>
      <w:proofErr w:type="spellStart"/>
      <w:r w:rsidRPr="00BA2515">
        <w:t>ton</w:t>
      </w:r>
      <w:proofErr w:type="spellEnd"/>
      <w:r w:rsidRPr="00BA2515">
        <w:t>) - 2020</w:t>
      </w:r>
      <w:r>
        <w:t xml:space="preserve">. </w:t>
      </w:r>
      <w:r w:rsidRPr="00D77150">
        <w:t>Fonte</w:t>
      </w:r>
      <w:r>
        <w:t xml:space="preserve"> dos dados</w:t>
      </w:r>
      <w:r w:rsidRPr="00D77150">
        <w:t>: ANTAQ (2021).</w:t>
      </w:r>
    </w:p>
    <w:p w14:paraId="2A9079AC" w14:textId="2E663111" w:rsidR="00677FFB" w:rsidRDefault="00677FFB" w:rsidP="00677FFB">
      <w:r>
        <w:t>As operações de trigo também estão relacionadas a estruturas existentes nas áreas próximas aos portos, no caso, os moinhos. Em Itaqui, existe</w:t>
      </w:r>
      <w:r w:rsidR="004E0AB4">
        <w:t>m</w:t>
      </w:r>
      <w:r>
        <w:t xml:space="preserve"> os </w:t>
      </w:r>
      <w:r w:rsidRPr="007C29F1">
        <w:t>Moinhos Cruzeiro Do Sul em São Luís</w:t>
      </w:r>
      <w:r>
        <w:t xml:space="preserve">; em Cabedelo há o </w:t>
      </w:r>
      <w:r w:rsidRPr="00BC73EE">
        <w:t>Grande Moinho Tambaú</w:t>
      </w:r>
      <w:r>
        <w:t xml:space="preserve">, pertencente ao grupo M. Dias Branco; em Suape e Recife também existe um polo trigueiro. Portanto, o ganho de participação nesse mercado está mais relacionado ao ganho de performance na movimentação dessa carga, garantindo que as operações dos moinhos sejam mais competitivas no Ceará do que em outras localidades, atraindo investimentos para o polo trigueiro de Fortaleza em detrimento dos demais. </w:t>
      </w:r>
    </w:p>
    <w:p w14:paraId="03987E06" w14:textId="77777777" w:rsidR="00677FFB" w:rsidRDefault="00677FFB" w:rsidP="00677FFB">
      <w:pPr>
        <w:jc w:val="center"/>
      </w:pPr>
      <w:r>
        <w:rPr>
          <w:noProof/>
          <w:lang w:eastAsia="pt-BR"/>
        </w:rPr>
        <w:lastRenderedPageBreak/>
        <w:drawing>
          <wp:inline distT="0" distB="0" distL="0" distR="0" wp14:anchorId="21F6806E" wp14:editId="08A9D295">
            <wp:extent cx="5143500" cy="3364758"/>
            <wp:effectExtent l="19050" t="19050" r="19050" b="266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4612" r="5671"/>
                    <a:stretch/>
                  </pic:blipFill>
                  <pic:spPr bwMode="auto">
                    <a:xfrm>
                      <a:off x="0" y="0"/>
                      <a:ext cx="5169985" cy="338208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276B0C" w14:textId="77777777" w:rsidR="00677FFB" w:rsidRPr="00BA2515" w:rsidRDefault="00677FFB" w:rsidP="00677FFB">
      <w:pPr>
        <w:pStyle w:val="Legenda"/>
      </w:pPr>
      <w:r>
        <w:t>Gráfico 4 - Contêineres</w:t>
      </w:r>
      <w:r w:rsidRPr="00BA2515">
        <w:t xml:space="preserve"> (1.000 </w:t>
      </w:r>
      <w:proofErr w:type="spellStart"/>
      <w:r w:rsidRPr="00BA2515">
        <w:t>ton</w:t>
      </w:r>
      <w:proofErr w:type="spellEnd"/>
      <w:r w:rsidRPr="00BA2515">
        <w:t>) - 2020</w:t>
      </w:r>
      <w:r>
        <w:t xml:space="preserve">. </w:t>
      </w:r>
      <w:r w:rsidRPr="00D77150">
        <w:t>Fonte</w:t>
      </w:r>
      <w:r>
        <w:t xml:space="preserve"> dos dados</w:t>
      </w:r>
      <w:r w:rsidRPr="00D77150">
        <w:t>: ANTAQ (2021).</w:t>
      </w:r>
    </w:p>
    <w:p w14:paraId="12848F2A" w14:textId="04A91FEE" w:rsidR="00677FFB" w:rsidRDefault="00677FFB" w:rsidP="00677FFB">
      <w:r>
        <w:t>Em</w:t>
      </w:r>
      <w:r w:rsidR="004E0AB4">
        <w:t xml:space="preserve"> relação aos contêineres, cujo</w:t>
      </w:r>
      <w:r>
        <w:t xml:space="preserve"> maior peso, nessa região, está nas operações de desembarque, o Porto de Fortaleza mostra-se com uma operação bem menor do que Suape e </w:t>
      </w:r>
      <w:proofErr w:type="spellStart"/>
      <w:r>
        <w:t>Pecém</w:t>
      </w:r>
      <w:proofErr w:type="spellEnd"/>
      <w:r>
        <w:t xml:space="preserve">, tendo o Porto grande possibilidade de ganho de mercado prospectando clientes nesse tipo de carga. Já nas operações de embarque, o Porto de Fortaleza mostra-se com maior participação devido ao embarque de contêineres refrigerados contendo, principalmente, frutas, cujos concorrentes diretos são o Porto de Natal e o Porto do </w:t>
      </w:r>
      <w:proofErr w:type="spellStart"/>
      <w:r>
        <w:t>Pecém</w:t>
      </w:r>
      <w:proofErr w:type="spellEnd"/>
      <w:r>
        <w:t xml:space="preserve">. Também há possibilidade de ganho de mercado nas operações de embarque, conforme ocorra prospecção desse perfil de clientes na região de influência do porto. </w:t>
      </w:r>
    </w:p>
    <w:p w14:paraId="41FEE971" w14:textId="69B6A3F7" w:rsidR="004F561F" w:rsidRDefault="00677FFB" w:rsidP="00677FFB">
      <w:r>
        <w:t>Conforme identificado o percentual de participação de mercado do Porto de Fortaleza em relação a seus concorrentes, é importante especificar as cargas onde há concorrência e analisar as estruturas portuárias para desenvolver estratégias de ganho de mercado, conforme tabe</w:t>
      </w:r>
      <w:r w:rsidR="004F561F">
        <w:t>la 1</w:t>
      </w:r>
      <w:r>
        <w:t>:</w:t>
      </w:r>
    </w:p>
    <w:p w14:paraId="62C7E466" w14:textId="77777777" w:rsidR="004F561F" w:rsidRDefault="004F561F">
      <w:r>
        <w:br w:type="page"/>
      </w:r>
    </w:p>
    <w:p w14:paraId="5C75DEF1" w14:textId="296B0396" w:rsidR="00677FFB" w:rsidRDefault="004F561F" w:rsidP="004F561F">
      <w:pPr>
        <w:pStyle w:val="Legenda"/>
      </w:pPr>
      <w:r>
        <w:lastRenderedPageBreak/>
        <w:t xml:space="preserve">Tabela 1 - Principais portos concorrentes. </w:t>
      </w:r>
    </w:p>
    <w:tbl>
      <w:tblPr>
        <w:tblW w:w="0" w:type="auto"/>
        <w:tblCellMar>
          <w:left w:w="70" w:type="dxa"/>
          <w:right w:w="70" w:type="dxa"/>
        </w:tblCellMar>
        <w:tblLook w:val="04A0" w:firstRow="1" w:lastRow="0" w:firstColumn="1" w:lastColumn="0" w:noHBand="0" w:noVBand="1"/>
      </w:tblPr>
      <w:tblGrid>
        <w:gridCol w:w="1276"/>
        <w:gridCol w:w="2363"/>
        <w:gridCol w:w="2457"/>
        <w:gridCol w:w="2408"/>
      </w:tblGrid>
      <w:tr w:rsidR="00677FFB" w:rsidRPr="001A0F03" w14:paraId="7F644016" w14:textId="77777777" w:rsidTr="004F561F">
        <w:trPr>
          <w:cantSplit/>
          <w:trHeight w:val="624"/>
          <w:tblHeader/>
        </w:trPr>
        <w:tc>
          <w:tcPr>
            <w:tcW w:w="1276" w:type="dxa"/>
            <w:tcBorders>
              <w:top w:val="single" w:sz="8" w:space="0" w:color="auto"/>
              <w:left w:val="nil"/>
              <w:bottom w:val="single" w:sz="8" w:space="0" w:color="auto"/>
              <w:right w:val="nil"/>
            </w:tcBorders>
            <w:shd w:val="clear" w:color="auto" w:fill="00B0F0"/>
            <w:vAlign w:val="center"/>
            <w:hideMark/>
          </w:tcPr>
          <w:p w14:paraId="30F69D52" w14:textId="12F19C5C" w:rsidR="00677FFB" w:rsidRPr="001A0F03" w:rsidRDefault="004F561F" w:rsidP="004E0AB4">
            <w:pPr>
              <w:spacing w:after="0" w:line="240" w:lineRule="auto"/>
              <w:jc w:val="center"/>
              <w:rPr>
                <w:rFonts w:eastAsia="Times New Roman" w:cs="Calibri"/>
                <w:b/>
                <w:bCs/>
                <w:color w:val="FFFFFF"/>
                <w:sz w:val="18"/>
                <w:szCs w:val="18"/>
                <w:lang w:eastAsia="pt-BR"/>
              </w:rPr>
            </w:pPr>
            <w:r>
              <w:rPr>
                <w:rFonts w:eastAsia="Times New Roman" w:cs="Calibri"/>
                <w:b/>
                <w:bCs/>
                <w:color w:val="FFFFFF" w:themeColor="background1"/>
                <w:sz w:val="18"/>
                <w:szCs w:val="18"/>
                <w:lang w:eastAsia="pt-BR"/>
              </w:rPr>
              <w:t>PORTO</w:t>
            </w:r>
          </w:p>
        </w:tc>
        <w:tc>
          <w:tcPr>
            <w:tcW w:w="2363" w:type="dxa"/>
            <w:tcBorders>
              <w:top w:val="single" w:sz="8" w:space="0" w:color="auto"/>
              <w:left w:val="nil"/>
              <w:bottom w:val="single" w:sz="8" w:space="0" w:color="auto"/>
              <w:right w:val="nil"/>
            </w:tcBorders>
            <w:shd w:val="clear" w:color="auto" w:fill="00B0F0"/>
            <w:vAlign w:val="center"/>
            <w:hideMark/>
          </w:tcPr>
          <w:p w14:paraId="7FFE0E21" w14:textId="0823D990" w:rsidR="00677FFB" w:rsidRPr="005024E3" w:rsidRDefault="004F561F" w:rsidP="004E0AB4">
            <w:pPr>
              <w:spacing w:after="0" w:line="240" w:lineRule="auto"/>
              <w:jc w:val="center"/>
              <w:rPr>
                <w:rFonts w:eastAsia="Times New Roman" w:cs="Calibri"/>
                <w:b/>
                <w:bCs/>
                <w:color w:val="FFFFFF"/>
                <w:sz w:val="18"/>
                <w:szCs w:val="18"/>
                <w:lang w:eastAsia="pt-BR"/>
              </w:rPr>
            </w:pPr>
            <w:r>
              <w:rPr>
                <w:rFonts w:eastAsia="Times New Roman" w:cs="Calibri"/>
                <w:b/>
                <w:bCs/>
                <w:color w:val="FFFFFF" w:themeColor="background1"/>
                <w:sz w:val="18"/>
                <w:szCs w:val="18"/>
                <w:lang w:eastAsia="pt-BR"/>
              </w:rPr>
              <w:t>CARGAS QUE CONCORREM</w:t>
            </w:r>
          </w:p>
        </w:tc>
        <w:tc>
          <w:tcPr>
            <w:tcW w:w="2457" w:type="dxa"/>
            <w:tcBorders>
              <w:top w:val="single" w:sz="8" w:space="0" w:color="auto"/>
              <w:left w:val="nil"/>
              <w:bottom w:val="single" w:sz="8" w:space="0" w:color="auto"/>
              <w:right w:val="nil"/>
            </w:tcBorders>
            <w:shd w:val="clear" w:color="auto" w:fill="00B0F0"/>
            <w:vAlign w:val="center"/>
            <w:hideMark/>
          </w:tcPr>
          <w:p w14:paraId="507102CC" w14:textId="28608DD1" w:rsidR="00677FFB" w:rsidRPr="005024E3" w:rsidRDefault="004F561F" w:rsidP="004E0AB4">
            <w:pPr>
              <w:spacing w:after="0" w:line="240" w:lineRule="auto"/>
              <w:jc w:val="center"/>
              <w:rPr>
                <w:rFonts w:eastAsia="Times New Roman" w:cs="Calibri"/>
                <w:b/>
                <w:bCs/>
                <w:color w:val="FFFFFF"/>
                <w:sz w:val="18"/>
                <w:szCs w:val="18"/>
                <w:lang w:eastAsia="pt-BR"/>
              </w:rPr>
            </w:pPr>
            <w:r>
              <w:rPr>
                <w:rFonts w:eastAsia="Times New Roman" w:cs="Calibri"/>
                <w:b/>
                <w:bCs/>
                <w:color w:val="FFFFFF" w:themeColor="background1"/>
                <w:sz w:val="18"/>
                <w:szCs w:val="18"/>
                <w:lang w:eastAsia="pt-BR"/>
              </w:rPr>
              <w:t>PONTOS FORTES</w:t>
            </w:r>
          </w:p>
        </w:tc>
        <w:tc>
          <w:tcPr>
            <w:tcW w:w="2408" w:type="dxa"/>
            <w:tcBorders>
              <w:top w:val="single" w:sz="8" w:space="0" w:color="auto"/>
              <w:left w:val="nil"/>
              <w:bottom w:val="single" w:sz="8" w:space="0" w:color="auto"/>
              <w:right w:val="nil"/>
            </w:tcBorders>
            <w:shd w:val="clear" w:color="auto" w:fill="00B0F0"/>
            <w:vAlign w:val="center"/>
          </w:tcPr>
          <w:p w14:paraId="1A851ADD" w14:textId="326F1F34" w:rsidR="00677FFB" w:rsidRDefault="004F561F" w:rsidP="004E0AB4">
            <w:pPr>
              <w:spacing w:after="0" w:line="240" w:lineRule="auto"/>
              <w:jc w:val="center"/>
              <w:rPr>
                <w:rFonts w:eastAsia="Times New Roman" w:cs="Calibri"/>
                <w:b/>
                <w:bCs/>
                <w:color w:val="FFFFFF" w:themeColor="background1"/>
                <w:sz w:val="18"/>
                <w:szCs w:val="18"/>
                <w:lang w:eastAsia="pt-BR"/>
              </w:rPr>
            </w:pPr>
            <w:r>
              <w:rPr>
                <w:rFonts w:eastAsia="Times New Roman" w:cs="Calibri"/>
                <w:b/>
                <w:bCs/>
                <w:color w:val="FFFFFF" w:themeColor="background1"/>
                <w:sz w:val="18"/>
                <w:szCs w:val="18"/>
                <w:lang w:eastAsia="pt-BR"/>
              </w:rPr>
              <w:t>PONTOS FRACOS</w:t>
            </w:r>
          </w:p>
        </w:tc>
      </w:tr>
      <w:tr w:rsidR="00677FFB" w:rsidRPr="005024E3" w14:paraId="35C50F61" w14:textId="77777777" w:rsidTr="004E0AB4">
        <w:trPr>
          <w:trHeight w:val="624"/>
        </w:trPr>
        <w:tc>
          <w:tcPr>
            <w:tcW w:w="1276" w:type="dxa"/>
            <w:tcBorders>
              <w:top w:val="nil"/>
              <w:left w:val="nil"/>
              <w:bottom w:val="single" w:sz="8" w:space="0" w:color="auto"/>
              <w:right w:val="nil"/>
            </w:tcBorders>
            <w:shd w:val="clear" w:color="auto" w:fill="auto"/>
            <w:vAlign w:val="center"/>
          </w:tcPr>
          <w:p w14:paraId="43FB87D9" w14:textId="77777777" w:rsidR="00677FFB" w:rsidRPr="001A0F03" w:rsidRDefault="00677FFB" w:rsidP="004E0AB4">
            <w:pPr>
              <w:pStyle w:val="0-Clulas"/>
              <w:jc w:val="left"/>
              <w:rPr>
                <w:rFonts w:eastAsia="Times New Roman"/>
                <w:lang w:eastAsia="pt-BR"/>
              </w:rPr>
            </w:pPr>
            <w:r w:rsidRPr="00FC48CA">
              <w:rPr>
                <w:rFonts w:eastAsia="Times New Roman"/>
                <w:lang w:eastAsia="pt-BR"/>
              </w:rPr>
              <w:t xml:space="preserve">Complexo Portuário do </w:t>
            </w:r>
            <w:proofErr w:type="spellStart"/>
            <w:r w:rsidRPr="00FC48CA">
              <w:rPr>
                <w:rFonts w:eastAsia="Times New Roman"/>
                <w:lang w:eastAsia="pt-BR"/>
              </w:rPr>
              <w:t>Pecém</w:t>
            </w:r>
            <w:proofErr w:type="spellEnd"/>
            <w:r>
              <w:rPr>
                <w:rFonts w:eastAsia="Times New Roman"/>
                <w:lang w:eastAsia="pt-BR"/>
              </w:rPr>
              <w:t xml:space="preserve"> (CE)</w:t>
            </w:r>
          </w:p>
        </w:tc>
        <w:tc>
          <w:tcPr>
            <w:tcW w:w="2363" w:type="dxa"/>
            <w:tcBorders>
              <w:top w:val="nil"/>
              <w:left w:val="nil"/>
              <w:bottom w:val="single" w:sz="8" w:space="0" w:color="auto"/>
              <w:right w:val="nil"/>
            </w:tcBorders>
            <w:shd w:val="clear" w:color="auto" w:fill="auto"/>
            <w:vAlign w:val="center"/>
          </w:tcPr>
          <w:p w14:paraId="2397736A" w14:textId="77777777" w:rsidR="00677FFB" w:rsidRDefault="00677FFB" w:rsidP="004E0AB4">
            <w:pPr>
              <w:pStyle w:val="0-Clulas"/>
              <w:jc w:val="left"/>
              <w:rPr>
                <w:lang w:eastAsia="pt-BR"/>
              </w:rPr>
            </w:pPr>
            <w:r>
              <w:rPr>
                <w:lang w:eastAsia="pt-BR"/>
              </w:rPr>
              <w:t>Insumos</w:t>
            </w:r>
            <w:r w:rsidRPr="00FA7AA8">
              <w:rPr>
                <w:lang w:eastAsia="pt-BR"/>
              </w:rPr>
              <w:t xml:space="preserve"> da cadeia</w:t>
            </w:r>
            <w:r>
              <w:rPr>
                <w:lang w:eastAsia="pt-BR"/>
              </w:rPr>
              <w:t xml:space="preserve"> produtiva industrial do Ceará (escória, coque de petróleo, carvão, etc.);</w:t>
            </w:r>
          </w:p>
          <w:p w14:paraId="04336C59" w14:textId="77777777" w:rsidR="00677FFB" w:rsidRDefault="00677FFB" w:rsidP="004E0AB4">
            <w:pPr>
              <w:pStyle w:val="0-Clulas"/>
              <w:jc w:val="left"/>
              <w:rPr>
                <w:lang w:eastAsia="pt-BR"/>
              </w:rPr>
            </w:pPr>
          </w:p>
          <w:p w14:paraId="43D046B5" w14:textId="77777777" w:rsidR="00677FFB" w:rsidRDefault="00677FFB" w:rsidP="004E0AB4">
            <w:pPr>
              <w:pStyle w:val="0-Clulas"/>
              <w:jc w:val="left"/>
              <w:rPr>
                <w:lang w:eastAsia="pt-BR"/>
              </w:rPr>
            </w:pPr>
            <w:r>
              <w:rPr>
                <w:lang w:eastAsia="pt-BR"/>
              </w:rPr>
              <w:t>Contêineres refrigerados para exportação de frutas da região de influência;</w:t>
            </w:r>
          </w:p>
          <w:p w14:paraId="28356652" w14:textId="77777777" w:rsidR="00677FFB" w:rsidRDefault="00677FFB" w:rsidP="004E0AB4">
            <w:pPr>
              <w:pStyle w:val="0-Clulas"/>
              <w:jc w:val="left"/>
              <w:rPr>
                <w:lang w:eastAsia="pt-BR"/>
              </w:rPr>
            </w:pPr>
          </w:p>
          <w:p w14:paraId="23A32617" w14:textId="77777777" w:rsidR="00677FFB" w:rsidRDefault="00677FFB" w:rsidP="004E0AB4">
            <w:pPr>
              <w:pStyle w:val="0-Clulas"/>
              <w:jc w:val="left"/>
              <w:rPr>
                <w:lang w:eastAsia="pt-BR"/>
              </w:rPr>
            </w:pPr>
            <w:r>
              <w:rPr>
                <w:lang w:eastAsia="pt-BR"/>
              </w:rPr>
              <w:t>Contêineres em geral da região de influência;</w:t>
            </w:r>
          </w:p>
          <w:p w14:paraId="44F91314" w14:textId="77777777" w:rsidR="00677FFB" w:rsidRDefault="00677FFB" w:rsidP="004E0AB4">
            <w:pPr>
              <w:pStyle w:val="0-Clulas"/>
              <w:jc w:val="left"/>
              <w:rPr>
                <w:rFonts w:eastAsia="Times New Roman"/>
                <w:lang w:eastAsia="pt-BR"/>
              </w:rPr>
            </w:pPr>
          </w:p>
          <w:p w14:paraId="225DAE20" w14:textId="77777777" w:rsidR="00677FFB" w:rsidRDefault="00677FFB" w:rsidP="004E0AB4">
            <w:pPr>
              <w:pStyle w:val="0-Clulas"/>
              <w:jc w:val="left"/>
              <w:rPr>
                <w:lang w:eastAsia="pt-BR"/>
              </w:rPr>
            </w:pPr>
            <w:r>
              <w:rPr>
                <w:lang w:eastAsia="pt-BR"/>
              </w:rPr>
              <w:t>Estruturas de parques eólicos;</w:t>
            </w:r>
          </w:p>
          <w:p w14:paraId="7EEDBC84" w14:textId="77777777" w:rsidR="00677FFB" w:rsidRDefault="00677FFB" w:rsidP="004E0AB4">
            <w:pPr>
              <w:pStyle w:val="0-Clulas"/>
              <w:jc w:val="left"/>
              <w:rPr>
                <w:lang w:eastAsia="pt-BR"/>
              </w:rPr>
            </w:pPr>
          </w:p>
          <w:p w14:paraId="01660B51" w14:textId="77777777" w:rsidR="00677FFB" w:rsidRDefault="00677FFB" w:rsidP="004E0AB4">
            <w:pPr>
              <w:pStyle w:val="0-Clulas"/>
              <w:jc w:val="left"/>
              <w:rPr>
                <w:lang w:eastAsia="pt-BR"/>
              </w:rPr>
            </w:pPr>
            <w:r>
              <w:rPr>
                <w:lang w:eastAsia="pt-BR"/>
              </w:rPr>
              <w:t xml:space="preserve">Produção agrícola e demanda de fertilizantes de </w:t>
            </w:r>
            <w:proofErr w:type="spellStart"/>
            <w:r>
              <w:rPr>
                <w:lang w:eastAsia="pt-BR"/>
              </w:rPr>
              <w:t>Matopiba</w:t>
            </w:r>
            <w:proofErr w:type="spellEnd"/>
            <w:r>
              <w:rPr>
                <w:lang w:eastAsia="pt-BR"/>
              </w:rPr>
              <w:t>;</w:t>
            </w:r>
          </w:p>
          <w:p w14:paraId="42CCE38A" w14:textId="77777777" w:rsidR="00677FFB" w:rsidRDefault="00677FFB" w:rsidP="004E0AB4">
            <w:pPr>
              <w:pStyle w:val="0-Clulas"/>
              <w:jc w:val="left"/>
              <w:rPr>
                <w:lang w:eastAsia="pt-BR"/>
              </w:rPr>
            </w:pPr>
          </w:p>
          <w:p w14:paraId="4941F90E" w14:textId="77777777" w:rsidR="00677FFB" w:rsidRPr="007F427D" w:rsidRDefault="00677FFB" w:rsidP="004E0AB4">
            <w:pPr>
              <w:pStyle w:val="0-Clulas"/>
              <w:jc w:val="left"/>
              <w:rPr>
                <w:lang w:eastAsia="pt-BR"/>
              </w:rPr>
            </w:pPr>
            <w:r>
              <w:rPr>
                <w:lang w:eastAsia="pt-BR"/>
              </w:rPr>
              <w:t xml:space="preserve">Cargas gerais da região de influência da </w:t>
            </w:r>
            <w:proofErr w:type="spellStart"/>
            <w:r>
              <w:rPr>
                <w:lang w:eastAsia="pt-BR"/>
              </w:rPr>
              <w:t>Transnordestina</w:t>
            </w:r>
            <w:proofErr w:type="spellEnd"/>
            <w:r>
              <w:rPr>
                <w:lang w:eastAsia="pt-BR"/>
              </w:rPr>
              <w:t>.</w:t>
            </w:r>
          </w:p>
        </w:tc>
        <w:tc>
          <w:tcPr>
            <w:tcW w:w="2457" w:type="dxa"/>
            <w:tcBorders>
              <w:top w:val="nil"/>
              <w:left w:val="nil"/>
              <w:bottom w:val="single" w:sz="8" w:space="0" w:color="auto"/>
              <w:right w:val="nil"/>
            </w:tcBorders>
            <w:shd w:val="clear" w:color="auto" w:fill="auto"/>
            <w:vAlign w:val="center"/>
          </w:tcPr>
          <w:p w14:paraId="02FC5DD0" w14:textId="77777777" w:rsidR="00677FFB" w:rsidRDefault="00677FFB" w:rsidP="004E0AB4">
            <w:pPr>
              <w:pStyle w:val="0-Clulas"/>
              <w:jc w:val="left"/>
            </w:pPr>
          </w:p>
          <w:p w14:paraId="26A7B23B" w14:textId="77777777" w:rsidR="00677FFB" w:rsidRDefault="00677FFB" w:rsidP="004E0AB4">
            <w:pPr>
              <w:pStyle w:val="0-Clulas"/>
              <w:jc w:val="left"/>
              <w:rPr>
                <w:rFonts w:eastAsia="Times New Roman"/>
                <w:lang w:eastAsia="pt-BR"/>
              </w:rPr>
            </w:pPr>
            <w:r>
              <w:t xml:space="preserve">Permite que embarcações com calado de até 15,3 </w:t>
            </w:r>
            <w:proofErr w:type="gramStart"/>
            <w:r>
              <w:t>m</w:t>
            </w:r>
            <w:proofErr w:type="gramEnd"/>
            <w:r>
              <w:t xml:space="preserve"> atraquem </w:t>
            </w:r>
            <w:r w:rsidRPr="00FC48CA">
              <w:rPr>
                <w:rFonts w:eastAsia="Times New Roman"/>
                <w:lang w:eastAsia="pt-BR"/>
              </w:rPr>
              <w:t>ao</w:t>
            </w:r>
            <w:r>
              <w:t xml:space="preserve"> Terminal;</w:t>
            </w:r>
          </w:p>
          <w:p w14:paraId="0A6D47B9" w14:textId="77777777" w:rsidR="00677FFB" w:rsidRDefault="00677FFB" w:rsidP="004E0AB4">
            <w:pPr>
              <w:pStyle w:val="0-Clulas"/>
              <w:jc w:val="left"/>
              <w:rPr>
                <w:rFonts w:eastAsia="Times New Roman"/>
                <w:lang w:eastAsia="pt-BR"/>
              </w:rPr>
            </w:pPr>
          </w:p>
          <w:p w14:paraId="1D6536DC" w14:textId="77777777" w:rsidR="00677FFB" w:rsidRDefault="00677FFB" w:rsidP="004E0AB4">
            <w:pPr>
              <w:pStyle w:val="0-Clulas"/>
              <w:jc w:val="left"/>
              <w:rPr>
                <w:rFonts w:eastAsia="Times New Roman"/>
                <w:lang w:eastAsia="pt-BR"/>
              </w:rPr>
            </w:pPr>
            <w:r>
              <w:rPr>
                <w:rFonts w:eastAsia="Times New Roman"/>
                <w:lang w:eastAsia="pt-BR"/>
              </w:rPr>
              <w:t>E</w:t>
            </w:r>
            <w:r w:rsidRPr="00FC48CA">
              <w:rPr>
                <w:rFonts w:eastAsia="Times New Roman"/>
                <w:lang w:eastAsia="pt-BR"/>
              </w:rPr>
              <w:t xml:space="preserve">quipamentos modernos e especializados para as operações de contêineres </w:t>
            </w:r>
            <w:r>
              <w:rPr>
                <w:rFonts w:eastAsia="Times New Roman"/>
                <w:lang w:eastAsia="pt-BR"/>
              </w:rPr>
              <w:t>e granéis sólidos e líquidos: d</w:t>
            </w:r>
            <w:r w:rsidRPr="00FC48CA">
              <w:rPr>
                <w:rFonts w:eastAsia="Times New Roman"/>
                <w:lang w:eastAsia="pt-BR"/>
              </w:rPr>
              <w:t xml:space="preserve">ois </w:t>
            </w:r>
            <w:proofErr w:type="spellStart"/>
            <w:r w:rsidRPr="00FC48CA">
              <w:rPr>
                <w:rFonts w:eastAsia="Times New Roman"/>
                <w:lang w:eastAsia="pt-BR"/>
              </w:rPr>
              <w:t>portêineres</w:t>
            </w:r>
            <w:proofErr w:type="spellEnd"/>
            <w:r>
              <w:rPr>
                <w:rFonts w:eastAsia="Times New Roman"/>
                <w:lang w:eastAsia="pt-BR"/>
              </w:rPr>
              <w:t>,</w:t>
            </w:r>
            <w:r w:rsidRPr="00FC48CA">
              <w:rPr>
                <w:rFonts w:eastAsia="Times New Roman"/>
                <w:lang w:eastAsia="pt-BR"/>
              </w:rPr>
              <w:t xml:space="preserve"> sistemas de correias transpo</w:t>
            </w:r>
            <w:r>
              <w:rPr>
                <w:rFonts w:eastAsia="Times New Roman"/>
                <w:lang w:eastAsia="pt-BR"/>
              </w:rPr>
              <w:t>rtadoras, e oito guindastes MHC;</w:t>
            </w:r>
          </w:p>
          <w:p w14:paraId="4EF667AB" w14:textId="77777777" w:rsidR="00677FFB" w:rsidRDefault="00677FFB" w:rsidP="004E0AB4">
            <w:pPr>
              <w:pStyle w:val="0-Clulas"/>
              <w:jc w:val="left"/>
              <w:rPr>
                <w:rFonts w:eastAsia="Times New Roman"/>
                <w:lang w:eastAsia="pt-BR"/>
              </w:rPr>
            </w:pPr>
          </w:p>
          <w:p w14:paraId="5DF3EB7A" w14:textId="77777777" w:rsidR="00677FFB" w:rsidRDefault="00677FFB" w:rsidP="004E0AB4">
            <w:pPr>
              <w:pStyle w:val="0-Clulas"/>
              <w:jc w:val="left"/>
              <w:rPr>
                <w:rFonts w:eastAsia="Times New Roman"/>
                <w:lang w:eastAsia="pt-BR"/>
              </w:rPr>
            </w:pPr>
            <w:r>
              <w:rPr>
                <w:rFonts w:eastAsia="Times New Roman"/>
                <w:lang w:eastAsia="pt-BR"/>
              </w:rPr>
              <w:t>Complexo industrial;</w:t>
            </w:r>
          </w:p>
          <w:p w14:paraId="719D97C9" w14:textId="77777777" w:rsidR="00677FFB" w:rsidRDefault="00677FFB" w:rsidP="004E0AB4">
            <w:pPr>
              <w:pStyle w:val="0-Clulas"/>
              <w:jc w:val="left"/>
              <w:rPr>
                <w:rFonts w:eastAsia="Times New Roman"/>
                <w:lang w:eastAsia="pt-BR"/>
              </w:rPr>
            </w:pPr>
          </w:p>
          <w:p w14:paraId="45D4EC83" w14:textId="77777777" w:rsidR="00677FFB" w:rsidRDefault="00677FFB" w:rsidP="004E0AB4">
            <w:pPr>
              <w:pStyle w:val="0-Clulas"/>
              <w:jc w:val="left"/>
              <w:rPr>
                <w:rFonts w:eastAsia="Times New Roman"/>
                <w:lang w:eastAsia="pt-BR"/>
              </w:rPr>
            </w:pPr>
            <w:r>
              <w:rPr>
                <w:rFonts w:eastAsia="Times New Roman"/>
                <w:lang w:eastAsia="pt-BR"/>
              </w:rPr>
              <w:t>Existência de Zona de Processamento de Exportação (ZPE);</w:t>
            </w:r>
          </w:p>
          <w:p w14:paraId="1482260C" w14:textId="77777777" w:rsidR="00677FFB" w:rsidRDefault="00677FFB" w:rsidP="004E0AB4">
            <w:pPr>
              <w:pStyle w:val="0-Clulas"/>
              <w:jc w:val="left"/>
              <w:rPr>
                <w:rFonts w:eastAsia="Times New Roman"/>
                <w:lang w:eastAsia="pt-BR"/>
              </w:rPr>
            </w:pPr>
          </w:p>
          <w:p w14:paraId="5FFA66A2" w14:textId="77777777" w:rsidR="00677FFB" w:rsidRDefault="00677FFB" w:rsidP="004E0AB4">
            <w:pPr>
              <w:pStyle w:val="0-Clulas"/>
              <w:jc w:val="left"/>
              <w:rPr>
                <w:rFonts w:eastAsia="Times New Roman"/>
                <w:lang w:eastAsia="pt-BR"/>
              </w:rPr>
            </w:pPr>
            <w:r>
              <w:rPr>
                <w:rFonts w:eastAsia="Times New Roman"/>
                <w:lang w:eastAsia="pt-BR"/>
              </w:rPr>
              <w:t>Parceria com o Porto de Roterdã;</w:t>
            </w:r>
          </w:p>
          <w:p w14:paraId="2440519C" w14:textId="77777777" w:rsidR="00677FFB" w:rsidRDefault="00677FFB" w:rsidP="004E0AB4">
            <w:pPr>
              <w:pStyle w:val="0-Clulas"/>
              <w:jc w:val="left"/>
              <w:rPr>
                <w:rFonts w:eastAsia="Times New Roman"/>
                <w:lang w:eastAsia="pt-BR"/>
              </w:rPr>
            </w:pPr>
          </w:p>
          <w:p w14:paraId="528791B5" w14:textId="77777777" w:rsidR="00677FFB" w:rsidRDefault="00677FFB" w:rsidP="004E0AB4">
            <w:pPr>
              <w:pStyle w:val="0-Clulas"/>
              <w:jc w:val="left"/>
              <w:rPr>
                <w:rFonts w:eastAsia="Times New Roman"/>
                <w:lang w:eastAsia="pt-BR"/>
              </w:rPr>
            </w:pPr>
            <w:r>
              <w:rPr>
                <w:rFonts w:eastAsia="Times New Roman"/>
                <w:lang w:eastAsia="pt-BR"/>
              </w:rPr>
              <w:t xml:space="preserve">Conectada à Ferrovia </w:t>
            </w:r>
            <w:proofErr w:type="spellStart"/>
            <w:r>
              <w:rPr>
                <w:rFonts w:eastAsia="Times New Roman"/>
                <w:lang w:eastAsia="pt-BR"/>
              </w:rPr>
              <w:t>Transnordestina</w:t>
            </w:r>
            <w:proofErr w:type="spellEnd"/>
            <w:r>
              <w:rPr>
                <w:rFonts w:eastAsia="Times New Roman"/>
                <w:lang w:eastAsia="pt-BR"/>
              </w:rPr>
              <w:t>.</w:t>
            </w:r>
          </w:p>
          <w:p w14:paraId="35EDA3E5" w14:textId="77777777" w:rsidR="00677FFB" w:rsidRPr="005024E3" w:rsidRDefault="00677FFB" w:rsidP="004E0AB4">
            <w:pPr>
              <w:pStyle w:val="0-Clulas"/>
              <w:jc w:val="left"/>
              <w:rPr>
                <w:rFonts w:eastAsia="Times New Roman"/>
                <w:lang w:eastAsia="pt-BR"/>
              </w:rPr>
            </w:pPr>
          </w:p>
        </w:tc>
        <w:tc>
          <w:tcPr>
            <w:tcW w:w="2408" w:type="dxa"/>
            <w:tcBorders>
              <w:top w:val="nil"/>
              <w:left w:val="nil"/>
              <w:bottom w:val="single" w:sz="8" w:space="0" w:color="auto"/>
              <w:right w:val="nil"/>
            </w:tcBorders>
            <w:vAlign w:val="center"/>
          </w:tcPr>
          <w:p w14:paraId="78B56B8B" w14:textId="77777777" w:rsidR="00677FFB" w:rsidRDefault="00677FFB" w:rsidP="004E0AB4">
            <w:pPr>
              <w:pStyle w:val="0-Clulas"/>
              <w:jc w:val="left"/>
              <w:rPr>
                <w:rFonts w:eastAsia="Times New Roman"/>
                <w:lang w:eastAsia="pt-BR"/>
              </w:rPr>
            </w:pPr>
            <w:r>
              <w:rPr>
                <w:rFonts w:eastAsia="Times New Roman"/>
                <w:lang w:eastAsia="pt-BR"/>
              </w:rPr>
              <w:t>Perfil offshore demanda maior investimentos em sistemas de correias transportadoras;</w:t>
            </w:r>
          </w:p>
          <w:p w14:paraId="62EBAE27" w14:textId="77777777" w:rsidR="00677FFB" w:rsidRDefault="00677FFB" w:rsidP="004E0AB4">
            <w:pPr>
              <w:pStyle w:val="0-Clulas"/>
              <w:jc w:val="left"/>
              <w:rPr>
                <w:rFonts w:eastAsia="Times New Roman"/>
                <w:lang w:eastAsia="pt-BR"/>
              </w:rPr>
            </w:pPr>
          </w:p>
          <w:p w14:paraId="0684F559" w14:textId="77777777" w:rsidR="00677FFB" w:rsidRPr="005024E3" w:rsidRDefault="00677FFB" w:rsidP="004E0AB4">
            <w:pPr>
              <w:pStyle w:val="0-Clulas"/>
              <w:jc w:val="left"/>
              <w:rPr>
                <w:rFonts w:eastAsia="Times New Roman"/>
                <w:lang w:eastAsia="pt-BR"/>
              </w:rPr>
            </w:pPr>
            <w:r w:rsidRPr="001E4A5D">
              <w:rPr>
                <w:rFonts w:eastAsia="Times New Roman"/>
                <w:lang w:eastAsia="pt-BR"/>
              </w:rPr>
              <w:t>Perspectiva de déficit de capacidade de cais para a movimentação de granéis sólidos minerais, produtos siderúrgicos e contêineres</w:t>
            </w:r>
            <w:r>
              <w:rPr>
                <w:rFonts w:eastAsia="Times New Roman"/>
                <w:lang w:eastAsia="pt-BR"/>
              </w:rPr>
              <w:t xml:space="preserve"> entre 2020 e 2030.</w:t>
            </w:r>
          </w:p>
        </w:tc>
      </w:tr>
      <w:tr w:rsidR="00677FFB" w:rsidRPr="001A0F03" w14:paraId="08F1FBDB" w14:textId="77777777" w:rsidTr="004E0AB4">
        <w:trPr>
          <w:trHeight w:val="624"/>
        </w:trPr>
        <w:tc>
          <w:tcPr>
            <w:tcW w:w="1276" w:type="dxa"/>
            <w:tcBorders>
              <w:top w:val="nil"/>
              <w:left w:val="nil"/>
              <w:bottom w:val="single" w:sz="8" w:space="0" w:color="auto"/>
              <w:right w:val="nil"/>
            </w:tcBorders>
            <w:shd w:val="clear" w:color="auto" w:fill="auto"/>
            <w:vAlign w:val="center"/>
          </w:tcPr>
          <w:p w14:paraId="63EBD0FB" w14:textId="77777777" w:rsidR="00677FFB" w:rsidRPr="00AF66C0" w:rsidRDefault="00677FFB" w:rsidP="004E0AB4">
            <w:pPr>
              <w:pStyle w:val="0-Clulas"/>
              <w:jc w:val="left"/>
              <w:rPr>
                <w:lang w:eastAsia="pt-BR"/>
              </w:rPr>
            </w:pPr>
            <w:r>
              <w:rPr>
                <w:lang w:eastAsia="pt-BR"/>
              </w:rPr>
              <w:t>Porto de Suape (PE)</w:t>
            </w:r>
          </w:p>
        </w:tc>
        <w:tc>
          <w:tcPr>
            <w:tcW w:w="2363" w:type="dxa"/>
            <w:tcBorders>
              <w:top w:val="nil"/>
              <w:left w:val="nil"/>
              <w:bottom w:val="single" w:sz="8" w:space="0" w:color="auto"/>
              <w:right w:val="nil"/>
            </w:tcBorders>
            <w:shd w:val="clear" w:color="auto" w:fill="auto"/>
            <w:vAlign w:val="center"/>
          </w:tcPr>
          <w:p w14:paraId="68BD17BB" w14:textId="77777777" w:rsidR="00677FFB" w:rsidRDefault="00677FFB" w:rsidP="004E0AB4">
            <w:pPr>
              <w:pStyle w:val="0-Clulas"/>
              <w:jc w:val="left"/>
              <w:rPr>
                <w:lang w:eastAsia="pt-BR"/>
              </w:rPr>
            </w:pPr>
          </w:p>
          <w:p w14:paraId="39444603" w14:textId="77777777" w:rsidR="00677FFB" w:rsidRDefault="00677FFB" w:rsidP="004E0AB4">
            <w:pPr>
              <w:pStyle w:val="0-Clulas"/>
              <w:jc w:val="left"/>
              <w:rPr>
                <w:lang w:eastAsia="pt-BR"/>
              </w:rPr>
            </w:pPr>
            <w:r>
              <w:rPr>
                <w:lang w:eastAsia="pt-BR"/>
              </w:rPr>
              <w:t>Contêineres em geral da região de influência;</w:t>
            </w:r>
          </w:p>
          <w:p w14:paraId="0B3EBC35" w14:textId="77777777" w:rsidR="00677FFB" w:rsidRDefault="00677FFB" w:rsidP="004E0AB4">
            <w:pPr>
              <w:pStyle w:val="0-Clulas"/>
              <w:jc w:val="left"/>
              <w:rPr>
                <w:lang w:eastAsia="pt-BR"/>
              </w:rPr>
            </w:pPr>
          </w:p>
          <w:p w14:paraId="00C6EBF0" w14:textId="77777777" w:rsidR="00677FFB" w:rsidRPr="00FA5E23" w:rsidRDefault="00677FFB" w:rsidP="004E0AB4">
            <w:pPr>
              <w:pStyle w:val="0-Clulas"/>
              <w:jc w:val="left"/>
              <w:rPr>
                <w:lang w:eastAsia="pt-BR"/>
              </w:rPr>
            </w:pPr>
            <w:r>
              <w:rPr>
                <w:lang w:eastAsia="pt-BR"/>
              </w:rPr>
              <w:t>Cargas gerais da região de influência.</w:t>
            </w:r>
          </w:p>
        </w:tc>
        <w:tc>
          <w:tcPr>
            <w:tcW w:w="2457" w:type="dxa"/>
            <w:tcBorders>
              <w:top w:val="nil"/>
              <w:left w:val="nil"/>
              <w:bottom w:val="single" w:sz="8" w:space="0" w:color="auto"/>
              <w:right w:val="nil"/>
            </w:tcBorders>
            <w:shd w:val="clear" w:color="auto" w:fill="auto"/>
            <w:vAlign w:val="center"/>
          </w:tcPr>
          <w:p w14:paraId="6A560FE1" w14:textId="77777777" w:rsidR="00677FFB" w:rsidRDefault="00677FFB" w:rsidP="004E0AB4">
            <w:pPr>
              <w:pStyle w:val="0-Clulas"/>
              <w:jc w:val="left"/>
              <w:rPr>
                <w:rFonts w:eastAsia="Times New Roman"/>
                <w:lang w:eastAsia="pt-BR"/>
              </w:rPr>
            </w:pPr>
            <w:r>
              <w:t xml:space="preserve">Porto de Suape </w:t>
            </w:r>
            <w:r w:rsidRPr="008737CA">
              <w:rPr>
                <w:rFonts w:eastAsia="Times New Roman"/>
                <w:lang w:eastAsia="pt-BR"/>
              </w:rPr>
              <w:t xml:space="preserve">inserido em Complexo Industrial e </w:t>
            </w:r>
            <w:r>
              <w:rPr>
                <w:rFonts w:eastAsia="Times New Roman"/>
                <w:lang w:eastAsia="pt-BR"/>
              </w:rPr>
              <w:t>Portuário e próximo à Refinaria;</w:t>
            </w:r>
          </w:p>
          <w:p w14:paraId="02AC25B3" w14:textId="77777777" w:rsidR="00677FFB" w:rsidRPr="008737CA" w:rsidRDefault="00677FFB" w:rsidP="004E0AB4">
            <w:pPr>
              <w:pStyle w:val="0-Clulas"/>
              <w:jc w:val="left"/>
              <w:rPr>
                <w:rFonts w:eastAsia="Times New Roman"/>
                <w:lang w:eastAsia="pt-BR"/>
              </w:rPr>
            </w:pPr>
          </w:p>
          <w:p w14:paraId="212F05BE" w14:textId="77777777" w:rsidR="00677FFB" w:rsidRPr="008737CA" w:rsidRDefault="00677FFB" w:rsidP="004E0AB4">
            <w:pPr>
              <w:pStyle w:val="0-Clulas"/>
              <w:jc w:val="left"/>
              <w:rPr>
                <w:rFonts w:eastAsia="Times New Roman"/>
                <w:lang w:eastAsia="pt-BR"/>
              </w:rPr>
            </w:pPr>
            <w:r w:rsidRPr="008737CA">
              <w:rPr>
                <w:rFonts w:eastAsia="Times New Roman"/>
                <w:lang w:eastAsia="pt-BR"/>
              </w:rPr>
              <w:t>Profundidades dos berços do Porto de Suape</w:t>
            </w:r>
          </w:p>
          <w:p w14:paraId="23FC08F8" w14:textId="77777777" w:rsidR="00677FFB" w:rsidRDefault="00677FFB" w:rsidP="004E0AB4">
            <w:pPr>
              <w:pStyle w:val="0-Clulas"/>
              <w:rPr>
                <w:rFonts w:eastAsia="Times New Roman"/>
                <w:lang w:eastAsia="pt-BR"/>
              </w:rPr>
            </w:pPr>
            <w:r>
              <w:rPr>
                <w:rFonts w:eastAsia="Times New Roman"/>
                <w:lang w:eastAsia="pt-BR"/>
              </w:rPr>
              <w:t xml:space="preserve">Adequadas; </w:t>
            </w:r>
          </w:p>
          <w:p w14:paraId="16F0CC64" w14:textId="77777777" w:rsidR="00677FFB" w:rsidRDefault="00677FFB" w:rsidP="004E0AB4">
            <w:pPr>
              <w:pStyle w:val="0-Clulas"/>
              <w:rPr>
                <w:rFonts w:eastAsia="Times New Roman"/>
                <w:lang w:eastAsia="pt-BR"/>
              </w:rPr>
            </w:pPr>
          </w:p>
          <w:p w14:paraId="2EDDD7F2" w14:textId="77777777" w:rsidR="00677FFB" w:rsidRPr="008737CA" w:rsidRDefault="00677FFB" w:rsidP="004E0AB4">
            <w:pPr>
              <w:pStyle w:val="0-Clulas"/>
              <w:jc w:val="left"/>
              <w:rPr>
                <w:rFonts w:eastAsia="Times New Roman"/>
                <w:lang w:eastAsia="pt-BR"/>
              </w:rPr>
            </w:pPr>
            <w:r w:rsidRPr="008737CA">
              <w:rPr>
                <w:rFonts w:eastAsia="Times New Roman"/>
                <w:lang w:eastAsia="pt-BR"/>
              </w:rPr>
              <w:t xml:space="preserve">Capacidade do canal de acesso </w:t>
            </w:r>
            <w:proofErr w:type="spellStart"/>
            <w:r w:rsidRPr="008737CA">
              <w:rPr>
                <w:rFonts w:eastAsia="Times New Roman"/>
                <w:lang w:eastAsia="pt-BR"/>
              </w:rPr>
              <w:t>aquaviário</w:t>
            </w:r>
            <w:proofErr w:type="spellEnd"/>
            <w:r>
              <w:rPr>
                <w:rFonts w:eastAsia="Times New Roman"/>
                <w:lang w:eastAsia="pt-BR"/>
              </w:rPr>
              <w:t xml:space="preserve"> </w:t>
            </w:r>
            <w:r w:rsidRPr="008737CA">
              <w:rPr>
                <w:rFonts w:eastAsia="Times New Roman"/>
                <w:lang w:eastAsia="pt-BR"/>
              </w:rPr>
              <w:t>superior à demanda de atracações em</w:t>
            </w:r>
          </w:p>
          <w:p w14:paraId="0FB21A8F" w14:textId="77777777" w:rsidR="00677FFB" w:rsidRPr="00FA5E23" w:rsidRDefault="00677FFB" w:rsidP="004E0AB4">
            <w:pPr>
              <w:pStyle w:val="0-Clulas"/>
              <w:jc w:val="left"/>
              <w:rPr>
                <w:rFonts w:eastAsia="Times New Roman"/>
                <w:lang w:eastAsia="pt-BR"/>
              </w:rPr>
            </w:pPr>
            <w:r w:rsidRPr="008737CA">
              <w:rPr>
                <w:rFonts w:eastAsia="Times New Roman"/>
                <w:lang w:eastAsia="pt-BR"/>
              </w:rPr>
              <w:t>horizontes futuros</w:t>
            </w:r>
            <w:r>
              <w:rPr>
                <w:rFonts w:eastAsia="Times New Roman"/>
                <w:lang w:eastAsia="pt-BR"/>
              </w:rPr>
              <w:t>.</w:t>
            </w:r>
          </w:p>
        </w:tc>
        <w:tc>
          <w:tcPr>
            <w:tcW w:w="2408" w:type="dxa"/>
            <w:tcBorders>
              <w:top w:val="nil"/>
              <w:left w:val="nil"/>
              <w:bottom w:val="single" w:sz="8" w:space="0" w:color="auto"/>
              <w:right w:val="nil"/>
            </w:tcBorders>
            <w:vAlign w:val="center"/>
          </w:tcPr>
          <w:p w14:paraId="3EB1A9E7" w14:textId="77777777" w:rsidR="00677FFB" w:rsidRDefault="00677FFB" w:rsidP="004E0AB4">
            <w:pPr>
              <w:pStyle w:val="0-Clulas"/>
              <w:jc w:val="left"/>
              <w:rPr>
                <w:rFonts w:eastAsia="Times New Roman"/>
                <w:lang w:eastAsia="pt-BR"/>
              </w:rPr>
            </w:pPr>
          </w:p>
          <w:p w14:paraId="40CFE779" w14:textId="77777777" w:rsidR="00677FFB" w:rsidRDefault="00677FFB" w:rsidP="004E0AB4">
            <w:pPr>
              <w:pStyle w:val="0-Clulas"/>
              <w:jc w:val="left"/>
              <w:rPr>
                <w:rFonts w:eastAsia="Times New Roman"/>
                <w:lang w:eastAsia="pt-BR"/>
              </w:rPr>
            </w:pPr>
            <w:r w:rsidRPr="00976932">
              <w:rPr>
                <w:rFonts w:eastAsia="Times New Roman"/>
                <w:lang w:eastAsia="pt-BR"/>
              </w:rPr>
              <w:t>Existência de déficit de capacidade de cais para movimentação de granéis líquidos (exceto petróleo) no P</w:t>
            </w:r>
            <w:r>
              <w:rPr>
                <w:rFonts w:eastAsia="Times New Roman"/>
                <w:lang w:eastAsia="pt-BR"/>
              </w:rPr>
              <w:t>orto de Suape;</w:t>
            </w:r>
          </w:p>
          <w:p w14:paraId="02EFDDA9" w14:textId="77777777" w:rsidR="00677FFB" w:rsidRDefault="00677FFB" w:rsidP="004E0AB4">
            <w:pPr>
              <w:pStyle w:val="0-Clulas"/>
              <w:jc w:val="left"/>
              <w:rPr>
                <w:rFonts w:eastAsia="Times New Roman"/>
                <w:lang w:eastAsia="pt-BR"/>
              </w:rPr>
            </w:pPr>
          </w:p>
          <w:p w14:paraId="4717418F" w14:textId="77777777" w:rsidR="00677FFB" w:rsidRDefault="00677FFB" w:rsidP="004E0AB4">
            <w:pPr>
              <w:pStyle w:val="Clulas"/>
              <w:jc w:val="left"/>
            </w:pPr>
            <w:r w:rsidRPr="00976932">
              <w:rPr>
                <w:rFonts w:eastAsia="Times New Roman"/>
                <w:lang w:eastAsia="pt-BR"/>
              </w:rPr>
              <w:t>Perspectiva de déficit de capacidade de armazenagem no Porto de Suape para GLP, derivados de petróleo (exceto GLP) e etanol, e produtos químicos, a partir de 2019, 2030 e 2035, respectivamente</w:t>
            </w:r>
            <w:r>
              <w:t>.</w:t>
            </w:r>
          </w:p>
          <w:p w14:paraId="623AE863" w14:textId="77777777" w:rsidR="00677FFB" w:rsidRDefault="00677FFB" w:rsidP="004E0AB4">
            <w:pPr>
              <w:pStyle w:val="Clulas"/>
              <w:jc w:val="left"/>
            </w:pPr>
          </w:p>
        </w:tc>
      </w:tr>
      <w:tr w:rsidR="00677FFB" w:rsidRPr="001A0F03" w14:paraId="66226A46" w14:textId="77777777" w:rsidTr="004F561F">
        <w:trPr>
          <w:cantSplit/>
          <w:trHeight w:val="624"/>
        </w:trPr>
        <w:tc>
          <w:tcPr>
            <w:tcW w:w="1276" w:type="dxa"/>
            <w:tcBorders>
              <w:top w:val="nil"/>
              <w:left w:val="nil"/>
              <w:bottom w:val="single" w:sz="8" w:space="0" w:color="auto"/>
              <w:right w:val="nil"/>
            </w:tcBorders>
            <w:shd w:val="clear" w:color="auto" w:fill="auto"/>
            <w:vAlign w:val="center"/>
          </w:tcPr>
          <w:p w14:paraId="4657A486" w14:textId="77777777" w:rsidR="00677FFB" w:rsidRPr="001A0F03" w:rsidRDefault="00677FFB" w:rsidP="004E0AB4">
            <w:pPr>
              <w:pStyle w:val="0-Clulas"/>
              <w:jc w:val="left"/>
              <w:rPr>
                <w:rFonts w:eastAsia="Times New Roman"/>
                <w:lang w:eastAsia="pt-BR"/>
              </w:rPr>
            </w:pPr>
            <w:r w:rsidRPr="00AF66C0">
              <w:rPr>
                <w:lang w:eastAsia="pt-BR"/>
              </w:rPr>
              <w:lastRenderedPageBreak/>
              <w:t xml:space="preserve">Porto de Itaqui </w:t>
            </w:r>
            <w:r>
              <w:rPr>
                <w:lang w:eastAsia="pt-BR"/>
              </w:rPr>
              <w:t>(MA)</w:t>
            </w:r>
          </w:p>
        </w:tc>
        <w:tc>
          <w:tcPr>
            <w:tcW w:w="2363" w:type="dxa"/>
            <w:tcBorders>
              <w:top w:val="nil"/>
              <w:left w:val="nil"/>
              <w:bottom w:val="single" w:sz="8" w:space="0" w:color="auto"/>
              <w:right w:val="nil"/>
            </w:tcBorders>
            <w:shd w:val="clear" w:color="auto" w:fill="auto"/>
            <w:vAlign w:val="center"/>
          </w:tcPr>
          <w:p w14:paraId="2B4F89B7" w14:textId="77777777" w:rsidR="00677FFB" w:rsidRDefault="00677FFB" w:rsidP="004E0AB4">
            <w:pPr>
              <w:pStyle w:val="Clulas"/>
              <w:jc w:val="left"/>
              <w:rPr>
                <w:lang w:eastAsia="pt-BR"/>
              </w:rPr>
            </w:pPr>
            <w:r>
              <w:rPr>
                <w:lang w:eastAsia="pt-BR"/>
              </w:rPr>
              <w:t>Minério de Ferro da Chapada Piauí;</w:t>
            </w:r>
          </w:p>
          <w:p w14:paraId="2562ED93" w14:textId="77777777" w:rsidR="00677FFB" w:rsidRDefault="00677FFB" w:rsidP="004E0AB4">
            <w:pPr>
              <w:pStyle w:val="0-Clulas"/>
              <w:jc w:val="left"/>
              <w:rPr>
                <w:lang w:eastAsia="pt-BR"/>
              </w:rPr>
            </w:pPr>
            <w:r>
              <w:rPr>
                <w:lang w:eastAsia="pt-BR"/>
              </w:rPr>
              <w:t xml:space="preserve">Produção agrícola e demanda de fertilizantes de </w:t>
            </w:r>
            <w:proofErr w:type="spellStart"/>
            <w:r>
              <w:rPr>
                <w:lang w:eastAsia="pt-BR"/>
              </w:rPr>
              <w:t>Matopiba</w:t>
            </w:r>
            <w:proofErr w:type="spellEnd"/>
            <w:r>
              <w:rPr>
                <w:lang w:eastAsia="pt-BR"/>
              </w:rPr>
              <w:t>;</w:t>
            </w:r>
          </w:p>
          <w:p w14:paraId="5F40EDCD" w14:textId="77777777" w:rsidR="00677FFB" w:rsidRDefault="00677FFB" w:rsidP="004E0AB4">
            <w:pPr>
              <w:pStyle w:val="0-Clulas"/>
              <w:jc w:val="left"/>
              <w:rPr>
                <w:lang w:eastAsia="pt-BR"/>
              </w:rPr>
            </w:pPr>
          </w:p>
          <w:p w14:paraId="58EFC3AA" w14:textId="77777777" w:rsidR="00677FFB" w:rsidRDefault="00677FFB" w:rsidP="004E0AB4">
            <w:pPr>
              <w:pStyle w:val="0-Clulas"/>
              <w:jc w:val="left"/>
              <w:rPr>
                <w:lang w:eastAsia="pt-BR"/>
              </w:rPr>
            </w:pPr>
            <w:r>
              <w:rPr>
                <w:lang w:eastAsia="pt-BR"/>
              </w:rPr>
              <w:t>Combustível para os estados do Ceará e do Piauí;</w:t>
            </w:r>
          </w:p>
          <w:p w14:paraId="013223B5" w14:textId="77777777" w:rsidR="00677FFB" w:rsidRDefault="00677FFB" w:rsidP="004E0AB4">
            <w:pPr>
              <w:pStyle w:val="0-Clulas"/>
              <w:jc w:val="left"/>
              <w:rPr>
                <w:lang w:eastAsia="pt-BR"/>
              </w:rPr>
            </w:pPr>
          </w:p>
          <w:p w14:paraId="7B908D26" w14:textId="77777777" w:rsidR="00677FFB" w:rsidRPr="00FC48CA" w:rsidRDefault="00677FFB" w:rsidP="004E0AB4">
            <w:pPr>
              <w:pStyle w:val="0-Clulas"/>
              <w:jc w:val="left"/>
              <w:rPr>
                <w:lang w:eastAsia="pt-BR"/>
              </w:rPr>
            </w:pPr>
            <w:r>
              <w:rPr>
                <w:lang w:eastAsia="pt-BR"/>
              </w:rPr>
              <w:t xml:space="preserve">Cargas gerais da região de influência da </w:t>
            </w:r>
            <w:proofErr w:type="spellStart"/>
            <w:r>
              <w:rPr>
                <w:lang w:eastAsia="pt-BR"/>
              </w:rPr>
              <w:t>Transnordestina</w:t>
            </w:r>
            <w:proofErr w:type="spellEnd"/>
            <w:r>
              <w:rPr>
                <w:lang w:eastAsia="pt-BR"/>
              </w:rPr>
              <w:t>.</w:t>
            </w:r>
          </w:p>
        </w:tc>
        <w:tc>
          <w:tcPr>
            <w:tcW w:w="2457" w:type="dxa"/>
            <w:tcBorders>
              <w:top w:val="nil"/>
              <w:left w:val="nil"/>
              <w:bottom w:val="single" w:sz="8" w:space="0" w:color="auto"/>
              <w:right w:val="nil"/>
            </w:tcBorders>
            <w:shd w:val="clear" w:color="auto" w:fill="auto"/>
            <w:vAlign w:val="center"/>
          </w:tcPr>
          <w:p w14:paraId="7383E60F" w14:textId="77777777" w:rsidR="00677FFB" w:rsidRDefault="00677FFB" w:rsidP="004E0AB4">
            <w:pPr>
              <w:pStyle w:val="Clulas"/>
              <w:jc w:val="left"/>
            </w:pPr>
          </w:p>
          <w:p w14:paraId="261DD18D" w14:textId="77777777" w:rsidR="00677FFB" w:rsidRDefault="00677FFB" w:rsidP="004E0AB4">
            <w:pPr>
              <w:pStyle w:val="Clulas"/>
              <w:jc w:val="left"/>
            </w:pPr>
            <w:r>
              <w:t>Capacidade para receber navios de granéis líquidos com até 18,5 m de calado e de granéis sólidos com até 17,5 m de calado;</w:t>
            </w:r>
          </w:p>
          <w:p w14:paraId="60FCCAB0" w14:textId="77777777" w:rsidR="00677FFB" w:rsidRDefault="00677FFB" w:rsidP="004E0AB4">
            <w:pPr>
              <w:pStyle w:val="Clulas"/>
              <w:jc w:val="left"/>
            </w:pPr>
          </w:p>
          <w:p w14:paraId="5CF8B22E" w14:textId="77777777" w:rsidR="00677FFB" w:rsidRDefault="00677FFB" w:rsidP="004E0AB4">
            <w:pPr>
              <w:pStyle w:val="Clulas"/>
              <w:jc w:val="left"/>
            </w:pPr>
            <w:r>
              <w:t xml:space="preserve">Sistema de </w:t>
            </w:r>
            <w:proofErr w:type="spellStart"/>
            <w:r>
              <w:t>dutovias</w:t>
            </w:r>
            <w:proofErr w:type="spellEnd"/>
            <w:r>
              <w:t xml:space="preserve"> em três berços;</w:t>
            </w:r>
          </w:p>
          <w:p w14:paraId="4BD86C4C" w14:textId="77777777" w:rsidR="00677FFB" w:rsidRDefault="00677FFB" w:rsidP="004E0AB4">
            <w:pPr>
              <w:pStyle w:val="Clulas"/>
              <w:jc w:val="left"/>
            </w:pPr>
          </w:p>
          <w:p w14:paraId="48BF746E" w14:textId="77777777" w:rsidR="00677FFB" w:rsidRDefault="00677FFB" w:rsidP="004E0AB4">
            <w:pPr>
              <w:pStyle w:val="Clulas"/>
              <w:jc w:val="left"/>
            </w:pPr>
            <w:r>
              <w:t>Aparelhagem de cais e correias transportadoras em três berços;</w:t>
            </w:r>
          </w:p>
          <w:p w14:paraId="73E26B1C" w14:textId="77777777" w:rsidR="00677FFB" w:rsidRDefault="00677FFB" w:rsidP="004E0AB4">
            <w:pPr>
              <w:pStyle w:val="Clulas"/>
              <w:jc w:val="left"/>
            </w:pPr>
          </w:p>
          <w:p w14:paraId="5034187E" w14:textId="77777777" w:rsidR="00677FFB" w:rsidRDefault="00677FFB" w:rsidP="004E0AB4">
            <w:pPr>
              <w:pStyle w:val="Clulas"/>
              <w:jc w:val="left"/>
            </w:pPr>
          </w:p>
          <w:p w14:paraId="799C7568" w14:textId="77777777" w:rsidR="00677FFB" w:rsidRDefault="00677FFB" w:rsidP="004E0AB4">
            <w:pPr>
              <w:pStyle w:val="Clulas"/>
              <w:jc w:val="left"/>
            </w:pPr>
            <w:r>
              <w:t xml:space="preserve">Conectado a dois modais ferroviários (Estrada de Ferro e </w:t>
            </w:r>
            <w:proofErr w:type="spellStart"/>
            <w:r>
              <w:t>Transnordestina</w:t>
            </w:r>
            <w:proofErr w:type="spellEnd"/>
            <w:r>
              <w:t>).</w:t>
            </w:r>
          </w:p>
          <w:p w14:paraId="02511C9B" w14:textId="77777777" w:rsidR="00677FFB" w:rsidRPr="000109EF" w:rsidRDefault="00677FFB" w:rsidP="004E0AB4">
            <w:pPr>
              <w:pStyle w:val="Clulas"/>
              <w:jc w:val="left"/>
            </w:pPr>
          </w:p>
        </w:tc>
        <w:tc>
          <w:tcPr>
            <w:tcW w:w="2408" w:type="dxa"/>
            <w:tcBorders>
              <w:top w:val="nil"/>
              <w:left w:val="nil"/>
              <w:bottom w:val="single" w:sz="8" w:space="0" w:color="auto"/>
              <w:right w:val="nil"/>
            </w:tcBorders>
            <w:vAlign w:val="center"/>
          </w:tcPr>
          <w:p w14:paraId="7CC329AA" w14:textId="77777777" w:rsidR="00677FFB" w:rsidRPr="000109EF" w:rsidRDefault="00677FFB" w:rsidP="004E0AB4">
            <w:pPr>
              <w:pStyle w:val="Clulas"/>
              <w:jc w:val="left"/>
              <w:rPr>
                <w:lang w:eastAsia="pt-BR"/>
              </w:rPr>
            </w:pPr>
            <w:r>
              <w:t>Necessidade frequente de manutenção da correia transportadora.</w:t>
            </w:r>
          </w:p>
        </w:tc>
      </w:tr>
      <w:tr w:rsidR="00677FFB" w:rsidRPr="001A0F03" w14:paraId="25133BB5" w14:textId="77777777" w:rsidTr="004E0AB4">
        <w:trPr>
          <w:trHeight w:val="624"/>
        </w:trPr>
        <w:tc>
          <w:tcPr>
            <w:tcW w:w="1276" w:type="dxa"/>
            <w:tcBorders>
              <w:top w:val="nil"/>
              <w:left w:val="nil"/>
              <w:bottom w:val="single" w:sz="8" w:space="0" w:color="auto"/>
              <w:right w:val="nil"/>
            </w:tcBorders>
            <w:shd w:val="clear" w:color="auto" w:fill="auto"/>
            <w:vAlign w:val="center"/>
          </w:tcPr>
          <w:p w14:paraId="5153F897" w14:textId="77777777" w:rsidR="00677FFB" w:rsidRPr="001A0F03" w:rsidRDefault="00677FFB" w:rsidP="004E0AB4">
            <w:pPr>
              <w:pStyle w:val="0-Clulas"/>
              <w:jc w:val="left"/>
              <w:rPr>
                <w:rFonts w:eastAsia="Times New Roman"/>
                <w:lang w:eastAsia="pt-BR"/>
              </w:rPr>
            </w:pPr>
            <w:r w:rsidRPr="00EF1319">
              <w:rPr>
                <w:rFonts w:eastAsia="Times New Roman"/>
                <w:lang w:eastAsia="pt-BR"/>
              </w:rPr>
              <w:t>Porto de Natal</w:t>
            </w:r>
            <w:r>
              <w:rPr>
                <w:rFonts w:eastAsia="Times New Roman"/>
                <w:lang w:eastAsia="pt-BR"/>
              </w:rPr>
              <w:t xml:space="preserve"> (RN)</w:t>
            </w:r>
          </w:p>
        </w:tc>
        <w:tc>
          <w:tcPr>
            <w:tcW w:w="2363" w:type="dxa"/>
            <w:tcBorders>
              <w:top w:val="nil"/>
              <w:left w:val="nil"/>
              <w:bottom w:val="single" w:sz="8" w:space="0" w:color="auto"/>
              <w:right w:val="nil"/>
            </w:tcBorders>
            <w:shd w:val="clear" w:color="auto" w:fill="auto"/>
            <w:vAlign w:val="center"/>
          </w:tcPr>
          <w:p w14:paraId="1D7487AF" w14:textId="77777777" w:rsidR="00677FFB" w:rsidRPr="00AF32B9" w:rsidRDefault="00677FFB" w:rsidP="004E0AB4">
            <w:pPr>
              <w:pStyle w:val="0-Clulas"/>
              <w:jc w:val="left"/>
              <w:rPr>
                <w:lang w:eastAsia="pt-BR"/>
              </w:rPr>
            </w:pPr>
            <w:r>
              <w:rPr>
                <w:lang w:eastAsia="pt-BR"/>
              </w:rPr>
              <w:t>Contêineres refrigerados para exportação de frutas da região de influência.</w:t>
            </w:r>
          </w:p>
        </w:tc>
        <w:tc>
          <w:tcPr>
            <w:tcW w:w="2457" w:type="dxa"/>
            <w:tcBorders>
              <w:top w:val="nil"/>
              <w:left w:val="nil"/>
              <w:bottom w:val="single" w:sz="8" w:space="0" w:color="auto"/>
              <w:right w:val="nil"/>
            </w:tcBorders>
            <w:shd w:val="clear" w:color="auto" w:fill="auto"/>
            <w:vAlign w:val="center"/>
          </w:tcPr>
          <w:p w14:paraId="1A85FB59" w14:textId="77777777" w:rsidR="00677FFB" w:rsidRDefault="00677FFB" w:rsidP="004E0AB4">
            <w:pPr>
              <w:pStyle w:val="0-Clulas"/>
              <w:jc w:val="left"/>
            </w:pPr>
            <w:r>
              <w:t>Capacidade para acomodar mais de 500 contêineres refrigerados.</w:t>
            </w:r>
          </w:p>
        </w:tc>
        <w:tc>
          <w:tcPr>
            <w:tcW w:w="2408" w:type="dxa"/>
            <w:tcBorders>
              <w:top w:val="nil"/>
              <w:left w:val="nil"/>
              <w:bottom w:val="single" w:sz="8" w:space="0" w:color="auto"/>
              <w:right w:val="nil"/>
            </w:tcBorders>
            <w:vAlign w:val="center"/>
          </w:tcPr>
          <w:p w14:paraId="210856B5" w14:textId="77777777" w:rsidR="00677FFB" w:rsidRDefault="00677FFB" w:rsidP="004E0AB4">
            <w:pPr>
              <w:pStyle w:val="0-Clulas"/>
              <w:jc w:val="left"/>
            </w:pPr>
          </w:p>
          <w:p w14:paraId="57F31B45" w14:textId="77777777" w:rsidR="00677FFB" w:rsidRDefault="00677FFB" w:rsidP="004E0AB4">
            <w:pPr>
              <w:pStyle w:val="0-Clulas"/>
              <w:jc w:val="left"/>
            </w:pPr>
            <w:r>
              <w:t xml:space="preserve">Gargalo operacional pelo cais </w:t>
            </w:r>
            <w:r>
              <w:rPr>
                <w:lang w:eastAsia="pt-BR"/>
              </w:rPr>
              <w:t>público</w:t>
            </w:r>
            <w:r>
              <w:t xml:space="preserve"> não ser linear;</w:t>
            </w:r>
          </w:p>
          <w:p w14:paraId="246A04C7" w14:textId="77777777" w:rsidR="00677FFB" w:rsidRDefault="00677FFB" w:rsidP="004E0AB4">
            <w:pPr>
              <w:pStyle w:val="0-Clulas"/>
              <w:jc w:val="left"/>
            </w:pPr>
          </w:p>
          <w:p w14:paraId="1246108D" w14:textId="77777777" w:rsidR="00677FFB" w:rsidRDefault="00677FFB" w:rsidP="004E0AB4">
            <w:pPr>
              <w:pStyle w:val="0-Clulas"/>
              <w:jc w:val="left"/>
            </w:pPr>
            <w:r>
              <w:t>Inviabilidade de navegação noturna no complexo;</w:t>
            </w:r>
          </w:p>
          <w:p w14:paraId="24F5A4ED" w14:textId="77777777" w:rsidR="00677FFB" w:rsidRDefault="00677FFB" w:rsidP="004E0AB4">
            <w:pPr>
              <w:pStyle w:val="0-Clulas"/>
              <w:jc w:val="left"/>
            </w:pPr>
          </w:p>
          <w:p w14:paraId="7EC4D84F" w14:textId="77777777" w:rsidR="00677FFB" w:rsidRDefault="00677FFB" w:rsidP="004E0AB4">
            <w:pPr>
              <w:pStyle w:val="0-Clulas"/>
              <w:jc w:val="left"/>
            </w:pPr>
            <w:r>
              <w:t>Proximidade de portos e terminais com infraestrutura e operações mais eficientes.</w:t>
            </w:r>
          </w:p>
          <w:p w14:paraId="60AB4216" w14:textId="77777777" w:rsidR="00677FFB" w:rsidRDefault="00677FFB" w:rsidP="004E0AB4">
            <w:pPr>
              <w:pStyle w:val="0-Clulas"/>
              <w:jc w:val="left"/>
              <w:rPr>
                <w:sz w:val="14"/>
              </w:rPr>
            </w:pPr>
          </w:p>
        </w:tc>
      </w:tr>
      <w:tr w:rsidR="00677FFB" w:rsidRPr="001A0F03" w14:paraId="64BF18A1" w14:textId="77777777" w:rsidTr="004E0AB4">
        <w:trPr>
          <w:trHeight w:val="624"/>
        </w:trPr>
        <w:tc>
          <w:tcPr>
            <w:tcW w:w="1276" w:type="dxa"/>
            <w:tcBorders>
              <w:top w:val="nil"/>
              <w:left w:val="nil"/>
              <w:bottom w:val="single" w:sz="8" w:space="0" w:color="auto"/>
              <w:right w:val="nil"/>
            </w:tcBorders>
            <w:shd w:val="clear" w:color="auto" w:fill="auto"/>
            <w:vAlign w:val="center"/>
          </w:tcPr>
          <w:p w14:paraId="6DE64FF0" w14:textId="77777777" w:rsidR="00677FFB" w:rsidRPr="001A0F03" w:rsidRDefault="00677FFB" w:rsidP="004E0AB4">
            <w:pPr>
              <w:pStyle w:val="0-Clulas"/>
              <w:jc w:val="left"/>
              <w:rPr>
                <w:rFonts w:eastAsia="Times New Roman"/>
                <w:lang w:eastAsia="pt-BR"/>
              </w:rPr>
            </w:pPr>
            <w:r>
              <w:rPr>
                <w:rFonts w:eastAsia="Times New Roman"/>
                <w:lang w:eastAsia="pt-BR"/>
              </w:rPr>
              <w:t>Porto de Ca</w:t>
            </w:r>
            <w:r w:rsidRPr="00DC7B05">
              <w:rPr>
                <w:rFonts w:eastAsia="Times New Roman"/>
                <w:lang w:eastAsia="pt-BR"/>
              </w:rPr>
              <w:t>be</w:t>
            </w:r>
            <w:r>
              <w:rPr>
                <w:rFonts w:eastAsia="Times New Roman"/>
                <w:lang w:eastAsia="pt-BR"/>
              </w:rPr>
              <w:t>de</w:t>
            </w:r>
            <w:r w:rsidRPr="00DC7B05">
              <w:rPr>
                <w:rFonts w:eastAsia="Times New Roman"/>
                <w:lang w:eastAsia="pt-BR"/>
              </w:rPr>
              <w:t>lo</w:t>
            </w:r>
            <w:r>
              <w:rPr>
                <w:rFonts w:eastAsia="Times New Roman"/>
                <w:lang w:eastAsia="pt-BR"/>
              </w:rPr>
              <w:t xml:space="preserve"> (PB)</w:t>
            </w:r>
          </w:p>
        </w:tc>
        <w:tc>
          <w:tcPr>
            <w:tcW w:w="2363" w:type="dxa"/>
            <w:tcBorders>
              <w:top w:val="nil"/>
              <w:left w:val="nil"/>
              <w:bottom w:val="single" w:sz="8" w:space="0" w:color="auto"/>
              <w:right w:val="nil"/>
            </w:tcBorders>
            <w:shd w:val="clear" w:color="auto" w:fill="auto"/>
            <w:vAlign w:val="center"/>
          </w:tcPr>
          <w:p w14:paraId="3795AB71" w14:textId="77777777" w:rsidR="00677FFB" w:rsidRDefault="00677FFB" w:rsidP="004E0AB4">
            <w:pPr>
              <w:pStyle w:val="0-Clulas"/>
              <w:jc w:val="left"/>
              <w:rPr>
                <w:lang w:eastAsia="pt-BR"/>
              </w:rPr>
            </w:pPr>
          </w:p>
          <w:p w14:paraId="03DECE45" w14:textId="77777777" w:rsidR="00677FFB" w:rsidRDefault="00677FFB" w:rsidP="004E0AB4">
            <w:pPr>
              <w:pStyle w:val="0-Clulas"/>
              <w:jc w:val="left"/>
              <w:rPr>
                <w:lang w:eastAsia="pt-BR"/>
              </w:rPr>
            </w:pPr>
            <w:r>
              <w:rPr>
                <w:lang w:eastAsia="pt-BR"/>
              </w:rPr>
              <w:t>Combustível para os estados do Ceará, Rio Grande do Norte e Paraíba;</w:t>
            </w:r>
          </w:p>
          <w:p w14:paraId="159BD3BB" w14:textId="77777777" w:rsidR="00677FFB" w:rsidRDefault="00677FFB" w:rsidP="004E0AB4">
            <w:pPr>
              <w:pStyle w:val="0-Clulas"/>
              <w:jc w:val="left"/>
              <w:rPr>
                <w:lang w:eastAsia="pt-BR"/>
              </w:rPr>
            </w:pPr>
          </w:p>
          <w:p w14:paraId="16167C49" w14:textId="77777777" w:rsidR="00677FFB" w:rsidRDefault="00677FFB" w:rsidP="004E0AB4">
            <w:pPr>
              <w:pStyle w:val="0-Clulas"/>
              <w:jc w:val="left"/>
              <w:rPr>
                <w:lang w:eastAsia="pt-BR"/>
              </w:rPr>
            </w:pPr>
            <w:r>
              <w:rPr>
                <w:lang w:eastAsia="pt-BR"/>
              </w:rPr>
              <w:t>Contêineres em geral da região de influência.</w:t>
            </w:r>
          </w:p>
          <w:p w14:paraId="77AABDB4" w14:textId="77777777" w:rsidR="00677FFB" w:rsidRPr="00C648E2" w:rsidRDefault="00677FFB" w:rsidP="004E0AB4">
            <w:pPr>
              <w:pStyle w:val="0-Clulas"/>
              <w:jc w:val="left"/>
              <w:rPr>
                <w:lang w:eastAsia="pt-BR"/>
              </w:rPr>
            </w:pPr>
          </w:p>
        </w:tc>
        <w:tc>
          <w:tcPr>
            <w:tcW w:w="2457" w:type="dxa"/>
            <w:tcBorders>
              <w:top w:val="nil"/>
              <w:left w:val="nil"/>
              <w:bottom w:val="single" w:sz="8" w:space="0" w:color="auto"/>
              <w:right w:val="nil"/>
            </w:tcBorders>
            <w:shd w:val="clear" w:color="auto" w:fill="auto"/>
            <w:vAlign w:val="center"/>
          </w:tcPr>
          <w:p w14:paraId="6C3CA3A4" w14:textId="77777777" w:rsidR="00677FFB" w:rsidRPr="005024E3" w:rsidRDefault="00677FFB" w:rsidP="004E0AB4">
            <w:pPr>
              <w:pStyle w:val="0-Clulas"/>
              <w:jc w:val="left"/>
              <w:rPr>
                <w:rFonts w:eastAsia="Times New Roman"/>
                <w:lang w:eastAsia="pt-BR"/>
              </w:rPr>
            </w:pPr>
          </w:p>
        </w:tc>
        <w:tc>
          <w:tcPr>
            <w:tcW w:w="2408" w:type="dxa"/>
            <w:tcBorders>
              <w:top w:val="nil"/>
              <w:left w:val="nil"/>
              <w:bottom w:val="single" w:sz="8" w:space="0" w:color="auto"/>
              <w:right w:val="nil"/>
            </w:tcBorders>
            <w:vAlign w:val="center"/>
          </w:tcPr>
          <w:p w14:paraId="6D5EB127" w14:textId="77777777" w:rsidR="00677FFB" w:rsidRDefault="00677FFB" w:rsidP="004E0AB4">
            <w:pPr>
              <w:pStyle w:val="0-Clulas"/>
              <w:jc w:val="left"/>
            </w:pPr>
            <w:r>
              <w:t>O calado operacional máximo dos navios permitido no canal de acesso é de 9,14 metros.</w:t>
            </w:r>
          </w:p>
        </w:tc>
      </w:tr>
    </w:tbl>
    <w:p w14:paraId="10A195ED" w14:textId="36742483" w:rsidR="00677FFB" w:rsidRPr="007C68E4" w:rsidRDefault="004F561F" w:rsidP="00677FFB">
      <w:pPr>
        <w:pStyle w:val="LegendaTabFig"/>
      </w:pPr>
      <w:r w:rsidRPr="004D15CE">
        <w:t xml:space="preserve">Fontes das informações: </w:t>
      </w:r>
      <w:r w:rsidRPr="00B24332">
        <w:t xml:space="preserve">Plano Mestre do Complexo </w:t>
      </w:r>
      <w:r w:rsidR="00677FFB" w:rsidRPr="00B24332">
        <w:t xml:space="preserve">Portuário de Fortaleza e </w:t>
      </w:r>
      <w:proofErr w:type="spellStart"/>
      <w:r w:rsidR="00677FFB" w:rsidRPr="00B24332">
        <w:t>Pecém</w:t>
      </w:r>
      <w:proofErr w:type="spellEnd"/>
      <w:r w:rsidR="00677FFB" w:rsidRPr="00B24332">
        <w:t xml:space="preserve"> (2020); Plano Mestre Complexo Portuário do Itaqui (2018); Plano Mestre Complexo Portuário Recife e Suape (2019); Plano Mestre do Complexo Portuário de Natal (2019). Plano Mestre Complexo Portuário de Cabedelo (2018).</w:t>
      </w:r>
    </w:p>
    <w:p w14:paraId="4AA24667" w14:textId="7267ABCB" w:rsidR="000A205E" w:rsidRDefault="000A205E">
      <w:r>
        <w:br w:type="page"/>
      </w:r>
    </w:p>
    <w:p w14:paraId="0FEE85C5" w14:textId="737C8356" w:rsidR="00D103A7" w:rsidRPr="00D103A7" w:rsidRDefault="00973EC9" w:rsidP="00900051">
      <w:pPr>
        <w:pStyle w:val="Ttulo2"/>
      </w:pPr>
      <w:bookmarkStart w:id="6" w:name="_Toc90906353"/>
      <w:r>
        <w:lastRenderedPageBreak/>
        <w:t>NOSSA</w:t>
      </w:r>
      <w:r w:rsidR="00900051">
        <w:t xml:space="preserve"> </w:t>
      </w:r>
      <w:r w:rsidR="00D103A7" w:rsidRPr="00D103A7">
        <w:t>INFRAESTRUTURA</w:t>
      </w:r>
      <w:bookmarkEnd w:id="6"/>
      <w:r w:rsidR="00D103A7" w:rsidRPr="00D103A7">
        <w:t xml:space="preserve"> </w:t>
      </w:r>
    </w:p>
    <w:p w14:paraId="405FC224" w14:textId="77777777" w:rsidR="00D103A7" w:rsidRPr="006030ED" w:rsidRDefault="00D103A7" w:rsidP="000D0D45">
      <w:r w:rsidRPr="006030ED">
        <w:rPr>
          <w:b/>
        </w:rPr>
        <w:t>Grande capacidade de armazenamento e processamento de carga para as operações de trigo</w:t>
      </w:r>
      <w:r w:rsidRPr="006030ED">
        <w:t>: as empresas privadas instaladas no complexo portuário e em áreas arrendadas formam um dos maiores polos trigueiros do País, com grande capacidade de armazenagem e processamento da carga.</w:t>
      </w:r>
    </w:p>
    <w:p w14:paraId="34A7C86E" w14:textId="21481171" w:rsidR="00D103A7" w:rsidRPr="006030ED" w:rsidRDefault="00D103A7" w:rsidP="000D0D45">
      <w:r w:rsidRPr="006030ED">
        <w:rPr>
          <w:b/>
          <w:bCs/>
        </w:rPr>
        <w:t xml:space="preserve">Grande capacidade de armazenamento de demais cargas e contêineres: </w:t>
      </w:r>
      <w:r w:rsidRPr="006030ED">
        <w:t>infraestrutura de armazenagem composta por armazéns e pátios apropriados para grandes operações, seguindo os critérios de segurança e monitoramento dos órgãos anuentes, mediante alfandegamento das áreas operacionais (pátio de contêineres e berços).</w:t>
      </w:r>
      <w:r w:rsidR="00C36B5A">
        <w:t xml:space="preserve"> O porto está dotado de infraestrutura propícia à movimentação de contêineres refrigerados. </w:t>
      </w:r>
    </w:p>
    <w:p w14:paraId="23C0E646" w14:textId="77777777" w:rsidR="00D103A7" w:rsidRPr="006030ED" w:rsidRDefault="00D103A7" w:rsidP="000D0D45">
      <w:r w:rsidRPr="006030ED">
        <w:rPr>
          <w:b/>
        </w:rPr>
        <w:t>Vias internas das instalações portuárias estruturadas</w:t>
      </w:r>
      <w:r w:rsidRPr="006030ED">
        <w:t>: pavimento e sinalizações horizontais e verticais em bom estado de conservação. A manutenção do pavimento na área interna às instalações portuárias e o bom ordenamento dos fluxos, com placas e sinalizações horizontais adequadas, contribuem para que a operação portuária ocorra de forma eficiente. O Porto também conta com boa iluminação em suas vias internas, facilitando o trânsito e proporcionando maior segurança aos usuários.</w:t>
      </w:r>
    </w:p>
    <w:p w14:paraId="3A4EDBC1" w14:textId="77777777" w:rsidR="00D103A7" w:rsidRPr="006030ED" w:rsidRDefault="00D103A7" w:rsidP="000D0D45">
      <w:r w:rsidRPr="006030ED">
        <w:rPr>
          <w:b/>
        </w:rPr>
        <w:t>Instalações portuárias com licenças ambientais regulares perante os órgãos licenciadores:</w:t>
      </w:r>
      <w:r w:rsidRPr="006030ED">
        <w:t xml:space="preserve"> licenças de operação regularizadas com os órgãos licenciadores, assim como os terminais arrendados do complexo portuário. </w:t>
      </w:r>
    </w:p>
    <w:p w14:paraId="7E514A29" w14:textId="14D56987" w:rsidR="00D103A7" w:rsidRPr="006030ED" w:rsidRDefault="00D103A7" w:rsidP="000D0D45">
      <w:r w:rsidRPr="006030ED">
        <w:rPr>
          <w:b/>
        </w:rPr>
        <w:t xml:space="preserve">Parque de </w:t>
      </w:r>
      <w:proofErr w:type="spellStart"/>
      <w:r w:rsidRPr="006030ED">
        <w:rPr>
          <w:b/>
        </w:rPr>
        <w:t>tancagem</w:t>
      </w:r>
      <w:proofErr w:type="spellEnd"/>
      <w:r w:rsidRPr="006030ED">
        <w:rPr>
          <w:b/>
        </w:rPr>
        <w:t xml:space="preserve"> nas proximidades da área portuária:</w:t>
      </w:r>
      <w:r w:rsidRPr="006030ED">
        <w:t xml:space="preserve"> o complexo portuário conta com um parque de </w:t>
      </w:r>
      <w:proofErr w:type="spellStart"/>
      <w:r w:rsidRPr="006030ED">
        <w:t>tancagem</w:t>
      </w:r>
      <w:proofErr w:type="spellEnd"/>
      <w:r w:rsidR="00746CD3">
        <w:t xml:space="preserve"> consolidado</w:t>
      </w:r>
      <w:r w:rsidRPr="006030ED">
        <w:t>, operado por empresas privadas, que respeita as normas de segurança exigidas no país e pelos agentes ambientais.</w:t>
      </w:r>
    </w:p>
    <w:p w14:paraId="3EBE037F" w14:textId="0B0AE1C5" w:rsidR="00D103A7" w:rsidRDefault="00D103A7" w:rsidP="000D0D45">
      <w:r w:rsidRPr="006030ED">
        <w:rPr>
          <w:b/>
        </w:rPr>
        <w:t>Segurança portuária:</w:t>
      </w:r>
      <w:r w:rsidRPr="006030ED">
        <w:t xml:space="preserve"> O Porto de Fortaleza foi alfandegado pela Receita Federal do Brasil em 2019. Conta com equipamentos de segurança como o sistema de monitoramento e segurança eletrônica – CFTV, e tecnologia OCR para o reconhecimento de caracteres em imagens, além de scanner para contêineres. </w:t>
      </w:r>
    </w:p>
    <w:p w14:paraId="3B83F30C" w14:textId="77777777" w:rsidR="00D103A7" w:rsidRDefault="00D103A7" w:rsidP="000D0D45">
      <w:pPr>
        <w:spacing w:line="276" w:lineRule="auto"/>
      </w:pPr>
    </w:p>
    <w:p w14:paraId="797B0FF2" w14:textId="24849A50" w:rsidR="00D103A7" w:rsidRDefault="00900051" w:rsidP="00900051">
      <w:pPr>
        <w:pStyle w:val="Ttulo2"/>
      </w:pPr>
      <w:bookmarkStart w:id="7" w:name="_Toc90906354"/>
      <w:r>
        <w:lastRenderedPageBreak/>
        <w:t xml:space="preserve">NOSSA </w:t>
      </w:r>
      <w:r w:rsidR="00D103A7">
        <w:t>GESTÃO</w:t>
      </w:r>
      <w:bookmarkEnd w:id="7"/>
    </w:p>
    <w:p w14:paraId="20CAC5F1" w14:textId="77777777" w:rsidR="00D103A7" w:rsidRPr="006030ED" w:rsidRDefault="00D103A7" w:rsidP="000D0D45">
      <w:r w:rsidRPr="006030ED">
        <w:rPr>
          <w:b/>
        </w:rPr>
        <w:t>Programa de gerenciamento de riscos e atendimento de emergências implantado:</w:t>
      </w:r>
      <w:r w:rsidRPr="006030ED">
        <w:rPr>
          <w:color w:val="1F4E79" w:themeColor="accent1" w:themeShade="80"/>
          <w:sz w:val="24"/>
          <w:szCs w:val="24"/>
        </w:rPr>
        <w:t xml:space="preserve"> </w:t>
      </w:r>
      <w:r w:rsidRPr="006030ED">
        <w:t>Plano de Emergência Individual (PEI), o Plano de Área (PA) e o Plano de Ajuda Mútua (PAM) referentes à área do Porto de Fortaleza.</w:t>
      </w:r>
    </w:p>
    <w:p w14:paraId="1E185F7B" w14:textId="7F15D742" w:rsidR="00D103A7" w:rsidRPr="006030ED" w:rsidRDefault="00D103A7" w:rsidP="000D0D45">
      <w:r w:rsidRPr="006030ED">
        <w:rPr>
          <w:b/>
        </w:rPr>
        <w:t>Instrumentos e ações de planejamento</w:t>
      </w:r>
      <w:r w:rsidRPr="006030ED">
        <w:t>: a Companhia Docas do Ceará utiliza um Planejamento Estratégico, cujo horizonte é 202</w:t>
      </w:r>
      <w:r w:rsidR="00F35742">
        <w:t>2</w:t>
      </w:r>
      <w:r w:rsidRPr="006030ED">
        <w:t>-202</w:t>
      </w:r>
      <w:r w:rsidR="00F35742">
        <w:t>6</w:t>
      </w:r>
      <w:r w:rsidRPr="006030ED">
        <w:t>, a fim de determinar suas ações de planejamento para o Porto de Fortaleza. Nesse Planejamento, há o monitoramento de indicadores estratégicos visando à identificação de oportunidades e melhorias para o negócio, a gestão e as operações.</w:t>
      </w:r>
    </w:p>
    <w:p w14:paraId="2813BC9D" w14:textId="77777777" w:rsidR="00D103A7" w:rsidRPr="006030ED" w:rsidRDefault="00D103A7" w:rsidP="000D0D45">
      <w:r w:rsidRPr="006030ED">
        <w:rPr>
          <w:b/>
          <w:bCs/>
        </w:rPr>
        <w:t xml:space="preserve">Fortalecimento e desenvolvimento das atividades de gestão: </w:t>
      </w:r>
      <w:r w:rsidRPr="006030ED">
        <w:t>reestruturação interna voltada para contratação e qualificação do corpo técnico, propiciando maior aderência da companhia às disposições previstas na Lei das Estatais, estruturação de campanhas internas de integridade pública e ambiente de transparência, e o desenvolvimento e monitoramento de ações estratégicas voltadas para o aprimoramento da governança.</w:t>
      </w:r>
    </w:p>
    <w:p w14:paraId="18379F17" w14:textId="77777777" w:rsidR="00D103A7" w:rsidRPr="006030ED" w:rsidRDefault="00D103A7" w:rsidP="000D0D45">
      <w:r w:rsidRPr="006030ED">
        <w:rPr>
          <w:b/>
        </w:rPr>
        <w:t>Melhorias na Governança</w:t>
      </w:r>
      <w:r w:rsidRPr="006030ED">
        <w:t>: A CDC tem atuado sistematicamente para melhoria de sua governança por meio de práticas que fortaleçam os temas de riscos e controles internos da empresa, de forma transversal, e em especial a integridade. Por esse motivo, passou a adotar o IG SEST como métrica de resultado organizacional junto com o mapeamento de riscos à integridade. Diante disso, já foi possível identificar oportunidades de melhorias em diversos processos da empresa.</w:t>
      </w:r>
    </w:p>
    <w:p w14:paraId="28DEF6D8" w14:textId="77777777" w:rsidR="00D103A7" w:rsidRPr="006030ED" w:rsidRDefault="00D103A7" w:rsidP="000D0D45">
      <w:r w:rsidRPr="006030ED">
        <w:rPr>
          <w:b/>
          <w:bCs/>
        </w:rPr>
        <w:t>Programa de Modernização Portuária</w:t>
      </w:r>
      <w:r w:rsidRPr="006030ED">
        <w:t xml:space="preserve"> </w:t>
      </w:r>
      <w:r w:rsidRPr="006030ED">
        <w:rPr>
          <w:b/>
          <w:bCs/>
        </w:rPr>
        <w:t>(PMGP):</w:t>
      </w:r>
      <w:r w:rsidRPr="006030ED">
        <w:t xml:space="preserve"> implementação do programa de gestão e melhoria de processos, visando aumentar a eficiência da gestão estratégica e operacional.</w:t>
      </w:r>
    </w:p>
    <w:p w14:paraId="0CB08CDF" w14:textId="131CF517" w:rsidR="00D103A7" w:rsidRDefault="00D103A7" w:rsidP="000D0D45">
      <w:r w:rsidRPr="006030ED">
        <w:rPr>
          <w:b/>
        </w:rPr>
        <w:t xml:space="preserve">Adoção do modelo de gestão portuária </w:t>
      </w:r>
      <w:proofErr w:type="spellStart"/>
      <w:r w:rsidRPr="006030ED">
        <w:rPr>
          <w:b/>
          <w:i/>
        </w:rPr>
        <w:t>Landlord</w:t>
      </w:r>
      <w:proofErr w:type="spellEnd"/>
      <w:r w:rsidRPr="006030ED">
        <w:rPr>
          <w:b/>
          <w:i/>
        </w:rPr>
        <w:t xml:space="preserve">: </w:t>
      </w:r>
      <w:r w:rsidRPr="006030ED">
        <w:t xml:space="preserve">atuação sob o modelo de gestão portuária </w:t>
      </w:r>
      <w:proofErr w:type="spellStart"/>
      <w:r w:rsidRPr="006030ED">
        <w:rPr>
          <w:i/>
        </w:rPr>
        <w:t>landlord</w:t>
      </w:r>
      <w:proofErr w:type="spellEnd"/>
      <w:r w:rsidRPr="006030ED">
        <w:t>. Nesse sentido, a CDC não atua nas operações de suas respectivas instalações portuárias. Tal situação está aderente ao planejamento do Ministério da Infraestrutura para as Autoridades Portuárias.</w:t>
      </w:r>
    </w:p>
    <w:p w14:paraId="58F33D02" w14:textId="77777777" w:rsidR="00D103A7" w:rsidRPr="006030ED" w:rsidRDefault="00D103A7" w:rsidP="000D0D45"/>
    <w:p w14:paraId="2A5A6986" w14:textId="2D106787" w:rsidR="00D103A7" w:rsidRPr="000D0D45" w:rsidRDefault="00973EC9" w:rsidP="00900051">
      <w:pPr>
        <w:pStyle w:val="Ttulo2"/>
      </w:pPr>
      <w:bookmarkStart w:id="8" w:name="_Toc58413895"/>
      <w:bookmarkStart w:id="9" w:name="_Toc90906355"/>
      <w:r>
        <w:lastRenderedPageBreak/>
        <w:t>NOSSAS POSSIBILIDADES DE</w:t>
      </w:r>
      <w:r w:rsidR="00D103A7" w:rsidRPr="00D103A7">
        <w:t xml:space="preserve"> NEGÓCIOS</w:t>
      </w:r>
      <w:bookmarkEnd w:id="8"/>
      <w:bookmarkEnd w:id="9"/>
    </w:p>
    <w:p w14:paraId="2BB2511A" w14:textId="14DD2F73" w:rsidR="00746CD3" w:rsidRDefault="00D103A7" w:rsidP="000B6D11">
      <w:r w:rsidRPr="006030ED">
        <w:rPr>
          <w:b/>
        </w:rPr>
        <w:t>Disponibilidade de áreas para arrendamento</w:t>
      </w:r>
      <w:r w:rsidRPr="006030ED">
        <w:t xml:space="preserve">: </w:t>
      </w:r>
      <w:r w:rsidRPr="000B6D11">
        <w:t xml:space="preserve">o porto possui </w:t>
      </w:r>
      <w:r w:rsidR="000B6D11" w:rsidRPr="000B6D11">
        <w:t xml:space="preserve">diversas </w:t>
      </w:r>
      <w:r w:rsidRPr="000B6D11">
        <w:t xml:space="preserve">áreas operacionais </w:t>
      </w:r>
      <w:r w:rsidR="000B6D11" w:rsidRPr="000B6D11">
        <w:t xml:space="preserve">disponíveis para arrendamento, com vocação para armazenamento de </w:t>
      </w:r>
      <w:r w:rsidR="004E0AB4">
        <w:t>granéis sólidos agrícolas, grané</w:t>
      </w:r>
      <w:r w:rsidR="000B6D11" w:rsidRPr="000B6D11">
        <w:t>is sólidos minerais, combustíveis, carga geral e contêiner.</w:t>
      </w:r>
      <w:r w:rsidR="000B6D11">
        <w:t xml:space="preserve"> O Terminal Marítimo de Pa</w:t>
      </w:r>
      <w:r w:rsidR="000A205E">
        <w:t xml:space="preserve">ssageiros, </w:t>
      </w:r>
      <w:r w:rsidR="000B6D11">
        <w:t>o Armazém A</w:t>
      </w:r>
      <w:r w:rsidR="000A205E">
        <w:t>-</w:t>
      </w:r>
      <w:r w:rsidR="000B6D11">
        <w:t>4 e</w:t>
      </w:r>
      <w:r w:rsidR="00677FFB">
        <w:t xml:space="preserve"> sua</w:t>
      </w:r>
      <w:r w:rsidR="000B6D11">
        <w:t xml:space="preserve"> </w:t>
      </w:r>
      <w:proofErr w:type="spellStart"/>
      <w:r w:rsidR="000B6D11">
        <w:t>retroárea</w:t>
      </w:r>
      <w:proofErr w:type="spellEnd"/>
      <w:r w:rsidR="000B6D11">
        <w:t xml:space="preserve"> para movimentação d</w:t>
      </w:r>
      <w:r w:rsidR="00677FFB">
        <w:t xml:space="preserve">e </w:t>
      </w:r>
      <w:r w:rsidR="000A205E">
        <w:t xml:space="preserve">granéis sólidos minerais (MUC 03) e a </w:t>
      </w:r>
      <w:proofErr w:type="spellStart"/>
      <w:r w:rsidR="000A205E">
        <w:t>Retroárea</w:t>
      </w:r>
      <w:proofErr w:type="spellEnd"/>
      <w:r w:rsidR="000A205E">
        <w:t xml:space="preserve"> para Movimentação de Granéis Líquidos (MUC 59) são exemplos de projeto com estudo elaborados e processo de arrendamento em andamento.</w:t>
      </w:r>
    </w:p>
    <w:p w14:paraId="5EC886A4" w14:textId="5A9EE0B6" w:rsidR="00D103A7" w:rsidRPr="006030ED" w:rsidRDefault="00746CD3" w:rsidP="000D0D45">
      <w:r w:rsidRPr="00746CD3">
        <w:rPr>
          <w:b/>
        </w:rPr>
        <w:t>Disponibilidade de áreas para cessão de uso:</w:t>
      </w:r>
      <w:r>
        <w:t xml:space="preserve"> </w:t>
      </w:r>
      <w:r w:rsidRPr="006030ED">
        <w:t xml:space="preserve">o porto possui </w:t>
      </w:r>
      <w:r w:rsidR="000B6D11">
        <w:t xml:space="preserve">áreas </w:t>
      </w:r>
      <w:r w:rsidRPr="006030ED">
        <w:t xml:space="preserve">não operacionais disponíveis para </w:t>
      </w:r>
      <w:r w:rsidR="000B6D11">
        <w:t>cessão de uso, com</w:t>
      </w:r>
      <w:r w:rsidR="00D103A7" w:rsidRPr="006030ED">
        <w:t xml:space="preserve"> vocação para outros negócios, com destaque para </w:t>
      </w:r>
      <w:r w:rsidR="000B6D11">
        <w:t>o uso em atividades de apoio às operações portuárias ou mesmo comercial, com diversas áreas dispostas ao longo da Avenida Vicente de Castro</w:t>
      </w:r>
      <w:r w:rsidR="00D103A7" w:rsidRPr="006030ED">
        <w:t>. A exploração dessas áreas permitirá a ampliação</w:t>
      </w:r>
      <w:r w:rsidR="000B6D11">
        <w:t xml:space="preserve"> e diversificação</w:t>
      </w:r>
      <w:r w:rsidR="00D103A7" w:rsidRPr="006030ED">
        <w:t xml:space="preserve"> das receitas da Autoridade Portuária</w:t>
      </w:r>
      <w:r w:rsidR="00360965">
        <w:t>,</w:t>
      </w:r>
      <w:r w:rsidR="00D103A7" w:rsidRPr="006030ED">
        <w:t xml:space="preserve"> </w:t>
      </w:r>
      <w:r w:rsidR="000B6D11">
        <w:t>bem como o desenvo</w:t>
      </w:r>
      <w:r w:rsidR="00360965">
        <w:t>lvimento da região do Porto de F</w:t>
      </w:r>
      <w:r w:rsidR="000B6D11">
        <w:t>ortaleza</w:t>
      </w:r>
      <w:r w:rsidR="00D103A7" w:rsidRPr="006030ED">
        <w:t>.</w:t>
      </w:r>
    </w:p>
    <w:p w14:paraId="087EE684" w14:textId="14FABF98" w:rsidR="00E97A3E" w:rsidRDefault="00D103A7" w:rsidP="000D0D45">
      <w:r w:rsidRPr="006030ED">
        <w:rPr>
          <w:b/>
        </w:rPr>
        <w:t>Participação em eventos especializados</w:t>
      </w:r>
      <w:r w:rsidRPr="006030ED">
        <w:t xml:space="preserve">: com o objetivo de se posicionar estrategicamente e </w:t>
      </w:r>
      <w:proofErr w:type="spellStart"/>
      <w:r w:rsidRPr="006030ED">
        <w:t>identiﬁcar</w:t>
      </w:r>
      <w:proofErr w:type="spellEnd"/>
      <w:r w:rsidRPr="006030ED">
        <w:t xml:space="preserve"> novas oportunidades, a CDC incluiu na agenda de negócios a participação em eventos de destaque do setor, de modo a se posicionar para o público externo.  Destaque para </w:t>
      </w:r>
      <w:r w:rsidR="00E97A3E" w:rsidRPr="00E97A3E">
        <w:t xml:space="preserve">Brasil </w:t>
      </w:r>
      <w:proofErr w:type="spellStart"/>
      <w:r w:rsidR="00E97A3E" w:rsidRPr="00E97A3E">
        <w:t>export</w:t>
      </w:r>
      <w:proofErr w:type="spellEnd"/>
      <w:r w:rsidR="00E97A3E">
        <w:t>, f</w:t>
      </w:r>
      <w:r w:rsidR="00E97A3E" w:rsidRPr="00E97A3E">
        <w:t xml:space="preserve">órum de </w:t>
      </w:r>
      <w:r w:rsidR="00E758E0">
        <w:t xml:space="preserve">debates </w:t>
      </w:r>
      <w:proofErr w:type="spellStart"/>
      <w:r w:rsidR="00E758E0">
        <w:t>multisetorial</w:t>
      </w:r>
      <w:proofErr w:type="spellEnd"/>
      <w:r w:rsidR="00E758E0">
        <w:t>, que reúne</w:t>
      </w:r>
      <w:r w:rsidR="00E97A3E" w:rsidRPr="00E97A3E">
        <w:t xml:space="preserve"> os principais nomes da cadeia de valor da infraestrutura portuária, do agronegócio e das operações logísticas</w:t>
      </w:r>
      <w:r w:rsidR="00E97A3E">
        <w:t xml:space="preserve">, o seu desdobramento regional a Nordeste </w:t>
      </w:r>
      <w:proofErr w:type="spellStart"/>
      <w:r w:rsidR="00E97A3E">
        <w:t>export</w:t>
      </w:r>
      <w:proofErr w:type="spellEnd"/>
      <w:r w:rsidR="00E97A3E">
        <w:t xml:space="preserve">, e a </w:t>
      </w:r>
      <w:proofErr w:type="spellStart"/>
      <w:r w:rsidR="00E97A3E" w:rsidRPr="00E97A3E">
        <w:t>a</w:t>
      </w:r>
      <w:proofErr w:type="spellEnd"/>
      <w:r w:rsidR="00E97A3E" w:rsidRPr="00E97A3E">
        <w:t xml:space="preserve"> Feira internacional da fruticultura tropical irrigada</w:t>
      </w:r>
      <w:r w:rsidR="00E97A3E">
        <w:t xml:space="preserve"> (</w:t>
      </w:r>
      <w:proofErr w:type="spellStart"/>
      <w:r w:rsidR="00E97A3E" w:rsidRPr="00E97A3E">
        <w:t>Ex</w:t>
      </w:r>
      <w:r w:rsidR="00E97A3E">
        <w:t>pofruit</w:t>
      </w:r>
      <w:proofErr w:type="spellEnd"/>
      <w:r w:rsidR="00E97A3E">
        <w:t>).</w:t>
      </w:r>
    </w:p>
    <w:p w14:paraId="6A894613" w14:textId="6208D922" w:rsidR="00D103A7" w:rsidRPr="006030ED" w:rsidRDefault="00D103A7" w:rsidP="000D0D45">
      <w:r w:rsidRPr="006030ED">
        <w:rPr>
          <w:b/>
        </w:rPr>
        <w:t>Reposicionamento e fortalecimento da marca</w:t>
      </w:r>
      <w:r w:rsidRPr="006030ED">
        <w:t xml:space="preserve">: a CDC vem atuando fortemente na participação e veiculação de conteúdo em veículos de comunicação tradicionais, atualização regular do site e inserções em mídias sociais. Foram criadas contas institucionais no Instagram, </w:t>
      </w:r>
      <w:proofErr w:type="spellStart"/>
      <w:r w:rsidRPr="006030ED">
        <w:t>LinkedIn</w:t>
      </w:r>
      <w:proofErr w:type="spellEnd"/>
      <w:r w:rsidRPr="006030ED">
        <w:t xml:space="preserve"> e </w:t>
      </w:r>
      <w:proofErr w:type="spellStart"/>
      <w:r w:rsidRPr="006030ED">
        <w:t>Facebook</w:t>
      </w:r>
      <w:proofErr w:type="spellEnd"/>
      <w:r w:rsidRPr="006030ED">
        <w:t>, de modo a atingir maior número de pessoas e, juntamente com os demais canais, fortalecer as práticas de transparência das ações da instituição.</w:t>
      </w:r>
      <w:r w:rsidR="00470C16">
        <w:t xml:space="preserve"> Outro grande passo dado pela CDC foi na reestruturação do sítio eletrônico, de forma a modernizar e dotar de informações </w:t>
      </w:r>
    </w:p>
    <w:p w14:paraId="2F5225B0" w14:textId="2EA4ACC3" w:rsidR="00D103A7" w:rsidRDefault="00D103A7" w:rsidP="000D0D45">
      <w:r w:rsidRPr="006030ED">
        <w:rPr>
          <w:b/>
          <w:bCs/>
        </w:rPr>
        <w:lastRenderedPageBreak/>
        <w:t>Prospecção de novos negócios:</w:t>
      </w:r>
      <w:r w:rsidRPr="006030ED">
        <w:rPr>
          <w:bCs/>
        </w:rPr>
        <w:t xml:space="preserve"> estruturação de ações</w:t>
      </w:r>
      <w:r w:rsidRPr="006030ED">
        <w:t xml:space="preserve"> para captação de novas cargas de exportação e importação, com perfil de cabotagem de coque, Granéis sólidos, cargas gerais e </w:t>
      </w:r>
      <w:proofErr w:type="spellStart"/>
      <w:r w:rsidRPr="006030ED">
        <w:t>conteinerizadas</w:t>
      </w:r>
      <w:proofErr w:type="spellEnd"/>
      <w:r w:rsidRPr="006030ED">
        <w:t>.</w:t>
      </w:r>
    </w:p>
    <w:p w14:paraId="628DDDCE" w14:textId="77777777" w:rsidR="00900051" w:rsidRDefault="00900051" w:rsidP="000D0D45"/>
    <w:p w14:paraId="6397F428" w14:textId="28E4727B" w:rsidR="00D103A7" w:rsidRPr="00D103A7" w:rsidRDefault="00900051" w:rsidP="00900051">
      <w:pPr>
        <w:pStyle w:val="Ttulo2"/>
      </w:pPr>
      <w:bookmarkStart w:id="10" w:name="_Toc90906356"/>
      <w:r>
        <w:t xml:space="preserve">NOSSA </w:t>
      </w:r>
      <w:r w:rsidR="00D103A7" w:rsidRPr="00D103A7">
        <w:t xml:space="preserve">RELAÇÃO </w:t>
      </w:r>
      <w:r>
        <w:t>COM A CIDADE</w:t>
      </w:r>
      <w:bookmarkEnd w:id="10"/>
    </w:p>
    <w:p w14:paraId="2AB2F905" w14:textId="77777777" w:rsidR="00D103A7" w:rsidRPr="006030ED" w:rsidRDefault="00D103A7" w:rsidP="00D103A7">
      <w:r w:rsidRPr="006030ED">
        <w:t xml:space="preserve">Entendemos que é necessário evoluir nas questões de interação e relacionamento com o entorno do Porto de Fortaleza e com a própria cidade, visto que o nosso complexo portuário se encontra </w:t>
      </w:r>
      <w:r>
        <w:t xml:space="preserve">localizado em área estratégica </w:t>
      </w:r>
      <w:r w:rsidRPr="006030ED">
        <w:t xml:space="preserve">da cidade, no bairro do </w:t>
      </w:r>
      <w:proofErr w:type="spellStart"/>
      <w:r w:rsidRPr="006030ED">
        <w:t>Mucuripe</w:t>
      </w:r>
      <w:proofErr w:type="spellEnd"/>
      <w:r w:rsidRPr="006030ED">
        <w:t>.</w:t>
      </w:r>
    </w:p>
    <w:p w14:paraId="2F08073D" w14:textId="05484180" w:rsidR="00D103A7" w:rsidRPr="006030ED" w:rsidRDefault="00D103A7" w:rsidP="00D103A7">
      <w:r w:rsidRPr="006030ED">
        <w:t>É preciso incluirmos na nossa rotina um modo de garantir uma convivência harmoniosa e de bem-estar com a cidade, e a forma que encontramos de fazer esse papel é por meio de ações socioambientais.</w:t>
      </w:r>
    </w:p>
    <w:p w14:paraId="620A8181" w14:textId="787A852B" w:rsidR="00D103A7" w:rsidRPr="006030ED" w:rsidRDefault="00D103A7" w:rsidP="00D103A7">
      <w:r w:rsidRPr="006030ED">
        <w:t xml:space="preserve">Diante disso, temos agido para esse fim estruturando medidas e iniciativas para estreitarmos a nossa relação com a comunidade, no que destacamos: </w:t>
      </w:r>
    </w:p>
    <w:p w14:paraId="4817239B" w14:textId="77777777" w:rsidR="00D103A7" w:rsidRPr="006030ED" w:rsidRDefault="00D103A7" w:rsidP="00D103A7">
      <w:r w:rsidRPr="006030ED">
        <w:rPr>
          <w:b/>
        </w:rPr>
        <w:t xml:space="preserve">Iniciativas socioambientais com a comunidade externa: </w:t>
      </w:r>
      <w:r w:rsidRPr="006030ED">
        <w:t>as iniciativas são voltadas, principalmente, para a temática da educação e meio ambiente, e contribuem para um acesso mais amplo à formação técnica, informações de saúde e preservação do meio ambiente, possibilitando uma maior aproximação entre os entes portuários e a comunidade.</w:t>
      </w:r>
    </w:p>
    <w:p w14:paraId="3ABDC0CF" w14:textId="26AE66F0" w:rsidR="00D103A7" w:rsidRDefault="00D103A7" w:rsidP="00D103A7">
      <w:r w:rsidRPr="006030ED">
        <w:rPr>
          <w:b/>
        </w:rPr>
        <w:t xml:space="preserve">Transparência no processo de execução das ações socioambientais: </w:t>
      </w:r>
      <w:r w:rsidRPr="006030ED">
        <w:t xml:space="preserve">a CDC disponibiliza publicamente em seus respectivos websites a Licença de Operação do Porto de Fortaleza os planos e programas de meio ambiente e saúde e segurança do trabalho, as agendas ambientais, a estruturação dos núcleos ambientais, as auditorias ambientais realizadas, dentre outros dados e instrumentos de gestão ambiental/organizacional. </w:t>
      </w:r>
    </w:p>
    <w:p w14:paraId="0BAFB991" w14:textId="2F432094" w:rsidR="000D0D45" w:rsidRDefault="000D0D45">
      <w:r>
        <w:br w:type="page"/>
      </w:r>
    </w:p>
    <w:p w14:paraId="3D91B101" w14:textId="06C4CEB1" w:rsidR="00915C59" w:rsidRPr="00915C59" w:rsidRDefault="00915C59" w:rsidP="00915C59">
      <w:pPr>
        <w:pStyle w:val="Ttulo1"/>
      </w:pPr>
      <w:bookmarkStart w:id="11" w:name="_Toc90906357"/>
      <w:r>
        <w:lastRenderedPageBreak/>
        <w:t>PLANEJAMENTO ESTRATÉGICO</w:t>
      </w:r>
      <w:bookmarkEnd w:id="11"/>
    </w:p>
    <w:p w14:paraId="0D0FDE9F" w14:textId="77777777" w:rsidR="000D0D45" w:rsidRDefault="000D0D45" w:rsidP="00D103A7"/>
    <w:p w14:paraId="30FD8BEB" w14:textId="638429AE" w:rsidR="00915C59" w:rsidRDefault="00915C59" w:rsidP="00915C59">
      <w:r>
        <w:t>O Planejamento Estrat</w:t>
      </w:r>
      <w:r w:rsidR="00973EC9">
        <w:t>égico da CDC para o período 2022-2026</w:t>
      </w:r>
      <w:r>
        <w:t xml:space="preserve"> foi elaborado de modo a estabelecer as diretrizes que nortearão as prioridades estratégicas da Companhia para os próximos anos, possibilitando o planejamento e o gerenciamento dos recursos internos para o alcance dos objetivos estratégicos e metas corporativas estabelecidas.</w:t>
      </w:r>
    </w:p>
    <w:p w14:paraId="09ED87AC" w14:textId="11E9FA8E" w:rsidR="00915C59" w:rsidRDefault="00915C59" w:rsidP="00915C59">
      <w:r>
        <w:t>Nesse contexto, destaca-se a</w:t>
      </w:r>
      <w:r w:rsidR="00F35742">
        <w:t xml:space="preserve"> questão da sustentabilidade fina</w:t>
      </w:r>
      <w:r>
        <w:t xml:space="preserve">nceira do negócio, notadamente no que tange ao aprimoramento do controle de despesas e a busca de aumento e </w:t>
      </w:r>
      <w:r w:rsidR="00F35742">
        <w:t>diversificação</w:t>
      </w:r>
      <w:r>
        <w:t xml:space="preserve"> de receitas frente a um ambiente cada vez mais competitivo.</w:t>
      </w:r>
    </w:p>
    <w:p w14:paraId="787A8807" w14:textId="77777777" w:rsidR="00915C59" w:rsidRDefault="00915C59" w:rsidP="00915C59">
      <w:r>
        <w:t>Diante de um contexto de restrição de repasses da União, a perspectiva financeira passa a ter importância reforçada, principalmente pelo fato de que entendemos a responsabilidade com a gestão pública como um aspecto basilar para que a instituição tenha condições de atender de forma satisfatória aos clientes internos e externos.</w:t>
      </w:r>
    </w:p>
    <w:p w14:paraId="0FC17DBD" w14:textId="77777777" w:rsidR="00915C59" w:rsidRDefault="00915C59" w:rsidP="00915C59">
      <w:r>
        <w:t>Também se destaca um conjunto de iniciativas dedicadas à melhoria dos processos relacionados à integridade e ao controle interno. Nesse contexto, o meio ambiente e a segurança também passaram a ter relevância estratégica.</w:t>
      </w:r>
    </w:p>
    <w:p w14:paraId="0D01859E" w14:textId="77777777" w:rsidR="00915C59" w:rsidRDefault="00915C59" w:rsidP="00915C59">
      <w:r>
        <w:t>Na perspectiva de mercado e sociedade, fica reforçado o interesse coletivo da estatal com o objetivo de comunicação institucional, em que foram reforçados ainda mais os processos de gestão relacionados à transparência.</w:t>
      </w:r>
    </w:p>
    <w:p w14:paraId="4ACADFB5" w14:textId="2BDC17EA" w:rsidR="00915C59" w:rsidRDefault="00915C59" w:rsidP="00915C59">
      <w:r>
        <w:t>Paralelamente, para os clientes, dois objetivos reforçam a orientação da empresa para o atendimento às necessidades da economia regional, em que se observa, tanto a satisfação dos mercados atuais, quanto a busca por novas oportunidades de negócios.</w:t>
      </w:r>
    </w:p>
    <w:p w14:paraId="358E3BA9" w14:textId="77777777" w:rsidR="00915C59" w:rsidRDefault="00915C59">
      <w:r>
        <w:br w:type="page"/>
      </w:r>
    </w:p>
    <w:p w14:paraId="013365FC" w14:textId="77777777" w:rsidR="000D0D45" w:rsidRDefault="000D0D45" w:rsidP="00915C59"/>
    <w:p w14:paraId="065934F5" w14:textId="303AD494" w:rsidR="00915C59" w:rsidRPr="00915C59" w:rsidRDefault="00915C59" w:rsidP="00915C59">
      <w:pPr>
        <w:pStyle w:val="Ttulo2"/>
      </w:pPr>
      <w:bookmarkStart w:id="12" w:name="_Toc58413898"/>
      <w:bookmarkStart w:id="13" w:name="_Toc90906358"/>
      <w:r w:rsidRPr="00915C59">
        <w:t>MAPA ESTRATÉGICO 2022-202</w:t>
      </w:r>
      <w:bookmarkEnd w:id="12"/>
      <w:r w:rsidRPr="00915C59">
        <w:t>6</w:t>
      </w:r>
      <w:bookmarkEnd w:id="13"/>
    </w:p>
    <w:p w14:paraId="52A71ECA" w14:textId="77777777" w:rsidR="00915C59" w:rsidRDefault="00915C59" w:rsidP="00915C59">
      <w:r>
        <w:t>O Mapa Estratégico foi elaborado para demonstrar e evidenciar os desafios que o CDC terá que superar para alcançar os objetivos propostos e concretizar a nossa missão e visão.</w:t>
      </w:r>
    </w:p>
    <w:p w14:paraId="1D9618B0" w14:textId="643B0C9E" w:rsidR="00915C59" w:rsidRDefault="00915C59" w:rsidP="00915C59">
      <w:r>
        <w:t xml:space="preserve">De forma a deixar a tradução da estratégia mais clara e adequada para o contexto de mercado em que a empresa está inserida, o mapa foi estruturado por meio de 10 objetivos estratégicos, distribuídos em perspectivas, seguindo como referencial a metodologia </w:t>
      </w:r>
      <w:proofErr w:type="spellStart"/>
      <w:r>
        <w:t>Balanced</w:t>
      </w:r>
      <w:proofErr w:type="spellEnd"/>
      <w:r>
        <w:t xml:space="preserve"> Scorecard – BSC: Financeira, Mercado e Sociedade, Processos, Aprendizado e Crescimento.</w:t>
      </w:r>
    </w:p>
    <w:p w14:paraId="7209A5B5" w14:textId="645BE098" w:rsidR="000A205E" w:rsidRDefault="00C3742F" w:rsidP="000A205E">
      <w:pPr>
        <w:keepNext/>
      </w:pPr>
      <w:r>
        <w:rPr>
          <w:noProof/>
          <w:lang w:eastAsia="pt-BR"/>
        </w:rPr>
        <w:pict w14:anchorId="17D35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pt;height:272.4pt">
            <v:imagedata r:id="rId23" o:title="mapa est"/>
          </v:shape>
        </w:pict>
      </w:r>
    </w:p>
    <w:p w14:paraId="50F3440D" w14:textId="70A264BF" w:rsidR="00915C59" w:rsidRDefault="000A205E" w:rsidP="000A205E">
      <w:pPr>
        <w:pStyle w:val="Legenda"/>
      </w:pPr>
      <w:r>
        <w:t xml:space="preserve">Figura </w:t>
      </w:r>
      <w:fldSimple w:instr=" SEQ Figura \* ARABIC ">
        <w:r w:rsidR="006A7D0D">
          <w:rPr>
            <w:noProof/>
          </w:rPr>
          <w:t>3</w:t>
        </w:r>
      </w:fldSimple>
      <w:r>
        <w:t xml:space="preserve"> – Mapa Estratégico 2022 -2026 da Companhia Docas do Ceará</w:t>
      </w:r>
    </w:p>
    <w:p w14:paraId="086D385D" w14:textId="77777777" w:rsidR="00F7315A" w:rsidRPr="00F7315A" w:rsidRDefault="00F7315A" w:rsidP="00F7315A"/>
    <w:p w14:paraId="25B05EAA" w14:textId="10B11E8B" w:rsidR="00F7315A" w:rsidRDefault="00F7315A" w:rsidP="00F7315A">
      <w:pPr>
        <w:pStyle w:val="Ttulo2"/>
      </w:pPr>
      <w:bookmarkStart w:id="14" w:name="_Toc90906359"/>
      <w:r w:rsidRPr="00915C59">
        <w:t>AÇÕES ESTRATÉGICAS PARA 2022</w:t>
      </w:r>
      <w:bookmarkEnd w:id="14"/>
    </w:p>
    <w:p w14:paraId="7A5EAD53" w14:textId="77777777" w:rsidR="004F561F" w:rsidRDefault="00F7315A" w:rsidP="00F7315A">
      <w:pPr>
        <w:sectPr w:rsidR="004F561F" w:rsidSect="006E217B">
          <w:footerReference w:type="default" r:id="rId24"/>
          <w:pgSz w:w="11906" w:h="16838"/>
          <w:pgMar w:top="1417" w:right="1701" w:bottom="1417" w:left="1701" w:header="708" w:footer="708" w:gutter="0"/>
          <w:cols w:space="720"/>
          <w:docGrid w:linePitch="299"/>
        </w:sectPr>
      </w:pPr>
      <w:r>
        <w:t>Considerando cada um dos objetivos estratégicos, a previsão orçamentária, o planejamento das atividades das áreas técnicas e as necessidades e projetos existentes foi possível definir as 24 ações consideradas estratégicas para 2022 conforme listado a seguir:</w:t>
      </w:r>
    </w:p>
    <w:p w14:paraId="7A2C5448" w14:textId="3E003F8F" w:rsidR="00F7315A" w:rsidRPr="000A205E" w:rsidRDefault="004F561F" w:rsidP="004F561F">
      <w:pPr>
        <w:pStyle w:val="Legenda"/>
      </w:pPr>
      <w:r>
        <w:lastRenderedPageBreak/>
        <w:t>Tabela 2 -</w:t>
      </w:r>
      <w:r w:rsidRPr="001E4132">
        <w:t xml:space="preserve"> Ações Estratégicas da CDC para 2022</w:t>
      </w:r>
    </w:p>
    <w:tbl>
      <w:tblPr>
        <w:tblW w:w="0" w:type="auto"/>
        <w:tblBorders>
          <w:top w:val="single" w:sz="4" w:space="0" w:color="auto"/>
          <w:bottom w:val="single" w:sz="4" w:space="0" w:color="auto"/>
          <w:insideH w:val="single" w:sz="4" w:space="0" w:color="auto"/>
        </w:tblBorders>
        <w:tblCellMar>
          <w:top w:w="57" w:type="dxa"/>
          <w:left w:w="70" w:type="dxa"/>
          <w:bottom w:w="57" w:type="dxa"/>
          <w:right w:w="70" w:type="dxa"/>
        </w:tblCellMar>
        <w:tblLook w:val="04A0" w:firstRow="1" w:lastRow="0" w:firstColumn="1" w:lastColumn="0" w:noHBand="0" w:noVBand="1"/>
      </w:tblPr>
      <w:tblGrid>
        <w:gridCol w:w="364"/>
        <w:gridCol w:w="1904"/>
        <w:gridCol w:w="4356"/>
        <w:gridCol w:w="4397"/>
        <w:gridCol w:w="1579"/>
        <w:gridCol w:w="1404"/>
      </w:tblGrid>
      <w:tr w:rsidR="00B063C9" w:rsidRPr="00EF74C0" w14:paraId="53000519" w14:textId="77777777" w:rsidTr="00B568D6">
        <w:trPr>
          <w:cantSplit/>
          <w:trHeight w:val="20"/>
          <w:tblHeader/>
        </w:trPr>
        <w:tc>
          <w:tcPr>
            <w:tcW w:w="0" w:type="auto"/>
            <w:shd w:val="clear" w:color="auto" w:fill="00B0F0"/>
            <w:vAlign w:val="center"/>
            <w:hideMark/>
          </w:tcPr>
          <w:p w14:paraId="465762E1" w14:textId="77777777" w:rsidR="009D321B" w:rsidRPr="00EF74C0" w:rsidRDefault="009D321B" w:rsidP="004D406F">
            <w:pPr>
              <w:pStyle w:val="0-TtuloTabela"/>
              <w:rPr>
                <w:lang w:eastAsia="pt-BR"/>
              </w:rPr>
            </w:pPr>
            <w:r>
              <w:rPr>
                <w:lang w:eastAsia="pt-BR"/>
              </w:rPr>
              <w:t>#</w:t>
            </w:r>
          </w:p>
        </w:tc>
        <w:tc>
          <w:tcPr>
            <w:tcW w:w="1904" w:type="dxa"/>
            <w:shd w:val="clear" w:color="auto" w:fill="00B0F0"/>
            <w:vAlign w:val="center"/>
            <w:hideMark/>
          </w:tcPr>
          <w:p w14:paraId="21793DF0" w14:textId="77777777" w:rsidR="00EF74C0" w:rsidRPr="00EF74C0" w:rsidRDefault="00EF74C0" w:rsidP="004D406F">
            <w:pPr>
              <w:pStyle w:val="0-TtuloTabela"/>
              <w:rPr>
                <w:lang w:eastAsia="pt-BR"/>
              </w:rPr>
            </w:pPr>
            <w:r w:rsidRPr="00EF74C0">
              <w:rPr>
                <w:lang w:eastAsia="pt-BR"/>
              </w:rPr>
              <w:t>AÇÃO ESTRATÉGICA</w:t>
            </w:r>
          </w:p>
        </w:tc>
        <w:tc>
          <w:tcPr>
            <w:tcW w:w="4356" w:type="dxa"/>
            <w:shd w:val="clear" w:color="auto" w:fill="00B0F0"/>
            <w:vAlign w:val="center"/>
            <w:hideMark/>
          </w:tcPr>
          <w:p w14:paraId="4349DEC1" w14:textId="77777777" w:rsidR="00EF74C0" w:rsidRPr="00EF74C0" w:rsidRDefault="00EF74C0" w:rsidP="004D406F">
            <w:pPr>
              <w:pStyle w:val="0-TtuloTabela"/>
              <w:rPr>
                <w:lang w:eastAsia="pt-BR"/>
              </w:rPr>
            </w:pPr>
            <w:r w:rsidRPr="00EF74C0">
              <w:rPr>
                <w:lang w:eastAsia="pt-BR"/>
              </w:rPr>
              <w:t>DESCRIÇÃO</w:t>
            </w:r>
          </w:p>
        </w:tc>
        <w:tc>
          <w:tcPr>
            <w:tcW w:w="4397" w:type="dxa"/>
            <w:shd w:val="clear" w:color="auto" w:fill="00B0F0"/>
            <w:vAlign w:val="center"/>
            <w:hideMark/>
          </w:tcPr>
          <w:p w14:paraId="03F35F4B" w14:textId="77777777" w:rsidR="00EF74C0" w:rsidRPr="00EF74C0" w:rsidRDefault="00EF74C0" w:rsidP="00B568D6">
            <w:pPr>
              <w:pStyle w:val="0-TtuloTabela"/>
              <w:rPr>
                <w:lang w:eastAsia="pt-BR"/>
              </w:rPr>
            </w:pPr>
            <w:r w:rsidRPr="00EF74C0">
              <w:rPr>
                <w:lang w:eastAsia="pt-BR"/>
              </w:rPr>
              <w:t>PRINCIPAIS ETAPAS</w:t>
            </w:r>
          </w:p>
        </w:tc>
        <w:tc>
          <w:tcPr>
            <w:tcW w:w="1579" w:type="dxa"/>
            <w:shd w:val="clear" w:color="auto" w:fill="00B0F0"/>
            <w:vAlign w:val="center"/>
            <w:hideMark/>
          </w:tcPr>
          <w:p w14:paraId="2A9B772C" w14:textId="77777777" w:rsidR="00EF74C0" w:rsidRPr="00EF74C0" w:rsidRDefault="00EF74C0" w:rsidP="004D406F">
            <w:pPr>
              <w:pStyle w:val="0-TtuloTabela"/>
              <w:rPr>
                <w:lang w:eastAsia="pt-BR"/>
              </w:rPr>
            </w:pPr>
            <w:r w:rsidRPr="00EF74C0">
              <w:rPr>
                <w:lang w:eastAsia="pt-BR"/>
              </w:rPr>
              <w:t>OBJETIVO ESTRATÉGICO</w:t>
            </w:r>
          </w:p>
        </w:tc>
        <w:tc>
          <w:tcPr>
            <w:tcW w:w="1404" w:type="dxa"/>
            <w:shd w:val="clear" w:color="auto" w:fill="00B0F0"/>
            <w:vAlign w:val="center"/>
            <w:hideMark/>
          </w:tcPr>
          <w:p w14:paraId="29378BEE" w14:textId="77777777" w:rsidR="00EF74C0" w:rsidRPr="00EF74C0" w:rsidRDefault="00EF74C0" w:rsidP="004D406F">
            <w:pPr>
              <w:pStyle w:val="0-TtuloTabela"/>
              <w:rPr>
                <w:lang w:eastAsia="pt-BR"/>
              </w:rPr>
            </w:pPr>
            <w:r w:rsidRPr="00EF74C0">
              <w:rPr>
                <w:lang w:eastAsia="pt-BR"/>
              </w:rPr>
              <w:t>PERSPECTIVA</w:t>
            </w:r>
          </w:p>
        </w:tc>
      </w:tr>
      <w:tr w:rsidR="00B063C9" w:rsidRPr="00EF74C0" w14:paraId="2EED6BE1" w14:textId="77777777" w:rsidTr="00B568D6">
        <w:trPr>
          <w:cantSplit/>
          <w:trHeight w:val="20"/>
        </w:trPr>
        <w:tc>
          <w:tcPr>
            <w:tcW w:w="0" w:type="auto"/>
            <w:vMerge w:val="restart"/>
            <w:shd w:val="clear" w:color="auto" w:fill="auto"/>
            <w:noWrap/>
            <w:vAlign w:val="center"/>
            <w:hideMark/>
          </w:tcPr>
          <w:p w14:paraId="42D06F8A" w14:textId="77777777" w:rsidR="00EF74C0" w:rsidRPr="009D321B" w:rsidRDefault="00EF74C0" w:rsidP="004D406F">
            <w:pPr>
              <w:pStyle w:val="0-Clulas"/>
              <w:rPr>
                <w:lang w:eastAsia="pt-BR"/>
              </w:rPr>
            </w:pPr>
            <w:r w:rsidRPr="009D321B">
              <w:rPr>
                <w:lang w:eastAsia="pt-BR"/>
              </w:rPr>
              <w:t>1</w:t>
            </w:r>
          </w:p>
        </w:tc>
        <w:tc>
          <w:tcPr>
            <w:tcW w:w="1904" w:type="dxa"/>
            <w:vMerge w:val="restart"/>
            <w:shd w:val="clear" w:color="auto" w:fill="auto"/>
            <w:vAlign w:val="center"/>
            <w:hideMark/>
          </w:tcPr>
          <w:p w14:paraId="5153EAB5" w14:textId="148FBD1D" w:rsidR="00EF74C0" w:rsidRPr="009D321B" w:rsidRDefault="00EF74C0" w:rsidP="004D406F">
            <w:pPr>
              <w:pStyle w:val="0-Clulas"/>
              <w:jc w:val="left"/>
              <w:rPr>
                <w:lang w:eastAsia="pt-BR"/>
              </w:rPr>
            </w:pPr>
            <w:r w:rsidRPr="009D321B">
              <w:rPr>
                <w:lang w:eastAsia="pt-BR"/>
              </w:rPr>
              <w:t>Garantir</w:t>
            </w:r>
            <w:r w:rsidR="004D406F">
              <w:rPr>
                <w:lang w:eastAsia="pt-BR"/>
              </w:rPr>
              <w:t xml:space="preserve"> a</w:t>
            </w:r>
            <w:r w:rsidRPr="009D321B">
              <w:rPr>
                <w:lang w:eastAsia="pt-BR"/>
              </w:rPr>
              <w:t xml:space="preserve"> aplicação de nova tarifa portuária</w:t>
            </w:r>
            <w:r w:rsidR="004D406F">
              <w:rPr>
                <w:lang w:eastAsia="pt-BR"/>
              </w:rPr>
              <w:t>.</w:t>
            </w:r>
          </w:p>
        </w:tc>
        <w:tc>
          <w:tcPr>
            <w:tcW w:w="4356" w:type="dxa"/>
            <w:vMerge w:val="restart"/>
            <w:shd w:val="clear" w:color="auto" w:fill="auto"/>
            <w:vAlign w:val="center"/>
            <w:hideMark/>
          </w:tcPr>
          <w:p w14:paraId="1B5FF8F9" w14:textId="77777777" w:rsidR="00EF74C0" w:rsidRPr="009D321B" w:rsidRDefault="00EF74C0" w:rsidP="004D406F">
            <w:pPr>
              <w:pStyle w:val="0-Clulas"/>
              <w:jc w:val="left"/>
              <w:rPr>
                <w:lang w:eastAsia="pt-BR"/>
              </w:rPr>
            </w:pPr>
            <w:r w:rsidRPr="009D321B">
              <w:rPr>
                <w:lang w:eastAsia="pt-BR"/>
              </w:rPr>
              <w:t>Aplicar nova tabela tarifária conforme padrão estabelecido pela ANTAQ, acompanhando o impacto da revisão nos clientes e nos resultados da CDC.</w:t>
            </w:r>
          </w:p>
        </w:tc>
        <w:tc>
          <w:tcPr>
            <w:tcW w:w="4397" w:type="dxa"/>
            <w:shd w:val="clear" w:color="auto" w:fill="auto"/>
            <w:vAlign w:val="center"/>
            <w:hideMark/>
          </w:tcPr>
          <w:p w14:paraId="4BDF2C6B" w14:textId="77777777" w:rsidR="00EF74C0" w:rsidRPr="009D321B" w:rsidRDefault="00EF74C0" w:rsidP="00B568D6">
            <w:pPr>
              <w:pStyle w:val="0-Clulas"/>
              <w:jc w:val="left"/>
              <w:rPr>
                <w:lang w:eastAsia="pt-BR"/>
              </w:rPr>
            </w:pPr>
            <w:r w:rsidRPr="009D321B">
              <w:rPr>
                <w:lang w:eastAsia="pt-BR"/>
              </w:rPr>
              <w:t>1. Estabelecer cronograma de implementação da nova tarifa portuária;</w:t>
            </w:r>
          </w:p>
        </w:tc>
        <w:tc>
          <w:tcPr>
            <w:tcW w:w="1579" w:type="dxa"/>
            <w:vMerge w:val="restart"/>
            <w:shd w:val="clear" w:color="auto" w:fill="auto"/>
            <w:vAlign w:val="center"/>
            <w:hideMark/>
          </w:tcPr>
          <w:p w14:paraId="4BB7D50B" w14:textId="57078F10" w:rsidR="00EF74C0" w:rsidRPr="00EF74C0" w:rsidRDefault="009D321B" w:rsidP="004D406F">
            <w:pPr>
              <w:pStyle w:val="0-Clulas"/>
              <w:jc w:val="left"/>
              <w:rPr>
                <w:lang w:eastAsia="pt-BR"/>
              </w:rPr>
            </w:pPr>
            <w:r>
              <w:rPr>
                <w:lang w:eastAsia="pt-BR"/>
              </w:rPr>
              <w:t xml:space="preserve">1. </w:t>
            </w:r>
            <w:r w:rsidR="00EF74C0" w:rsidRPr="00EF74C0">
              <w:rPr>
                <w:lang w:eastAsia="pt-BR"/>
              </w:rPr>
              <w:t>Promover a sustentabilidade financeira</w:t>
            </w:r>
            <w:r w:rsidR="004D406F">
              <w:rPr>
                <w:lang w:eastAsia="pt-BR"/>
              </w:rPr>
              <w:t>.</w:t>
            </w:r>
          </w:p>
        </w:tc>
        <w:tc>
          <w:tcPr>
            <w:tcW w:w="1404" w:type="dxa"/>
            <w:vMerge w:val="restart"/>
            <w:shd w:val="clear" w:color="auto" w:fill="auto"/>
            <w:vAlign w:val="center"/>
            <w:hideMark/>
          </w:tcPr>
          <w:p w14:paraId="6674EE78" w14:textId="245DDE05" w:rsidR="00EF74C0" w:rsidRPr="00EF74C0" w:rsidRDefault="00CC3583" w:rsidP="004D406F">
            <w:pPr>
              <w:pStyle w:val="0-Clulas"/>
              <w:jc w:val="center"/>
              <w:rPr>
                <w:lang w:eastAsia="pt-BR"/>
              </w:rPr>
            </w:pPr>
            <w:r w:rsidRPr="00EF74C0">
              <w:rPr>
                <w:lang w:eastAsia="pt-BR"/>
              </w:rPr>
              <w:t>Financeira</w:t>
            </w:r>
          </w:p>
        </w:tc>
      </w:tr>
      <w:tr w:rsidR="00B063C9" w:rsidRPr="00EF74C0" w14:paraId="61B21A5D" w14:textId="77777777" w:rsidTr="00B568D6">
        <w:trPr>
          <w:cantSplit/>
          <w:trHeight w:val="20"/>
        </w:trPr>
        <w:tc>
          <w:tcPr>
            <w:tcW w:w="0" w:type="auto"/>
            <w:vMerge/>
            <w:vAlign w:val="center"/>
            <w:hideMark/>
          </w:tcPr>
          <w:p w14:paraId="65505AFF" w14:textId="77777777" w:rsidR="00EF74C0" w:rsidRPr="009D321B" w:rsidRDefault="00EF74C0" w:rsidP="004D406F">
            <w:pPr>
              <w:pStyle w:val="0-Clulas"/>
              <w:rPr>
                <w:lang w:eastAsia="pt-BR"/>
              </w:rPr>
            </w:pPr>
          </w:p>
        </w:tc>
        <w:tc>
          <w:tcPr>
            <w:tcW w:w="1904" w:type="dxa"/>
            <w:vMerge/>
            <w:vAlign w:val="center"/>
            <w:hideMark/>
          </w:tcPr>
          <w:p w14:paraId="56BFD4AF" w14:textId="77777777" w:rsidR="00EF74C0" w:rsidRPr="009D321B" w:rsidRDefault="00EF74C0" w:rsidP="004D406F">
            <w:pPr>
              <w:pStyle w:val="0-Clulas"/>
              <w:jc w:val="left"/>
              <w:rPr>
                <w:lang w:eastAsia="pt-BR"/>
              </w:rPr>
            </w:pPr>
          </w:p>
        </w:tc>
        <w:tc>
          <w:tcPr>
            <w:tcW w:w="4356" w:type="dxa"/>
            <w:vMerge/>
            <w:vAlign w:val="center"/>
            <w:hideMark/>
          </w:tcPr>
          <w:p w14:paraId="184F1492" w14:textId="77777777" w:rsidR="00EF74C0" w:rsidRPr="009D321B" w:rsidRDefault="00EF74C0" w:rsidP="004D406F">
            <w:pPr>
              <w:pStyle w:val="0-Clulas"/>
              <w:rPr>
                <w:lang w:eastAsia="pt-BR"/>
              </w:rPr>
            </w:pPr>
          </w:p>
        </w:tc>
        <w:tc>
          <w:tcPr>
            <w:tcW w:w="4397" w:type="dxa"/>
            <w:shd w:val="clear" w:color="auto" w:fill="auto"/>
            <w:vAlign w:val="center"/>
            <w:hideMark/>
          </w:tcPr>
          <w:p w14:paraId="2CD4D418" w14:textId="77777777" w:rsidR="00EF74C0" w:rsidRPr="009D321B" w:rsidRDefault="00EF74C0" w:rsidP="00B568D6">
            <w:pPr>
              <w:pStyle w:val="0-Clulas"/>
              <w:jc w:val="left"/>
              <w:rPr>
                <w:lang w:eastAsia="pt-BR"/>
              </w:rPr>
            </w:pPr>
            <w:r w:rsidRPr="009D321B">
              <w:rPr>
                <w:lang w:eastAsia="pt-BR"/>
              </w:rPr>
              <w:t>2. Aplicar nova tarifa aos serviços prestados pela CDC;</w:t>
            </w:r>
          </w:p>
        </w:tc>
        <w:tc>
          <w:tcPr>
            <w:tcW w:w="1579" w:type="dxa"/>
            <w:vMerge/>
            <w:vAlign w:val="center"/>
            <w:hideMark/>
          </w:tcPr>
          <w:p w14:paraId="7BD97940" w14:textId="77777777" w:rsidR="00EF74C0" w:rsidRPr="00EF74C0" w:rsidRDefault="00EF74C0" w:rsidP="004D406F">
            <w:pPr>
              <w:pStyle w:val="0-Clulas"/>
              <w:jc w:val="left"/>
              <w:rPr>
                <w:lang w:eastAsia="pt-BR"/>
              </w:rPr>
            </w:pPr>
          </w:p>
        </w:tc>
        <w:tc>
          <w:tcPr>
            <w:tcW w:w="1404" w:type="dxa"/>
            <w:vMerge/>
            <w:vAlign w:val="center"/>
            <w:hideMark/>
          </w:tcPr>
          <w:p w14:paraId="610D98F7" w14:textId="77777777" w:rsidR="00EF74C0" w:rsidRPr="00EF74C0" w:rsidRDefault="00EF74C0" w:rsidP="004D406F">
            <w:pPr>
              <w:pStyle w:val="0-Clulas"/>
              <w:jc w:val="center"/>
              <w:rPr>
                <w:lang w:eastAsia="pt-BR"/>
              </w:rPr>
            </w:pPr>
          </w:p>
        </w:tc>
      </w:tr>
      <w:tr w:rsidR="00B063C9" w:rsidRPr="00EF74C0" w14:paraId="411F3B89" w14:textId="77777777" w:rsidTr="00B568D6">
        <w:trPr>
          <w:cantSplit/>
          <w:trHeight w:val="20"/>
        </w:trPr>
        <w:tc>
          <w:tcPr>
            <w:tcW w:w="0" w:type="auto"/>
            <w:vMerge/>
            <w:vAlign w:val="center"/>
            <w:hideMark/>
          </w:tcPr>
          <w:p w14:paraId="08AA4B70" w14:textId="77777777" w:rsidR="00EF74C0" w:rsidRPr="009D321B" w:rsidRDefault="00EF74C0" w:rsidP="004D406F">
            <w:pPr>
              <w:pStyle w:val="0-Clulas"/>
              <w:rPr>
                <w:lang w:eastAsia="pt-BR"/>
              </w:rPr>
            </w:pPr>
          </w:p>
        </w:tc>
        <w:tc>
          <w:tcPr>
            <w:tcW w:w="1904" w:type="dxa"/>
            <w:vMerge/>
            <w:vAlign w:val="center"/>
            <w:hideMark/>
          </w:tcPr>
          <w:p w14:paraId="081CBF83" w14:textId="77777777" w:rsidR="00EF74C0" w:rsidRPr="009D321B" w:rsidRDefault="00EF74C0" w:rsidP="004D406F">
            <w:pPr>
              <w:pStyle w:val="0-Clulas"/>
              <w:jc w:val="left"/>
              <w:rPr>
                <w:lang w:eastAsia="pt-BR"/>
              </w:rPr>
            </w:pPr>
          </w:p>
        </w:tc>
        <w:tc>
          <w:tcPr>
            <w:tcW w:w="4356" w:type="dxa"/>
            <w:vMerge/>
            <w:vAlign w:val="center"/>
            <w:hideMark/>
          </w:tcPr>
          <w:p w14:paraId="51EBC46E" w14:textId="77777777" w:rsidR="00EF74C0" w:rsidRPr="009D321B" w:rsidRDefault="00EF74C0" w:rsidP="004D406F">
            <w:pPr>
              <w:pStyle w:val="0-Clulas"/>
              <w:rPr>
                <w:lang w:eastAsia="pt-BR"/>
              </w:rPr>
            </w:pPr>
          </w:p>
        </w:tc>
        <w:tc>
          <w:tcPr>
            <w:tcW w:w="4397" w:type="dxa"/>
            <w:shd w:val="clear" w:color="auto" w:fill="auto"/>
            <w:vAlign w:val="center"/>
            <w:hideMark/>
          </w:tcPr>
          <w:p w14:paraId="5CDB8082" w14:textId="42912D4E" w:rsidR="00EF74C0" w:rsidRPr="009D321B" w:rsidRDefault="00EF74C0" w:rsidP="00B568D6">
            <w:pPr>
              <w:pStyle w:val="0-Clulas"/>
              <w:jc w:val="left"/>
              <w:rPr>
                <w:lang w:eastAsia="pt-BR"/>
              </w:rPr>
            </w:pPr>
            <w:r w:rsidRPr="009D321B">
              <w:rPr>
                <w:lang w:eastAsia="pt-BR"/>
              </w:rPr>
              <w:t xml:space="preserve">3. Realizar monitoramento do impacto </w:t>
            </w:r>
            <w:r w:rsidR="00E2145E">
              <w:rPr>
                <w:lang w:eastAsia="pt-BR"/>
              </w:rPr>
              <w:t>da alteração nos resultados da C</w:t>
            </w:r>
            <w:r w:rsidRPr="009D321B">
              <w:rPr>
                <w:lang w:eastAsia="pt-BR"/>
              </w:rPr>
              <w:t>ompanhia.</w:t>
            </w:r>
          </w:p>
        </w:tc>
        <w:tc>
          <w:tcPr>
            <w:tcW w:w="1579" w:type="dxa"/>
            <w:vMerge/>
            <w:vAlign w:val="center"/>
            <w:hideMark/>
          </w:tcPr>
          <w:p w14:paraId="6BDDDF2E" w14:textId="77777777" w:rsidR="00EF74C0" w:rsidRPr="00EF74C0" w:rsidRDefault="00EF74C0" w:rsidP="004D406F">
            <w:pPr>
              <w:pStyle w:val="0-Clulas"/>
              <w:jc w:val="left"/>
              <w:rPr>
                <w:lang w:eastAsia="pt-BR"/>
              </w:rPr>
            </w:pPr>
          </w:p>
        </w:tc>
        <w:tc>
          <w:tcPr>
            <w:tcW w:w="1404" w:type="dxa"/>
            <w:vMerge/>
            <w:vAlign w:val="center"/>
            <w:hideMark/>
          </w:tcPr>
          <w:p w14:paraId="39C7CD64" w14:textId="77777777" w:rsidR="00EF74C0" w:rsidRPr="00EF74C0" w:rsidRDefault="00EF74C0" w:rsidP="004D406F">
            <w:pPr>
              <w:pStyle w:val="0-Clulas"/>
              <w:jc w:val="center"/>
              <w:rPr>
                <w:lang w:eastAsia="pt-BR"/>
              </w:rPr>
            </w:pPr>
          </w:p>
        </w:tc>
      </w:tr>
      <w:tr w:rsidR="00B063C9" w:rsidRPr="00EF74C0" w14:paraId="6FAB60F8" w14:textId="77777777" w:rsidTr="00B568D6">
        <w:trPr>
          <w:cantSplit/>
          <w:trHeight w:val="20"/>
        </w:trPr>
        <w:tc>
          <w:tcPr>
            <w:tcW w:w="0" w:type="auto"/>
            <w:vMerge w:val="restart"/>
            <w:shd w:val="clear" w:color="auto" w:fill="auto"/>
            <w:noWrap/>
            <w:vAlign w:val="center"/>
            <w:hideMark/>
          </w:tcPr>
          <w:p w14:paraId="663BD82D" w14:textId="77777777" w:rsidR="00EF74C0" w:rsidRPr="009D321B" w:rsidRDefault="00EF74C0" w:rsidP="004D406F">
            <w:pPr>
              <w:pStyle w:val="0-Clulas"/>
              <w:rPr>
                <w:lang w:eastAsia="pt-BR"/>
              </w:rPr>
            </w:pPr>
            <w:r w:rsidRPr="009D321B">
              <w:rPr>
                <w:lang w:eastAsia="pt-BR"/>
              </w:rPr>
              <w:t>2</w:t>
            </w:r>
          </w:p>
        </w:tc>
        <w:tc>
          <w:tcPr>
            <w:tcW w:w="1904" w:type="dxa"/>
            <w:vMerge w:val="restart"/>
            <w:shd w:val="clear" w:color="auto" w:fill="auto"/>
            <w:vAlign w:val="center"/>
            <w:hideMark/>
          </w:tcPr>
          <w:p w14:paraId="20E11549" w14:textId="718F405A" w:rsidR="00EF74C0" w:rsidRPr="009D321B" w:rsidRDefault="00EF74C0" w:rsidP="004D406F">
            <w:pPr>
              <w:pStyle w:val="0-Clulas"/>
              <w:jc w:val="left"/>
              <w:rPr>
                <w:lang w:eastAsia="pt-BR"/>
              </w:rPr>
            </w:pPr>
            <w:r w:rsidRPr="009D321B">
              <w:rPr>
                <w:lang w:eastAsia="pt-BR"/>
              </w:rPr>
              <w:t>Promover transparência pela qualificação de informações disponibilizadas no site da CDC</w:t>
            </w:r>
            <w:r w:rsidR="004D406F">
              <w:rPr>
                <w:lang w:eastAsia="pt-BR"/>
              </w:rPr>
              <w:t>.</w:t>
            </w:r>
          </w:p>
        </w:tc>
        <w:tc>
          <w:tcPr>
            <w:tcW w:w="4356" w:type="dxa"/>
            <w:vMerge w:val="restart"/>
            <w:shd w:val="clear" w:color="auto" w:fill="auto"/>
            <w:vAlign w:val="center"/>
            <w:hideMark/>
          </w:tcPr>
          <w:p w14:paraId="75FA4A50" w14:textId="14C9AF69" w:rsidR="00EF74C0" w:rsidRPr="009D321B" w:rsidRDefault="00EF74C0" w:rsidP="004D406F">
            <w:pPr>
              <w:pStyle w:val="0-Clulas"/>
              <w:jc w:val="left"/>
              <w:rPr>
                <w:lang w:eastAsia="pt-BR"/>
              </w:rPr>
            </w:pPr>
            <w:r w:rsidRPr="009D321B">
              <w:rPr>
                <w:lang w:eastAsia="pt-BR"/>
              </w:rPr>
              <w:t>Incrementar a transparência e a gestão das informações publicadas no site da CDC por meio da estruturação e normatização de procedimento</w:t>
            </w:r>
            <w:r w:rsidR="001E4132">
              <w:rPr>
                <w:lang w:eastAsia="pt-BR"/>
              </w:rPr>
              <w:t>s</w:t>
            </w:r>
            <w:r w:rsidRPr="009D321B">
              <w:rPr>
                <w:lang w:eastAsia="pt-BR"/>
              </w:rPr>
              <w:t xml:space="preserve"> de publicação e atualização de informações. Além disso, ampliar e qualificar os materia</w:t>
            </w:r>
            <w:r w:rsidR="001E4132">
              <w:rPr>
                <w:lang w:eastAsia="pt-BR"/>
              </w:rPr>
              <w:t>i</w:t>
            </w:r>
            <w:r w:rsidRPr="009D321B">
              <w:rPr>
                <w:lang w:eastAsia="pt-BR"/>
              </w:rPr>
              <w:t xml:space="preserve">s </w:t>
            </w:r>
            <w:r w:rsidR="001E4132" w:rsidRPr="009D321B">
              <w:rPr>
                <w:lang w:eastAsia="pt-BR"/>
              </w:rPr>
              <w:t>disponibilizados no</w:t>
            </w:r>
            <w:r w:rsidRPr="009D321B">
              <w:rPr>
                <w:lang w:eastAsia="pt-BR"/>
              </w:rPr>
              <w:t xml:space="preserve"> site relacionados à atração de novos negócios e parcerias.</w:t>
            </w:r>
          </w:p>
        </w:tc>
        <w:tc>
          <w:tcPr>
            <w:tcW w:w="4397" w:type="dxa"/>
            <w:shd w:val="clear" w:color="auto" w:fill="auto"/>
            <w:vAlign w:val="center"/>
            <w:hideMark/>
          </w:tcPr>
          <w:p w14:paraId="1E01D321" w14:textId="1975D679" w:rsidR="00EF74C0" w:rsidRPr="009D321B" w:rsidRDefault="00EF74C0" w:rsidP="00B568D6">
            <w:pPr>
              <w:pStyle w:val="0-Clulas"/>
              <w:jc w:val="left"/>
              <w:rPr>
                <w:lang w:eastAsia="pt-BR"/>
              </w:rPr>
            </w:pPr>
            <w:r w:rsidRPr="009D321B">
              <w:rPr>
                <w:lang w:eastAsia="pt-BR"/>
              </w:rPr>
              <w:t>1. Estruturar Acordo de Nível de Serviço e criar canal para abertura de chamados</w:t>
            </w:r>
            <w:r w:rsidR="004D406F">
              <w:rPr>
                <w:lang w:eastAsia="pt-BR"/>
              </w:rPr>
              <w:t>;</w:t>
            </w:r>
          </w:p>
        </w:tc>
        <w:tc>
          <w:tcPr>
            <w:tcW w:w="1579" w:type="dxa"/>
            <w:vMerge w:val="restart"/>
            <w:shd w:val="clear" w:color="auto" w:fill="auto"/>
            <w:vAlign w:val="center"/>
            <w:hideMark/>
          </w:tcPr>
          <w:p w14:paraId="470D5A67" w14:textId="44DF668B" w:rsidR="00EF74C0" w:rsidRPr="00EF74C0" w:rsidRDefault="009D321B" w:rsidP="004D406F">
            <w:pPr>
              <w:pStyle w:val="0-Clulas"/>
              <w:jc w:val="left"/>
              <w:rPr>
                <w:lang w:eastAsia="pt-BR"/>
              </w:rPr>
            </w:pPr>
            <w:r>
              <w:rPr>
                <w:lang w:eastAsia="pt-BR"/>
              </w:rPr>
              <w:t xml:space="preserve">2. </w:t>
            </w:r>
            <w:r w:rsidR="00EF74C0" w:rsidRPr="00EF74C0">
              <w:rPr>
                <w:lang w:eastAsia="pt-BR"/>
              </w:rPr>
              <w:t>Melhorar a comunicação institucional</w:t>
            </w:r>
            <w:r w:rsidR="004D406F">
              <w:rPr>
                <w:lang w:eastAsia="pt-BR"/>
              </w:rPr>
              <w:t>.</w:t>
            </w:r>
          </w:p>
        </w:tc>
        <w:tc>
          <w:tcPr>
            <w:tcW w:w="1404" w:type="dxa"/>
            <w:vMerge w:val="restart"/>
            <w:shd w:val="clear" w:color="auto" w:fill="auto"/>
            <w:vAlign w:val="center"/>
            <w:hideMark/>
          </w:tcPr>
          <w:p w14:paraId="17A953E8" w14:textId="6DFEBD60" w:rsidR="009D321B" w:rsidRDefault="00CC3583" w:rsidP="004D406F">
            <w:pPr>
              <w:pStyle w:val="0-Clulas"/>
              <w:jc w:val="center"/>
              <w:rPr>
                <w:lang w:eastAsia="pt-BR"/>
              </w:rPr>
            </w:pPr>
            <w:r w:rsidRPr="00EF74C0">
              <w:rPr>
                <w:lang w:eastAsia="pt-BR"/>
              </w:rPr>
              <w:t xml:space="preserve">Mercado e </w:t>
            </w:r>
          </w:p>
          <w:p w14:paraId="6651EAD8" w14:textId="761DAE90" w:rsidR="00EF74C0" w:rsidRPr="00EF74C0" w:rsidRDefault="00CC3583" w:rsidP="004D406F">
            <w:pPr>
              <w:pStyle w:val="0-Clulas"/>
              <w:jc w:val="center"/>
              <w:rPr>
                <w:lang w:eastAsia="pt-BR"/>
              </w:rPr>
            </w:pPr>
            <w:r w:rsidRPr="00EF74C0">
              <w:rPr>
                <w:lang w:eastAsia="pt-BR"/>
              </w:rPr>
              <w:t>Sociedade</w:t>
            </w:r>
          </w:p>
        </w:tc>
      </w:tr>
      <w:tr w:rsidR="00B063C9" w:rsidRPr="00EF74C0" w14:paraId="04DF6906" w14:textId="77777777" w:rsidTr="00B568D6">
        <w:trPr>
          <w:cantSplit/>
          <w:trHeight w:val="20"/>
        </w:trPr>
        <w:tc>
          <w:tcPr>
            <w:tcW w:w="0" w:type="auto"/>
            <w:vMerge/>
            <w:vAlign w:val="center"/>
            <w:hideMark/>
          </w:tcPr>
          <w:p w14:paraId="1CB3F7A4" w14:textId="77777777" w:rsidR="00EF74C0" w:rsidRPr="009D321B" w:rsidRDefault="00EF74C0" w:rsidP="004D406F">
            <w:pPr>
              <w:pStyle w:val="0-Clulas"/>
              <w:rPr>
                <w:lang w:eastAsia="pt-BR"/>
              </w:rPr>
            </w:pPr>
          </w:p>
        </w:tc>
        <w:tc>
          <w:tcPr>
            <w:tcW w:w="1904" w:type="dxa"/>
            <w:vMerge/>
            <w:vAlign w:val="center"/>
            <w:hideMark/>
          </w:tcPr>
          <w:p w14:paraId="3F3017A2" w14:textId="77777777" w:rsidR="00EF74C0" w:rsidRPr="009D321B" w:rsidRDefault="00EF74C0" w:rsidP="004D406F">
            <w:pPr>
              <w:pStyle w:val="0-Clulas"/>
              <w:jc w:val="left"/>
              <w:rPr>
                <w:lang w:eastAsia="pt-BR"/>
              </w:rPr>
            </w:pPr>
          </w:p>
        </w:tc>
        <w:tc>
          <w:tcPr>
            <w:tcW w:w="4356" w:type="dxa"/>
            <w:vMerge/>
            <w:vAlign w:val="center"/>
            <w:hideMark/>
          </w:tcPr>
          <w:p w14:paraId="33077F83" w14:textId="77777777" w:rsidR="00EF74C0" w:rsidRPr="009D321B" w:rsidRDefault="00EF74C0" w:rsidP="004D406F">
            <w:pPr>
              <w:pStyle w:val="0-Clulas"/>
              <w:rPr>
                <w:lang w:eastAsia="pt-BR"/>
              </w:rPr>
            </w:pPr>
          </w:p>
        </w:tc>
        <w:tc>
          <w:tcPr>
            <w:tcW w:w="4397" w:type="dxa"/>
            <w:shd w:val="clear" w:color="auto" w:fill="auto"/>
            <w:vAlign w:val="center"/>
            <w:hideMark/>
          </w:tcPr>
          <w:p w14:paraId="41B3A061" w14:textId="19283C3F" w:rsidR="00EF74C0" w:rsidRPr="009D321B" w:rsidRDefault="00EF74C0" w:rsidP="00B568D6">
            <w:pPr>
              <w:pStyle w:val="0-Clulas"/>
              <w:jc w:val="left"/>
              <w:rPr>
                <w:lang w:eastAsia="pt-BR"/>
              </w:rPr>
            </w:pPr>
            <w:r w:rsidRPr="009D321B">
              <w:rPr>
                <w:lang w:eastAsia="pt-BR"/>
              </w:rPr>
              <w:t>2. Normatizar a prestação do serviço interno de publica</w:t>
            </w:r>
            <w:r w:rsidR="004D406F">
              <w:rPr>
                <w:lang w:eastAsia="pt-BR"/>
              </w:rPr>
              <w:t>ções de conteúdo no site da CDC;</w:t>
            </w:r>
          </w:p>
        </w:tc>
        <w:tc>
          <w:tcPr>
            <w:tcW w:w="1579" w:type="dxa"/>
            <w:vMerge/>
            <w:vAlign w:val="center"/>
            <w:hideMark/>
          </w:tcPr>
          <w:p w14:paraId="231C7046" w14:textId="77777777" w:rsidR="00EF74C0" w:rsidRPr="00EF74C0" w:rsidRDefault="00EF74C0" w:rsidP="004D406F">
            <w:pPr>
              <w:pStyle w:val="0-Clulas"/>
              <w:jc w:val="left"/>
              <w:rPr>
                <w:lang w:eastAsia="pt-BR"/>
              </w:rPr>
            </w:pPr>
          </w:p>
        </w:tc>
        <w:tc>
          <w:tcPr>
            <w:tcW w:w="1404" w:type="dxa"/>
            <w:vMerge/>
            <w:vAlign w:val="center"/>
            <w:hideMark/>
          </w:tcPr>
          <w:p w14:paraId="150BE867" w14:textId="77777777" w:rsidR="00EF74C0" w:rsidRPr="00EF74C0" w:rsidRDefault="00EF74C0" w:rsidP="004D406F">
            <w:pPr>
              <w:pStyle w:val="0-Clulas"/>
              <w:jc w:val="center"/>
              <w:rPr>
                <w:lang w:eastAsia="pt-BR"/>
              </w:rPr>
            </w:pPr>
          </w:p>
        </w:tc>
      </w:tr>
      <w:tr w:rsidR="00B063C9" w:rsidRPr="00EF74C0" w14:paraId="59C58DE5" w14:textId="77777777" w:rsidTr="00B568D6">
        <w:trPr>
          <w:cantSplit/>
          <w:trHeight w:val="20"/>
        </w:trPr>
        <w:tc>
          <w:tcPr>
            <w:tcW w:w="0" w:type="auto"/>
            <w:vMerge/>
            <w:vAlign w:val="center"/>
            <w:hideMark/>
          </w:tcPr>
          <w:p w14:paraId="09CCC81A" w14:textId="77777777" w:rsidR="00EF74C0" w:rsidRPr="009D321B" w:rsidRDefault="00EF74C0" w:rsidP="004D406F">
            <w:pPr>
              <w:pStyle w:val="0-Clulas"/>
              <w:rPr>
                <w:lang w:eastAsia="pt-BR"/>
              </w:rPr>
            </w:pPr>
          </w:p>
        </w:tc>
        <w:tc>
          <w:tcPr>
            <w:tcW w:w="1904" w:type="dxa"/>
            <w:vMerge/>
            <w:vAlign w:val="center"/>
            <w:hideMark/>
          </w:tcPr>
          <w:p w14:paraId="10253469" w14:textId="77777777" w:rsidR="00EF74C0" w:rsidRPr="009D321B" w:rsidRDefault="00EF74C0" w:rsidP="004D406F">
            <w:pPr>
              <w:pStyle w:val="0-Clulas"/>
              <w:jc w:val="left"/>
              <w:rPr>
                <w:lang w:eastAsia="pt-BR"/>
              </w:rPr>
            </w:pPr>
          </w:p>
        </w:tc>
        <w:tc>
          <w:tcPr>
            <w:tcW w:w="4356" w:type="dxa"/>
            <w:vMerge/>
            <w:vAlign w:val="center"/>
            <w:hideMark/>
          </w:tcPr>
          <w:p w14:paraId="7E586500" w14:textId="77777777" w:rsidR="00EF74C0" w:rsidRPr="009D321B" w:rsidRDefault="00EF74C0" w:rsidP="004D406F">
            <w:pPr>
              <w:pStyle w:val="0-Clulas"/>
              <w:rPr>
                <w:lang w:eastAsia="pt-BR"/>
              </w:rPr>
            </w:pPr>
          </w:p>
        </w:tc>
        <w:tc>
          <w:tcPr>
            <w:tcW w:w="4397" w:type="dxa"/>
            <w:shd w:val="clear" w:color="auto" w:fill="auto"/>
            <w:vAlign w:val="center"/>
            <w:hideMark/>
          </w:tcPr>
          <w:p w14:paraId="2027AE6F" w14:textId="2092FE81" w:rsidR="00EF74C0" w:rsidRPr="009D321B" w:rsidRDefault="00EF74C0" w:rsidP="00B568D6">
            <w:pPr>
              <w:pStyle w:val="0-Clulas"/>
              <w:jc w:val="left"/>
              <w:rPr>
                <w:lang w:eastAsia="pt-BR"/>
              </w:rPr>
            </w:pPr>
            <w:r w:rsidRPr="009D321B">
              <w:rPr>
                <w:lang w:eastAsia="pt-BR"/>
              </w:rPr>
              <w:t xml:space="preserve">3. Disponibilizar folder comercial e </w:t>
            </w:r>
            <w:r w:rsidR="00360965" w:rsidRPr="009D321B">
              <w:rPr>
                <w:lang w:eastAsia="pt-BR"/>
              </w:rPr>
              <w:t>portfólio</w:t>
            </w:r>
            <w:r w:rsidRPr="009D321B">
              <w:rPr>
                <w:lang w:eastAsia="pt-BR"/>
              </w:rPr>
              <w:t xml:space="preserve"> de oportunidades do CVT na aba de negócios no site da CDC.</w:t>
            </w:r>
          </w:p>
        </w:tc>
        <w:tc>
          <w:tcPr>
            <w:tcW w:w="1579" w:type="dxa"/>
            <w:vMerge/>
            <w:vAlign w:val="center"/>
            <w:hideMark/>
          </w:tcPr>
          <w:p w14:paraId="2D5B8E80" w14:textId="77777777" w:rsidR="00EF74C0" w:rsidRPr="00EF74C0" w:rsidRDefault="00EF74C0" w:rsidP="004D406F">
            <w:pPr>
              <w:pStyle w:val="0-Clulas"/>
              <w:jc w:val="left"/>
              <w:rPr>
                <w:lang w:eastAsia="pt-BR"/>
              </w:rPr>
            </w:pPr>
          </w:p>
        </w:tc>
        <w:tc>
          <w:tcPr>
            <w:tcW w:w="1404" w:type="dxa"/>
            <w:vMerge/>
            <w:vAlign w:val="center"/>
            <w:hideMark/>
          </w:tcPr>
          <w:p w14:paraId="2C76847E" w14:textId="77777777" w:rsidR="00EF74C0" w:rsidRPr="00EF74C0" w:rsidRDefault="00EF74C0" w:rsidP="004D406F">
            <w:pPr>
              <w:pStyle w:val="0-Clulas"/>
              <w:jc w:val="center"/>
              <w:rPr>
                <w:lang w:eastAsia="pt-BR"/>
              </w:rPr>
            </w:pPr>
          </w:p>
        </w:tc>
      </w:tr>
      <w:tr w:rsidR="00B063C9" w:rsidRPr="00EF74C0" w14:paraId="3A4B10E4" w14:textId="77777777" w:rsidTr="00B568D6">
        <w:trPr>
          <w:cantSplit/>
          <w:trHeight w:val="20"/>
        </w:trPr>
        <w:tc>
          <w:tcPr>
            <w:tcW w:w="0" w:type="auto"/>
            <w:vMerge w:val="restart"/>
            <w:shd w:val="clear" w:color="auto" w:fill="auto"/>
            <w:noWrap/>
            <w:vAlign w:val="center"/>
            <w:hideMark/>
          </w:tcPr>
          <w:p w14:paraId="0AE165E8" w14:textId="77777777" w:rsidR="00EF74C0" w:rsidRPr="009D321B" w:rsidRDefault="00EF74C0" w:rsidP="004D406F">
            <w:pPr>
              <w:pStyle w:val="0-Clulas"/>
              <w:rPr>
                <w:lang w:eastAsia="pt-BR"/>
              </w:rPr>
            </w:pPr>
            <w:r w:rsidRPr="009D321B">
              <w:rPr>
                <w:lang w:eastAsia="pt-BR"/>
              </w:rPr>
              <w:t>3</w:t>
            </w:r>
          </w:p>
        </w:tc>
        <w:tc>
          <w:tcPr>
            <w:tcW w:w="1904" w:type="dxa"/>
            <w:vMerge w:val="restart"/>
            <w:shd w:val="clear" w:color="auto" w:fill="auto"/>
            <w:vAlign w:val="center"/>
            <w:hideMark/>
          </w:tcPr>
          <w:p w14:paraId="040F3559" w14:textId="77777777" w:rsidR="00EF74C0" w:rsidRPr="009D321B" w:rsidRDefault="00EF74C0" w:rsidP="004D406F">
            <w:pPr>
              <w:pStyle w:val="0-Clulas"/>
              <w:jc w:val="left"/>
              <w:rPr>
                <w:lang w:eastAsia="pt-BR"/>
              </w:rPr>
            </w:pPr>
            <w:r w:rsidRPr="009D321B">
              <w:rPr>
                <w:lang w:eastAsia="pt-BR"/>
              </w:rPr>
              <w:t>Avaliar o modelo de exploração do CVT Portuário.</w:t>
            </w:r>
          </w:p>
        </w:tc>
        <w:tc>
          <w:tcPr>
            <w:tcW w:w="4356" w:type="dxa"/>
            <w:vMerge w:val="restart"/>
            <w:shd w:val="clear" w:color="auto" w:fill="auto"/>
            <w:vAlign w:val="center"/>
            <w:hideMark/>
          </w:tcPr>
          <w:p w14:paraId="567E566C" w14:textId="77777777" w:rsidR="00EF74C0" w:rsidRPr="009D321B" w:rsidRDefault="00EF74C0" w:rsidP="004D406F">
            <w:pPr>
              <w:pStyle w:val="0-Clulas"/>
              <w:jc w:val="left"/>
              <w:rPr>
                <w:lang w:eastAsia="pt-BR"/>
              </w:rPr>
            </w:pPr>
            <w:r w:rsidRPr="009D321B">
              <w:rPr>
                <w:lang w:eastAsia="pt-BR"/>
              </w:rPr>
              <w:t>Recuperar as condições operacionais e prospectar parcerias para garantir a retomada das atividades do Centro Vocacional Tecnológico (CVT) Portuário.</w:t>
            </w:r>
          </w:p>
        </w:tc>
        <w:tc>
          <w:tcPr>
            <w:tcW w:w="4397" w:type="dxa"/>
            <w:shd w:val="clear" w:color="auto" w:fill="auto"/>
            <w:vAlign w:val="center"/>
            <w:hideMark/>
          </w:tcPr>
          <w:p w14:paraId="47C644D3" w14:textId="3FBB9630" w:rsidR="00EF74C0" w:rsidRPr="009D321B" w:rsidRDefault="00EF74C0" w:rsidP="00B568D6">
            <w:pPr>
              <w:pStyle w:val="0-Clulas"/>
              <w:jc w:val="left"/>
              <w:rPr>
                <w:lang w:eastAsia="pt-BR"/>
              </w:rPr>
            </w:pPr>
            <w:r w:rsidRPr="009D321B">
              <w:rPr>
                <w:lang w:eastAsia="pt-BR"/>
              </w:rPr>
              <w:t xml:space="preserve">1. </w:t>
            </w:r>
            <w:r w:rsidRPr="00E462BB">
              <w:rPr>
                <w:lang w:eastAsia="pt-BR"/>
              </w:rPr>
              <w:t xml:space="preserve">Realizar Relatório de Inspeção Portuária  </w:t>
            </w:r>
            <w:r w:rsidR="00E462BB" w:rsidRPr="00E462BB">
              <w:rPr>
                <w:lang w:eastAsia="pt-BR"/>
              </w:rPr>
              <w:t>da Infraestrutura e Patrimônio</w:t>
            </w:r>
            <w:r w:rsidR="004D406F" w:rsidRPr="00E462BB">
              <w:rPr>
                <w:lang w:eastAsia="pt-BR"/>
              </w:rPr>
              <w:t>;</w:t>
            </w:r>
          </w:p>
        </w:tc>
        <w:tc>
          <w:tcPr>
            <w:tcW w:w="1579" w:type="dxa"/>
            <w:vMerge w:val="restart"/>
            <w:shd w:val="clear" w:color="auto" w:fill="auto"/>
            <w:vAlign w:val="center"/>
            <w:hideMark/>
          </w:tcPr>
          <w:p w14:paraId="1C4B3975" w14:textId="713B5953" w:rsidR="00EF74C0" w:rsidRPr="00EF74C0" w:rsidRDefault="009D321B" w:rsidP="004D406F">
            <w:pPr>
              <w:pStyle w:val="0-Clulas"/>
              <w:jc w:val="left"/>
              <w:rPr>
                <w:lang w:eastAsia="pt-BR"/>
              </w:rPr>
            </w:pPr>
            <w:r>
              <w:rPr>
                <w:lang w:eastAsia="pt-BR"/>
              </w:rPr>
              <w:t xml:space="preserve">2. </w:t>
            </w:r>
            <w:r w:rsidR="00EF74C0" w:rsidRPr="00EF74C0">
              <w:rPr>
                <w:lang w:eastAsia="pt-BR"/>
              </w:rPr>
              <w:t>Melhorar a comunicação institucional</w:t>
            </w:r>
            <w:r w:rsidR="004D406F">
              <w:rPr>
                <w:lang w:eastAsia="pt-BR"/>
              </w:rPr>
              <w:t>.</w:t>
            </w:r>
          </w:p>
        </w:tc>
        <w:tc>
          <w:tcPr>
            <w:tcW w:w="1404" w:type="dxa"/>
            <w:vMerge w:val="restart"/>
            <w:shd w:val="clear" w:color="auto" w:fill="auto"/>
            <w:vAlign w:val="center"/>
            <w:hideMark/>
          </w:tcPr>
          <w:p w14:paraId="5269405B" w14:textId="0E4FBF9A" w:rsidR="009D321B" w:rsidRDefault="00CC3583" w:rsidP="004D406F">
            <w:pPr>
              <w:pStyle w:val="0-Clulas"/>
              <w:jc w:val="center"/>
              <w:rPr>
                <w:lang w:eastAsia="pt-BR"/>
              </w:rPr>
            </w:pPr>
            <w:r w:rsidRPr="00EF74C0">
              <w:rPr>
                <w:lang w:eastAsia="pt-BR"/>
              </w:rPr>
              <w:t xml:space="preserve">Mercado e </w:t>
            </w:r>
          </w:p>
          <w:p w14:paraId="0CE7F913" w14:textId="64E73BA9" w:rsidR="00EF74C0" w:rsidRPr="00EF74C0" w:rsidRDefault="00CC3583" w:rsidP="004D406F">
            <w:pPr>
              <w:pStyle w:val="0-Clulas"/>
              <w:jc w:val="center"/>
              <w:rPr>
                <w:lang w:eastAsia="pt-BR"/>
              </w:rPr>
            </w:pPr>
            <w:r w:rsidRPr="00EF74C0">
              <w:rPr>
                <w:lang w:eastAsia="pt-BR"/>
              </w:rPr>
              <w:t>Sociedade</w:t>
            </w:r>
          </w:p>
        </w:tc>
      </w:tr>
      <w:tr w:rsidR="00B063C9" w:rsidRPr="00EF74C0" w14:paraId="0F3DE03B" w14:textId="77777777" w:rsidTr="00B568D6">
        <w:trPr>
          <w:cantSplit/>
          <w:trHeight w:val="20"/>
        </w:trPr>
        <w:tc>
          <w:tcPr>
            <w:tcW w:w="0" w:type="auto"/>
            <w:vMerge/>
            <w:vAlign w:val="center"/>
            <w:hideMark/>
          </w:tcPr>
          <w:p w14:paraId="6CD3BD23" w14:textId="77777777" w:rsidR="00EF74C0" w:rsidRPr="009D321B" w:rsidRDefault="00EF74C0" w:rsidP="004D406F">
            <w:pPr>
              <w:pStyle w:val="0-Clulas"/>
              <w:rPr>
                <w:lang w:eastAsia="pt-BR"/>
              </w:rPr>
            </w:pPr>
          </w:p>
        </w:tc>
        <w:tc>
          <w:tcPr>
            <w:tcW w:w="1904" w:type="dxa"/>
            <w:vMerge/>
            <w:vAlign w:val="center"/>
            <w:hideMark/>
          </w:tcPr>
          <w:p w14:paraId="120BDE68" w14:textId="77777777" w:rsidR="00EF74C0" w:rsidRPr="009D321B" w:rsidRDefault="00EF74C0" w:rsidP="004D406F">
            <w:pPr>
              <w:pStyle w:val="0-Clulas"/>
              <w:jc w:val="left"/>
              <w:rPr>
                <w:lang w:eastAsia="pt-BR"/>
              </w:rPr>
            </w:pPr>
          </w:p>
        </w:tc>
        <w:tc>
          <w:tcPr>
            <w:tcW w:w="4356" w:type="dxa"/>
            <w:vMerge/>
            <w:vAlign w:val="center"/>
            <w:hideMark/>
          </w:tcPr>
          <w:p w14:paraId="6C5FE477" w14:textId="77777777" w:rsidR="00EF74C0" w:rsidRPr="009D321B" w:rsidRDefault="00EF74C0" w:rsidP="004D406F">
            <w:pPr>
              <w:pStyle w:val="0-Clulas"/>
              <w:rPr>
                <w:lang w:eastAsia="pt-BR"/>
              </w:rPr>
            </w:pPr>
          </w:p>
        </w:tc>
        <w:tc>
          <w:tcPr>
            <w:tcW w:w="4397" w:type="dxa"/>
            <w:shd w:val="clear" w:color="auto" w:fill="auto"/>
            <w:vAlign w:val="center"/>
            <w:hideMark/>
          </w:tcPr>
          <w:p w14:paraId="35CC9B46" w14:textId="6AD711B3" w:rsidR="00EF74C0" w:rsidRPr="009D321B" w:rsidRDefault="00EF74C0" w:rsidP="00B568D6">
            <w:pPr>
              <w:pStyle w:val="0-Clulas"/>
              <w:jc w:val="left"/>
              <w:rPr>
                <w:lang w:eastAsia="pt-BR"/>
              </w:rPr>
            </w:pPr>
            <w:r w:rsidRPr="009D321B">
              <w:rPr>
                <w:lang w:eastAsia="pt-BR"/>
              </w:rPr>
              <w:t>2. Re</w:t>
            </w:r>
            <w:r w:rsidR="004D406F">
              <w:rPr>
                <w:lang w:eastAsia="pt-BR"/>
              </w:rPr>
              <w:t>alizar Plano de T</w:t>
            </w:r>
            <w:r w:rsidRPr="009D321B">
              <w:rPr>
                <w:lang w:eastAsia="pt-BR"/>
              </w:rPr>
              <w:t>rabalho de reestruturação</w:t>
            </w:r>
            <w:r w:rsidR="004D406F">
              <w:rPr>
                <w:lang w:eastAsia="pt-BR"/>
              </w:rPr>
              <w:t>;</w:t>
            </w:r>
          </w:p>
        </w:tc>
        <w:tc>
          <w:tcPr>
            <w:tcW w:w="1579" w:type="dxa"/>
            <w:vMerge/>
            <w:vAlign w:val="center"/>
            <w:hideMark/>
          </w:tcPr>
          <w:p w14:paraId="056D9198" w14:textId="77777777" w:rsidR="00EF74C0" w:rsidRPr="00EF74C0" w:rsidRDefault="00EF74C0" w:rsidP="004D406F">
            <w:pPr>
              <w:pStyle w:val="0-Clulas"/>
              <w:jc w:val="left"/>
              <w:rPr>
                <w:lang w:eastAsia="pt-BR"/>
              </w:rPr>
            </w:pPr>
          </w:p>
        </w:tc>
        <w:tc>
          <w:tcPr>
            <w:tcW w:w="1404" w:type="dxa"/>
            <w:vMerge/>
            <w:vAlign w:val="center"/>
            <w:hideMark/>
          </w:tcPr>
          <w:p w14:paraId="57771A6E" w14:textId="77777777" w:rsidR="00EF74C0" w:rsidRPr="00EF74C0" w:rsidRDefault="00EF74C0" w:rsidP="004D406F">
            <w:pPr>
              <w:pStyle w:val="0-Clulas"/>
              <w:jc w:val="center"/>
              <w:rPr>
                <w:lang w:eastAsia="pt-BR"/>
              </w:rPr>
            </w:pPr>
          </w:p>
        </w:tc>
      </w:tr>
      <w:tr w:rsidR="00B063C9" w:rsidRPr="00EF74C0" w14:paraId="7C200927" w14:textId="77777777" w:rsidTr="00B568D6">
        <w:trPr>
          <w:cantSplit/>
          <w:trHeight w:val="20"/>
        </w:trPr>
        <w:tc>
          <w:tcPr>
            <w:tcW w:w="0" w:type="auto"/>
            <w:vMerge/>
            <w:vAlign w:val="center"/>
            <w:hideMark/>
          </w:tcPr>
          <w:p w14:paraId="53CFEAFC" w14:textId="77777777" w:rsidR="00EF74C0" w:rsidRPr="009D321B" w:rsidRDefault="00EF74C0" w:rsidP="004D406F">
            <w:pPr>
              <w:pStyle w:val="0-Clulas"/>
              <w:rPr>
                <w:lang w:eastAsia="pt-BR"/>
              </w:rPr>
            </w:pPr>
          </w:p>
        </w:tc>
        <w:tc>
          <w:tcPr>
            <w:tcW w:w="1904" w:type="dxa"/>
            <w:vMerge/>
            <w:vAlign w:val="center"/>
            <w:hideMark/>
          </w:tcPr>
          <w:p w14:paraId="6A769E2F" w14:textId="77777777" w:rsidR="00EF74C0" w:rsidRPr="009D321B" w:rsidRDefault="00EF74C0" w:rsidP="004D406F">
            <w:pPr>
              <w:pStyle w:val="0-Clulas"/>
              <w:jc w:val="left"/>
              <w:rPr>
                <w:lang w:eastAsia="pt-BR"/>
              </w:rPr>
            </w:pPr>
          </w:p>
        </w:tc>
        <w:tc>
          <w:tcPr>
            <w:tcW w:w="4356" w:type="dxa"/>
            <w:vMerge/>
            <w:vAlign w:val="center"/>
            <w:hideMark/>
          </w:tcPr>
          <w:p w14:paraId="639F6CB4" w14:textId="77777777" w:rsidR="00EF74C0" w:rsidRPr="009D321B" w:rsidRDefault="00EF74C0" w:rsidP="004D406F">
            <w:pPr>
              <w:pStyle w:val="0-Clulas"/>
              <w:rPr>
                <w:lang w:eastAsia="pt-BR"/>
              </w:rPr>
            </w:pPr>
          </w:p>
        </w:tc>
        <w:tc>
          <w:tcPr>
            <w:tcW w:w="4397" w:type="dxa"/>
            <w:shd w:val="clear" w:color="auto" w:fill="auto"/>
            <w:vAlign w:val="center"/>
            <w:hideMark/>
          </w:tcPr>
          <w:p w14:paraId="761A2A5A" w14:textId="7CDC9895" w:rsidR="00EF74C0" w:rsidRPr="009D321B" w:rsidRDefault="00EF74C0" w:rsidP="00B568D6">
            <w:pPr>
              <w:pStyle w:val="0-Clulas"/>
              <w:jc w:val="left"/>
              <w:rPr>
                <w:lang w:eastAsia="pt-BR"/>
              </w:rPr>
            </w:pPr>
            <w:r w:rsidRPr="009D321B">
              <w:rPr>
                <w:lang w:eastAsia="pt-BR"/>
              </w:rPr>
              <w:t xml:space="preserve">3. Elaborar </w:t>
            </w:r>
            <w:r w:rsidR="001E4132" w:rsidRPr="009D321B">
              <w:rPr>
                <w:lang w:eastAsia="pt-BR"/>
              </w:rPr>
              <w:t>Portfólio</w:t>
            </w:r>
            <w:r w:rsidRPr="009D321B">
              <w:rPr>
                <w:lang w:eastAsia="pt-BR"/>
              </w:rPr>
              <w:t xml:space="preserve"> Comercial</w:t>
            </w:r>
            <w:r w:rsidR="004D406F">
              <w:rPr>
                <w:lang w:eastAsia="pt-BR"/>
              </w:rPr>
              <w:t>;</w:t>
            </w:r>
          </w:p>
        </w:tc>
        <w:tc>
          <w:tcPr>
            <w:tcW w:w="1579" w:type="dxa"/>
            <w:vMerge/>
            <w:vAlign w:val="center"/>
            <w:hideMark/>
          </w:tcPr>
          <w:p w14:paraId="64D7AD4A" w14:textId="77777777" w:rsidR="00EF74C0" w:rsidRPr="00EF74C0" w:rsidRDefault="00EF74C0" w:rsidP="004D406F">
            <w:pPr>
              <w:pStyle w:val="0-Clulas"/>
              <w:jc w:val="left"/>
              <w:rPr>
                <w:lang w:eastAsia="pt-BR"/>
              </w:rPr>
            </w:pPr>
          </w:p>
        </w:tc>
        <w:tc>
          <w:tcPr>
            <w:tcW w:w="1404" w:type="dxa"/>
            <w:vMerge/>
            <w:vAlign w:val="center"/>
            <w:hideMark/>
          </w:tcPr>
          <w:p w14:paraId="411FCD9E" w14:textId="77777777" w:rsidR="00EF74C0" w:rsidRPr="00EF74C0" w:rsidRDefault="00EF74C0" w:rsidP="004D406F">
            <w:pPr>
              <w:pStyle w:val="0-Clulas"/>
              <w:jc w:val="center"/>
              <w:rPr>
                <w:lang w:eastAsia="pt-BR"/>
              </w:rPr>
            </w:pPr>
          </w:p>
        </w:tc>
      </w:tr>
      <w:tr w:rsidR="00B063C9" w:rsidRPr="00EF74C0" w14:paraId="7F738188" w14:textId="77777777" w:rsidTr="00B568D6">
        <w:trPr>
          <w:cantSplit/>
          <w:trHeight w:val="20"/>
        </w:trPr>
        <w:tc>
          <w:tcPr>
            <w:tcW w:w="0" w:type="auto"/>
            <w:vMerge/>
            <w:vAlign w:val="center"/>
            <w:hideMark/>
          </w:tcPr>
          <w:p w14:paraId="740C0670" w14:textId="77777777" w:rsidR="00EF74C0" w:rsidRPr="009D321B" w:rsidRDefault="00EF74C0" w:rsidP="004D406F">
            <w:pPr>
              <w:pStyle w:val="0-Clulas"/>
              <w:rPr>
                <w:lang w:eastAsia="pt-BR"/>
              </w:rPr>
            </w:pPr>
          </w:p>
        </w:tc>
        <w:tc>
          <w:tcPr>
            <w:tcW w:w="1904" w:type="dxa"/>
            <w:vMerge/>
            <w:vAlign w:val="center"/>
            <w:hideMark/>
          </w:tcPr>
          <w:p w14:paraId="0C5FFED6" w14:textId="77777777" w:rsidR="00EF74C0" w:rsidRPr="009D321B" w:rsidRDefault="00EF74C0" w:rsidP="004D406F">
            <w:pPr>
              <w:pStyle w:val="0-Clulas"/>
              <w:jc w:val="left"/>
              <w:rPr>
                <w:lang w:eastAsia="pt-BR"/>
              </w:rPr>
            </w:pPr>
          </w:p>
        </w:tc>
        <w:tc>
          <w:tcPr>
            <w:tcW w:w="4356" w:type="dxa"/>
            <w:vMerge/>
            <w:vAlign w:val="center"/>
            <w:hideMark/>
          </w:tcPr>
          <w:p w14:paraId="59C00CDD" w14:textId="77777777" w:rsidR="00EF74C0" w:rsidRPr="009D321B" w:rsidRDefault="00EF74C0" w:rsidP="004D406F">
            <w:pPr>
              <w:pStyle w:val="0-Clulas"/>
              <w:rPr>
                <w:lang w:eastAsia="pt-BR"/>
              </w:rPr>
            </w:pPr>
          </w:p>
        </w:tc>
        <w:tc>
          <w:tcPr>
            <w:tcW w:w="4397" w:type="dxa"/>
            <w:shd w:val="clear" w:color="auto" w:fill="auto"/>
            <w:vAlign w:val="center"/>
            <w:hideMark/>
          </w:tcPr>
          <w:p w14:paraId="37BA722C" w14:textId="1720F2B5" w:rsidR="00EF74C0" w:rsidRPr="009D321B" w:rsidRDefault="00EF74C0" w:rsidP="00B568D6">
            <w:pPr>
              <w:pStyle w:val="0-Clulas"/>
              <w:jc w:val="left"/>
              <w:rPr>
                <w:lang w:eastAsia="pt-BR"/>
              </w:rPr>
            </w:pPr>
            <w:r w:rsidRPr="009D321B">
              <w:rPr>
                <w:lang w:eastAsia="pt-BR"/>
              </w:rPr>
              <w:t>4. Prospe</w:t>
            </w:r>
            <w:r w:rsidR="008023FA">
              <w:rPr>
                <w:lang w:eastAsia="pt-BR"/>
              </w:rPr>
              <w:t>c</w:t>
            </w:r>
            <w:r w:rsidRPr="009D321B">
              <w:rPr>
                <w:lang w:eastAsia="pt-BR"/>
              </w:rPr>
              <w:t>tar parceiros e interessados</w:t>
            </w:r>
            <w:r w:rsidR="004D406F">
              <w:rPr>
                <w:lang w:eastAsia="pt-BR"/>
              </w:rPr>
              <w:t>.</w:t>
            </w:r>
          </w:p>
        </w:tc>
        <w:tc>
          <w:tcPr>
            <w:tcW w:w="1579" w:type="dxa"/>
            <w:vMerge/>
            <w:vAlign w:val="center"/>
            <w:hideMark/>
          </w:tcPr>
          <w:p w14:paraId="06BACD71" w14:textId="77777777" w:rsidR="00EF74C0" w:rsidRPr="00EF74C0" w:rsidRDefault="00EF74C0" w:rsidP="004D406F">
            <w:pPr>
              <w:pStyle w:val="0-Clulas"/>
              <w:jc w:val="left"/>
              <w:rPr>
                <w:lang w:eastAsia="pt-BR"/>
              </w:rPr>
            </w:pPr>
          </w:p>
        </w:tc>
        <w:tc>
          <w:tcPr>
            <w:tcW w:w="1404" w:type="dxa"/>
            <w:vMerge/>
            <w:vAlign w:val="center"/>
            <w:hideMark/>
          </w:tcPr>
          <w:p w14:paraId="47681828" w14:textId="77777777" w:rsidR="00EF74C0" w:rsidRPr="00EF74C0" w:rsidRDefault="00EF74C0" w:rsidP="004D406F">
            <w:pPr>
              <w:pStyle w:val="0-Clulas"/>
              <w:jc w:val="center"/>
              <w:rPr>
                <w:lang w:eastAsia="pt-BR"/>
              </w:rPr>
            </w:pPr>
          </w:p>
        </w:tc>
      </w:tr>
      <w:tr w:rsidR="00B063C9" w:rsidRPr="00EF74C0" w14:paraId="6C1E9D61" w14:textId="77777777" w:rsidTr="00B568D6">
        <w:trPr>
          <w:cantSplit/>
          <w:trHeight w:val="20"/>
        </w:trPr>
        <w:tc>
          <w:tcPr>
            <w:tcW w:w="0" w:type="auto"/>
            <w:vMerge w:val="restart"/>
            <w:shd w:val="clear" w:color="auto" w:fill="auto"/>
            <w:noWrap/>
            <w:vAlign w:val="center"/>
            <w:hideMark/>
          </w:tcPr>
          <w:p w14:paraId="0D3D37CB" w14:textId="77777777" w:rsidR="00EF74C0" w:rsidRPr="009D321B" w:rsidRDefault="00EF74C0" w:rsidP="004D406F">
            <w:pPr>
              <w:pStyle w:val="0-Clulas"/>
              <w:rPr>
                <w:lang w:eastAsia="pt-BR"/>
              </w:rPr>
            </w:pPr>
            <w:r w:rsidRPr="009D321B">
              <w:rPr>
                <w:lang w:eastAsia="pt-BR"/>
              </w:rPr>
              <w:t>4</w:t>
            </w:r>
          </w:p>
        </w:tc>
        <w:tc>
          <w:tcPr>
            <w:tcW w:w="1904" w:type="dxa"/>
            <w:vMerge w:val="restart"/>
            <w:shd w:val="clear" w:color="auto" w:fill="auto"/>
            <w:vAlign w:val="center"/>
            <w:hideMark/>
          </w:tcPr>
          <w:p w14:paraId="0092241E" w14:textId="33A40A7B" w:rsidR="00EF74C0" w:rsidRPr="009D321B" w:rsidRDefault="00EF74C0" w:rsidP="004D406F">
            <w:pPr>
              <w:pStyle w:val="0-Clulas"/>
              <w:jc w:val="left"/>
              <w:rPr>
                <w:lang w:eastAsia="pt-BR"/>
              </w:rPr>
            </w:pPr>
            <w:r w:rsidRPr="009D321B">
              <w:rPr>
                <w:lang w:eastAsia="pt-BR"/>
              </w:rPr>
              <w:t xml:space="preserve">Elaborar programa de prospecção e relacionamento </w:t>
            </w:r>
            <w:r w:rsidR="004D406F">
              <w:rPr>
                <w:lang w:eastAsia="pt-BR"/>
              </w:rPr>
              <w:t>institucional.</w:t>
            </w:r>
          </w:p>
        </w:tc>
        <w:tc>
          <w:tcPr>
            <w:tcW w:w="4356" w:type="dxa"/>
            <w:vMerge w:val="restart"/>
            <w:shd w:val="clear" w:color="auto" w:fill="auto"/>
            <w:vAlign w:val="center"/>
            <w:hideMark/>
          </w:tcPr>
          <w:p w14:paraId="01803D50" w14:textId="5A18441F" w:rsidR="00EF74C0" w:rsidRPr="009D321B" w:rsidRDefault="00EF74C0" w:rsidP="004D406F">
            <w:pPr>
              <w:pStyle w:val="0-Clulas"/>
              <w:jc w:val="left"/>
              <w:rPr>
                <w:lang w:eastAsia="pt-BR"/>
              </w:rPr>
            </w:pPr>
            <w:r w:rsidRPr="009D321B">
              <w:rPr>
                <w:lang w:eastAsia="pt-BR"/>
              </w:rPr>
              <w:t>Buscar aproximação com clientes e parceiros atuais e potencia</w:t>
            </w:r>
            <w:r w:rsidR="00B063C9">
              <w:rPr>
                <w:lang w:eastAsia="pt-BR"/>
              </w:rPr>
              <w:t>is considerando as perspectivas</w:t>
            </w:r>
            <w:r w:rsidRPr="009D321B">
              <w:rPr>
                <w:lang w:eastAsia="pt-BR"/>
              </w:rPr>
              <w:t xml:space="preserve"> e o posicionamento da CDC frente a sua concorrência </w:t>
            </w:r>
            <w:r w:rsidR="001E4132">
              <w:rPr>
                <w:lang w:eastAsia="pt-BR"/>
              </w:rPr>
              <w:t xml:space="preserve">e </w:t>
            </w:r>
            <w:r w:rsidRPr="009D321B">
              <w:rPr>
                <w:lang w:eastAsia="pt-BR"/>
              </w:rPr>
              <w:t xml:space="preserve">o cenário de mercado, por meio de Programa de Prospecção contemplando visitas e participação em eventos. </w:t>
            </w:r>
          </w:p>
        </w:tc>
        <w:tc>
          <w:tcPr>
            <w:tcW w:w="4397" w:type="dxa"/>
            <w:shd w:val="clear" w:color="auto" w:fill="auto"/>
            <w:vAlign w:val="center"/>
            <w:hideMark/>
          </w:tcPr>
          <w:p w14:paraId="2FBCD233" w14:textId="77777777" w:rsidR="00EF74C0" w:rsidRPr="009D321B" w:rsidRDefault="00EF74C0" w:rsidP="00B568D6">
            <w:pPr>
              <w:pStyle w:val="0-Clulas"/>
              <w:jc w:val="left"/>
              <w:rPr>
                <w:lang w:eastAsia="pt-BR"/>
              </w:rPr>
            </w:pPr>
            <w:r w:rsidRPr="009D321B">
              <w:rPr>
                <w:lang w:eastAsia="pt-BR"/>
              </w:rPr>
              <w:t>1. Pesquisar as necessidades de mercado;</w:t>
            </w:r>
          </w:p>
        </w:tc>
        <w:tc>
          <w:tcPr>
            <w:tcW w:w="1579" w:type="dxa"/>
            <w:vMerge w:val="restart"/>
            <w:shd w:val="clear" w:color="auto" w:fill="auto"/>
            <w:vAlign w:val="center"/>
            <w:hideMark/>
          </w:tcPr>
          <w:p w14:paraId="79D8ACF9" w14:textId="5E5510D9" w:rsidR="00EF74C0" w:rsidRPr="00EF74C0" w:rsidRDefault="009D321B" w:rsidP="004D406F">
            <w:pPr>
              <w:pStyle w:val="0-Clulas"/>
              <w:jc w:val="left"/>
              <w:rPr>
                <w:lang w:eastAsia="pt-BR"/>
              </w:rPr>
            </w:pPr>
            <w:r>
              <w:rPr>
                <w:lang w:eastAsia="pt-BR"/>
              </w:rPr>
              <w:t xml:space="preserve">3. </w:t>
            </w:r>
            <w:r w:rsidR="00EF74C0" w:rsidRPr="00EF74C0">
              <w:rPr>
                <w:lang w:eastAsia="pt-BR"/>
              </w:rPr>
              <w:t>Obter excelência no relacionamento com clientes</w:t>
            </w:r>
            <w:r w:rsidR="004D406F">
              <w:rPr>
                <w:lang w:eastAsia="pt-BR"/>
              </w:rPr>
              <w:t>.</w:t>
            </w:r>
          </w:p>
        </w:tc>
        <w:tc>
          <w:tcPr>
            <w:tcW w:w="1404" w:type="dxa"/>
            <w:vMerge w:val="restart"/>
            <w:shd w:val="clear" w:color="auto" w:fill="auto"/>
            <w:vAlign w:val="center"/>
            <w:hideMark/>
          </w:tcPr>
          <w:p w14:paraId="0870D817" w14:textId="1D55FB11" w:rsidR="00EF74C0" w:rsidRPr="00EF74C0" w:rsidRDefault="00CC3583" w:rsidP="004D406F">
            <w:pPr>
              <w:pStyle w:val="0-Clulas"/>
              <w:jc w:val="center"/>
              <w:rPr>
                <w:lang w:eastAsia="pt-BR"/>
              </w:rPr>
            </w:pPr>
            <w:r w:rsidRPr="00EF74C0">
              <w:rPr>
                <w:lang w:eastAsia="pt-BR"/>
              </w:rPr>
              <w:t>Mercado e sociedade</w:t>
            </w:r>
          </w:p>
        </w:tc>
      </w:tr>
      <w:tr w:rsidR="00B063C9" w:rsidRPr="00EF74C0" w14:paraId="76EAA4B5" w14:textId="77777777" w:rsidTr="00B568D6">
        <w:trPr>
          <w:cantSplit/>
          <w:trHeight w:val="20"/>
        </w:trPr>
        <w:tc>
          <w:tcPr>
            <w:tcW w:w="0" w:type="auto"/>
            <w:vMerge/>
            <w:vAlign w:val="center"/>
            <w:hideMark/>
          </w:tcPr>
          <w:p w14:paraId="6D8886D3" w14:textId="77777777" w:rsidR="00EF74C0" w:rsidRPr="009D321B" w:rsidRDefault="00EF74C0" w:rsidP="004D406F">
            <w:pPr>
              <w:pStyle w:val="0-Clulas"/>
              <w:rPr>
                <w:lang w:eastAsia="pt-BR"/>
              </w:rPr>
            </w:pPr>
          </w:p>
        </w:tc>
        <w:tc>
          <w:tcPr>
            <w:tcW w:w="1904" w:type="dxa"/>
            <w:vMerge/>
            <w:vAlign w:val="center"/>
            <w:hideMark/>
          </w:tcPr>
          <w:p w14:paraId="29A93EC5" w14:textId="77777777" w:rsidR="00EF74C0" w:rsidRPr="009D321B" w:rsidRDefault="00EF74C0" w:rsidP="004D406F">
            <w:pPr>
              <w:pStyle w:val="0-Clulas"/>
              <w:jc w:val="left"/>
              <w:rPr>
                <w:lang w:eastAsia="pt-BR"/>
              </w:rPr>
            </w:pPr>
          </w:p>
        </w:tc>
        <w:tc>
          <w:tcPr>
            <w:tcW w:w="4356" w:type="dxa"/>
            <w:vMerge/>
            <w:vAlign w:val="center"/>
            <w:hideMark/>
          </w:tcPr>
          <w:p w14:paraId="5CD9D79E" w14:textId="77777777" w:rsidR="00EF74C0" w:rsidRPr="009D321B" w:rsidRDefault="00EF74C0" w:rsidP="004D406F">
            <w:pPr>
              <w:pStyle w:val="0-Clulas"/>
              <w:rPr>
                <w:lang w:eastAsia="pt-BR"/>
              </w:rPr>
            </w:pPr>
          </w:p>
        </w:tc>
        <w:tc>
          <w:tcPr>
            <w:tcW w:w="4397" w:type="dxa"/>
            <w:shd w:val="clear" w:color="auto" w:fill="auto"/>
            <w:vAlign w:val="center"/>
            <w:hideMark/>
          </w:tcPr>
          <w:p w14:paraId="2C31B040" w14:textId="77777777" w:rsidR="00EF74C0" w:rsidRPr="009D321B" w:rsidRDefault="00EF74C0" w:rsidP="00B568D6">
            <w:pPr>
              <w:pStyle w:val="0-Clulas"/>
              <w:jc w:val="left"/>
              <w:rPr>
                <w:lang w:eastAsia="pt-BR"/>
              </w:rPr>
            </w:pPr>
            <w:r w:rsidRPr="009D321B">
              <w:rPr>
                <w:lang w:eastAsia="pt-BR"/>
              </w:rPr>
              <w:t>2. Estruturar e elaborar o Programa de Prospecção e Relacionamento Institucional para 2022;</w:t>
            </w:r>
          </w:p>
        </w:tc>
        <w:tc>
          <w:tcPr>
            <w:tcW w:w="1579" w:type="dxa"/>
            <w:vMerge/>
            <w:vAlign w:val="center"/>
            <w:hideMark/>
          </w:tcPr>
          <w:p w14:paraId="094357A7" w14:textId="77777777" w:rsidR="00EF74C0" w:rsidRPr="00EF74C0" w:rsidRDefault="00EF74C0" w:rsidP="004D406F">
            <w:pPr>
              <w:pStyle w:val="0-Clulas"/>
              <w:jc w:val="left"/>
              <w:rPr>
                <w:lang w:eastAsia="pt-BR"/>
              </w:rPr>
            </w:pPr>
          </w:p>
        </w:tc>
        <w:tc>
          <w:tcPr>
            <w:tcW w:w="1404" w:type="dxa"/>
            <w:vMerge/>
            <w:vAlign w:val="center"/>
            <w:hideMark/>
          </w:tcPr>
          <w:p w14:paraId="77865152" w14:textId="77777777" w:rsidR="00EF74C0" w:rsidRPr="00EF74C0" w:rsidRDefault="00EF74C0" w:rsidP="004D406F">
            <w:pPr>
              <w:pStyle w:val="0-Clulas"/>
              <w:jc w:val="center"/>
              <w:rPr>
                <w:lang w:eastAsia="pt-BR"/>
              </w:rPr>
            </w:pPr>
          </w:p>
        </w:tc>
      </w:tr>
      <w:tr w:rsidR="00B063C9" w:rsidRPr="00EF74C0" w14:paraId="6F33C410" w14:textId="77777777" w:rsidTr="00B568D6">
        <w:trPr>
          <w:cantSplit/>
          <w:trHeight w:val="20"/>
        </w:trPr>
        <w:tc>
          <w:tcPr>
            <w:tcW w:w="0" w:type="auto"/>
            <w:vMerge/>
            <w:vAlign w:val="center"/>
            <w:hideMark/>
          </w:tcPr>
          <w:p w14:paraId="22BD9F94" w14:textId="77777777" w:rsidR="00EF74C0" w:rsidRPr="009D321B" w:rsidRDefault="00EF74C0" w:rsidP="004D406F">
            <w:pPr>
              <w:pStyle w:val="0-Clulas"/>
              <w:rPr>
                <w:lang w:eastAsia="pt-BR"/>
              </w:rPr>
            </w:pPr>
          </w:p>
        </w:tc>
        <w:tc>
          <w:tcPr>
            <w:tcW w:w="1904" w:type="dxa"/>
            <w:vMerge/>
            <w:vAlign w:val="center"/>
            <w:hideMark/>
          </w:tcPr>
          <w:p w14:paraId="5F9FB2ED" w14:textId="77777777" w:rsidR="00EF74C0" w:rsidRPr="009D321B" w:rsidRDefault="00EF74C0" w:rsidP="004D406F">
            <w:pPr>
              <w:pStyle w:val="0-Clulas"/>
              <w:jc w:val="left"/>
              <w:rPr>
                <w:lang w:eastAsia="pt-BR"/>
              </w:rPr>
            </w:pPr>
          </w:p>
        </w:tc>
        <w:tc>
          <w:tcPr>
            <w:tcW w:w="4356" w:type="dxa"/>
            <w:vMerge/>
            <w:vAlign w:val="center"/>
            <w:hideMark/>
          </w:tcPr>
          <w:p w14:paraId="0CA016DA" w14:textId="77777777" w:rsidR="00EF74C0" w:rsidRPr="009D321B" w:rsidRDefault="00EF74C0" w:rsidP="004D406F">
            <w:pPr>
              <w:pStyle w:val="0-Clulas"/>
              <w:rPr>
                <w:lang w:eastAsia="pt-BR"/>
              </w:rPr>
            </w:pPr>
          </w:p>
        </w:tc>
        <w:tc>
          <w:tcPr>
            <w:tcW w:w="4397" w:type="dxa"/>
            <w:shd w:val="clear" w:color="auto" w:fill="auto"/>
            <w:vAlign w:val="center"/>
            <w:hideMark/>
          </w:tcPr>
          <w:p w14:paraId="74995A1F" w14:textId="77777777" w:rsidR="00EF74C0" w:rsidRPr="009D321B" w:rsidRDefault="00EF74C0" w:rsidP="00B568D6">
            <w:pPr>
              <w:pStyle w:val="0-Clulas"/>
              <w:jc w:val="left"/>
              <w:rPr>
                <w:lang w:eastAsia="pt-BR"/>
              </w:rPr>
            </w:pPr>
            <w:r w:rsidRPr="009D321B">
              <w:rPr>
                <w:lang w:eastAsia="pt-BR"/>
              </w:rPr>
              <w:t>3. Elaborar lista de clientes para visitas institucionais;</w:t>
            </w:r>
          </w:p>
        </w:tc>
        <w:tc>
          <w:tcPr>
            <w:tcW w:w="1579" w:type="dxa"/>
            <w:vMerge/>
            <w:vAlign w:val="center"/>
            <w:hideMark/>
          </w:tcPr>
          <w:p w14:paraId="3A23488E" w14:textId="77777777" w:rsidR="00EF74C0" w:rsidRPr="00EF74C0" w:rsidRDefault="00EF74C0" w:rsidP="004D406F">
            <w:pPr>
              <w:pStyle w:val="0-Clulas"/>
              <w:jc w:val="left"/>
              <w:rPr>
                <w:lang w:eastAsia="pt-BR"/>
              </w:rPr>
            </w:pPr>
          </w:p>
        </w:tc>
        <w:tc>
          <w:tcPr>
            <w:tcW w:w="1404" w:type="dxa"/>
            <w:vMerge/>
            <w:vAlign w:val="center"/>
            <w:hideMark/>
          </w:tcPr>
          <w:p w14:paraId="76A33BA3" w14:textId="77777777" w:rsidR="00EF74C0" w:rsidRPr="00EF74C0" w:rsidRDefault="00EF74C0" w:rsidP="004D406F">
            <w:pPr>
              <w:pStyle w:val="0-Clulas"/>
              <w:jc w:val="center"/>
              <w:rPr>
                <w:lang w:eastAsia="pt-BR"/>
              </w:rPr>
            </w:pPr>
          </w:p>
        </w:tc>
      </w:tr>
      <w:tr w:rsidR="00B063C9" w:rsidRPr="00EF74C0" w14:paraId="4CF822CC" w14:textId="77777777" w:rsidTr="00B568D6">
        <w:trPr>
          <w:cantSplit/>
          <w:trHeight w:val="20"/>
        </w:trPr>
        <w:tc>
          <w:tcPr>
            <w:tcW w:w="0" w:type="auto"/>
            <w:vMerge/>
            <w:vAlign w:val="center"/>
            <w:hideMark/>
          </w:tcPr>
          <w:p w14:paraId="2FF590BA" w14:textId="77777777" w:rsidR="00EF74C0" w:rsidRPr="009D321B" w:rsidRDefault="00EF74C0" w:rsidP="004D406F">
            <w:pPr>
              <w:pStyle w:val="0-Clulas"/>
              <w:rPr>
                <w:lang w:eastAsia="pt-BR"/>
              </w:rPr>
            </w:pPr>
          </w:p>
        </w:tc>
        <w:tc>
          <w:tcPr>
            <w:tcW w:w="1904" w:type="dxa"/>
            <w:vMerge/>
            <w:vAlign w:val="center"/>
            <w:hideMark/>
          </w:tcPr>
          <w:p w14:paraId="7ABDED3C" w14:textId="77777777" w:rsidR="00EF74C0" w:rsidRPr="009D321B" w:rsidRDefault="00EF74C0" w:rsidP="004D406F">
            <w:pPr>
              <w:pStyle w:val="0-Clulas"/>
              <w:jc w:val="left"/>
              <w:rPr>
                <w:lang w:eastAsia="pt-BR"/>
              </w:rPr>
            </w:pPr>
          </w:p>
        </w:tc>
        <w:tc>
          <w:tcPr>
            <w:tcW w:w="4356" w:type="dxa"/>
            <w:vMerge/>
            <w:vAlign w:val="center"/>
            <w:hideMark/>
          </w:tcPr>
          <w:p w14:paraId="63430371" w14:textId="77777777" w:rsidR="00EF74C0" w:rsidRPr="009D321B" w:rsidRDefault="00EF74C0" w:rsidP="004D406F">
            <w:pPr>
              <w:pStyle w:val="0-Clulas"/>
              <w:rPr>
                <w:lang w:eastAsia="pt-BR"/>
              </w:rPr>
            </w:pPr>
          </w:p>
        </w:tc>
        <w:tc>
          <w:tcPr>
            <w:tcW w:w="4397" w:type="dxa"/>
            <w:shd w:val="clear" w:color="auto" w:fill="auto"/>
            <w:vAlign w:val="center"/>
            <w:hideMark/>
          </w:tcPr>
          <w:p w14:paraId="1CE7EE94" w14:textId="77777777" w:rsidR="00EF74C0" w:rsidRPr="009D321B" w:rsidRDefault="00EF74C0" w:rsidP="00B568D6">
            <w:pPr>
              <w:pStyle w:val="0-Clulas"/>
              <w:jc w:val="left"/>
              <w:rPr>
                <w:lang w:eastAsia="pt-BR"/>
              </w:rPr>
            </w:pPr>
            <w:r w:rsidRPr="009D321B">
              <w:rPr>
                <w:lang w:eastAsia="pt-BR"/>
              </w:rPr>
              <w:t>4. Elaborar lista de feiras e eventos para participação.</w:t>
            </w:r>
          </w:p>
        </w:tc>
        <w:tc>
          <w:tcPr>
            <w:tcW w:w="1579" w:type="dxa"/>
            <w:vMerge/>
            <w:vAlign w:val="center"/>
            <w:hideMark/>
          </w:tcPr>
          <w:p w14:paraId="08B86628" w14:textId="77777777" w:rsidR="00EF74C0" w:rsidRPr="00EF74C0" w:rsidRDefault="00EF74C0" w:rsidP="004D406F">
            <w:pPr>
              <w:pStyle w:val="0-Clulas"/>
              <w:jc w:val="left"/>
              <w:rPr>
                <w:lang w:eastAsia="pt-BR"/>
              </w:rPr>
            </w:pPr>
          </w:p>
        </w:tc>
        <w:tc>
          <w:tcPr>
            <w:tcW w:w="1404" w:type="dxa"/>
            <w:vMerge/>
            <w:vAlign w:val="center"/>
            <w:hideMark/>
          </w:tcPr>
          <w:p w14:paraId="2533BD76" w14:textId="77777777" w:rsidR="00EF74C0" w:rsidRPr="00EF74C0" w:rsidRDefault="00EF74C0" w:rsidP="004D406F">
            <w:pPr>
              <w:pStyle w:val="0-Clulas"/>
              <w:jc w:val="center"/>
              <w:rPr>
                <w:lang w:eastAsia="pt-BR"/>
              </w:rPr>
            </w:pPr>
          </w:p>
        </w:tc>
      </w:tr>
      <w:tr w:rsidR="00B063C9" w:rsidRPr="00EF74C0" w14:paraId="3FF3B08E" w14:textId="77777777" w:rsidTr="00B568D6">
        <w:trPr>
          <w:cantSplit/>
          <w:trHeight w:val="20"/>
        </w:trPr>
        <w:tc>
          <w:tcPr>
            <w:tcW w:w="0" w:type="auto"/>
            <w:vMerge w:val="restart"/>
            <w:shd w:val="clear" w:color="auto" w:fill="auto"/>
            <w:noWrap/>
            <w:vAlign w:val="center"/>
            <w:hideMark/>
          </w:tcPr>
          <w:p w14:paraId="665BB829" w14:textId="77777777" w:rsidR="00EF74C0" w:rsidRPr="009D321B" w:rsidRDefault="00EF74C0" w:rsidP="004D406F">
            <w:pPr>
              <w:pStyle w:val="0-Clulas"/>
              <w:rPr>
                <w:lang w:eastAsia="pt-BR"/>
              </w:rPr>
            </w:pPr>
            <w:r w:rsidRPr="009D321B">
              <w:rPr>
                <w:lang w:eastAsia="pt-BR"/>
              </w:rPr>
              <w:lastRenderedPageBreak/>
              <w:t>5</w:t>
            </w:r>
          </w:p>
        </w:tc>
        <w:tc>
          <w:tcPr>
            <w:tcW w:w="1904" w:type="dxa"/>
            <w:vMerge w:val="restart"/>
            <w:shd w:val="clear" w:color="auto" w:fill="auto"/>
            <w:vAlign w:val="center"/>
            <w:hideMark/>
          </w:tcPr>
          <w:p w14:paraId="67B4E4BE" w14:textId="7CF0C0D7" w:rsidR="00EF74C0" w:rsidRPr="009D321B" w:rsidRDefault="00EF74C0" w:rsidP="004D406F">
            <w:pPr>
              <w:pStyle w:val="0-Clulas"/>
              <w:jc w:val="left"/>
              <w:rPr>
                <w:lang w:eastAsia="pt-BR"/>
              </w:rPr>
            </w:pPr>
            <w:r w:rsidRPr="009D321B">
              <w:rPr>
                <w:lang w:eastAsia="pt-BR"/>
              </w:rPr>
              <w:t>Ampliar a concessão de áreas não operacionais disponíveis</w:t>
            </w:r>
            <w:r w:rsidR="004D406F">
              <w:rPr>
                <w:lang w:eastAsia="pt-BR"/>
              </w:rPr>
              <w:t>.</w:t>
            </w:r>
          </w:p>
        </w:tc>
        <w:tc>
          <w:tcPr>
            <w:tcW w:w="4356" w:type="dxa"/>
            <w:vMerge w:val="restart"/>
            <w:shd w:val="clear" w:color="auto" w:fill="auto"/>
            <w:vAlign w:val="center"/>
            <w:hideMark/>
          </w:tcPr>
          <w:p w14:paraId="21B843C9" w14:textId="03A7815C" w:rsidR="00EF74C0" w:rsidRPr="009D321B" w:rsidRDefault="00EF74C0" w:rsidP="004D406F">
            <w:pPr>
              <w:pStyle w:val="0-Clulas"/>
              <w:jc w:val="left"/>
              <w:rPr>
                <w:lang w:eastAsia="pt-BR"/>
              </w:rPr>
            </w:pPr>
            <w:r w:rsidRPr="009D321B">
              <w:rPr>
                <w:lang w:eastAsia="pt-BR"/>
              </w:rPr>
              <w:t>Dar destinação adequada às áreas não operacionais disponíveis para cessão de uso</w:t>
            </w:r>
            <w:r w:rsidR="004D406F">
              <w:rPr>
                <w:lang w:eastAsia="pt-BR"/>
              </w:rPr>
              <w:t>,</w:t>
            </w:r>
            <w:r w:rsidRPr="009D321B">
              <w:rPr>
                <w:lang w:eastAsia="pt-BR"/>
              </w:rPr>
              <w:t xml:space="preserve"> priorizando as de caráter oneroso. Espera-se que seja dada destinação ao Terminal Pesqueiro de Camocim, Área MUC 61 (FOR 44), além de 03 salas e 01 lanchonete não ocupadas do Núcleo de Apoio Portuário</w:t>
            </w:r>
            <w:r w:rsidR="00B063C9">
              <w:rPr>
                <w:lang w:eastAsia="pt-BR"/>
              </w:rPr>
              <w:t xml:space="preserve"> (NAP)</w:t>
            </w:r>
            <w:r w:rsidRPr="009D321B">
              <w:rPr>
                <w:lang w:eastAsia="pt-BR"/>
              </w:rPr>
              <w:t>.</w:t>
            </w:r>
          </w:p>
        </w:tc>
        <w:tc>
          <w:tcPr>
            <w:tcW w:w="4397" w:type="dxa"/>
            <w:shd w:val="clear" w:color="auto" w:fill="auto"/>
            <w:vAlign w:val="center"/>
            <w:hideMark/>
          </w:tcPr>
          <w:p w14:paraId="350D4C0A" w14:textId="77777777" w:rsidR="00EF74C0" w:rsidRPr="009D321B" w:rsidRDefault="00EF74C0" w:rsidP="00B568D6">
            <w:pPr>
              <w:pStyle w:val="0-Clulas"/>
              <w:jc w:val="left"/>
              <w:rPr>
                <w:lang w:eastAsia="pt-BR"/>
              </w:rPr>
            </w:pPr>
            <w:r w:rsidRPr="009D321B">
              <w:rPr>
                <w:lang w:eastAsia="pt-BR"/>
              </w:rPr>
              <w:t>1. Definir vocação comercial das áreas sem estudo consolidado;</w:t>
            </w:r>
          </w:p>
        </w:tc>
        <w:tc>
          <w:tcPr>
            <w:tcW w:w="1579" w:type="dxa"/>
            <w:vMerge w:val="restart"/>
            <w:shd w:val="clear" w:color="auto" w:fill="auto"/>
            <w:vAlign w:val="center"/>
            <w:hideMark/>
          </w:tcPr>
          <w:p w14:paraId="5A2AE330" w14:textId="1331C214" w:rsidR="00EF74C0" w:rsidRPr="00EF74C0" w:rsidRDefault="009D321B" w:rsidP="004D406F">
            <w:pPr>
              <w:pStyle w:val="0-Clulas"/>
              <w:jc w:val="left"/>
              <w:rPr>
                <w:lang w:eastAsia="pt-BR"/>
              </w:rPr>
            </w:pPr>
            <w:r>
              <w:rPr>
                <w:lang w:eastAsia="pt-BR"/>
              </w:rPr>
              <w:t xml:space="preserve">4. </w:t>
            </w:r>
            <w:r w:rsidR="00EF74C0" w:rsidRPr="00EF74C0">
              <w:rPr>
                <w:lang w:eastAsia="pt-BR"/>
              </w:rPr>
              <w:t>Potencializar as alterna</w:t>
            </w:r>
            <w:r w:rsidR="004D406F">
              <w:rPr>
                <w:lang w:eastAsia="pt-BR"/>
              </w:rPr>
              <w:t>tivas de negócio dos ativos do P</w:t>
            </w:r>
            <w:r w:rsidR="00EF74C0" w:rsidRPr="00EF74C0">
              <w:rPr>
                <w:lang w:eastAsia="pt-BR"/>
              </w:rPr>
              <w:t>orto</w:t>
            </w:r>
            <w:r w:rsidR="004D406F">
              <w:rPr>
                <w:lang w:eastAsia="pt-BR"/>
              </w:rPr>
              <w:t>.</w:t>
            </w:r>
          </w:p>
        </w:tc>
        <w:tc>
          <w:tcPr>
            <w:tcW w:w="1404" w:type="dxa"/>
            <w:vMerge w:val="restart"/>
            <w:shd w:val="clear" w:color="auto" w:fill="auto"/>
            <w:noWrap/>
            <w:vAlign w:val="center"/>
            <w:hideMark/>
          </w:tcPr>
          <w:p w14:paraId="3A5A942F" w14:textId="7DAF2DBF" w:rsidR="00EF74C0" w:rsidRPr="00EF74C0" w:rsidRDefault="00CC3583" w:rsidP="004D406F">
            <w:pPr>
              <w:pStyle w:val="0-Clulas"/>
              <w:jc w:val="center"/>
              <w:rPr>
                <w:lang w:eastAsia="pt-BR"/>
              </w:rPr>
            </w:pPr>
            <w:r w:rsidRPr="00EF74C0">
              <w:rPr>
                <w:lang w:eastAsia="pt-BR"/>
              </w:rPr>
              <w:t>Mercado e sociedade</w:t>
            </w:r>
          </w:p>
        </w:tc>
      </w:tr>
      <w:tr w:rsidR="00B063C9" w:rsidRPr="00EF74C0" w14:paraId="07630D1B" w14:textId="77777777" w:rsidTr="00B568D6">
        <w:trPr>
          <w:cantSplit/>
          <w:trHeight w:val="20"/>
        </w:trPr>
        <w:tc>
          <w:tcPr>
            <w:tcW w:w="0" w:type="auto"/>
            <w:vMerge/>
            <w:vAlign w:val="center"/>
            <w:hideMark/>
          </w:tcPr>
          <w:p w14:paraId="02C91D7E" w14:textId="77777777" w:rsidR="00EF74C0" w:rsidRPr="009D321B" w:rsidRDefault="00EF74C0" w:rsidP="004D406F">
            <w:pPr>
              <w:pStyle w:val="0-Clulas"/>
              <w:rPr>
                <w:lang w:eastAsia="pt-BR"/>
              </w:rPr>
            </w:pPr>
          </w:p>
        </w:tc>
        <w:tc>
          <w:tcPr>
            <w:tcW w:w="1904" w:type="dxa"/>
            <w:vMerge/>
            <w:vAlign w:val="center"/>
            <w:hideMark/>
          </w:tcPr>
          <w:p w14:paraId="787D1F72" w14:textId="77777777" w:rsidR="00EF74C0" w:rsidRPr="009D321B" w:rsidRDefault="00EF74C0" w:rsidP="004D406F">
            <w:pPr>
              <w:pStyle w:val="0-Clulas"/>
              <w:jc w:val="left"/>
              <w:rPr>
                <w:lang w:eastAsia="pt-BR"/>
              </w:rPr>
            </w:pPr>
          </w:p>
        </w:tc>
        <w:tc>
          <w:tcPr>
            <w:tcW w:w="4356" w:type="dxa"/>
            <w:vMerge/>
            <w:vAlign w:val="center"/>
            <w:hideMark/>
          </w:tcPr>
          <w:p w14:paraId="732C4CDA" w14:textId="77777777" w:rsidR="00EF74C0" w:rsidRPr="009D321B" w:rsidRDefault="00EF74C0" w:rsidP="004D406F">
            <w:pPr>
              <w:pStyle w:val="0-Clulas"/>
              <w:rPr>
                <w:lang w:eastAsia="pt-BR"/>
              </w:rPr>
            </w:pPr>
          </w:p>
        </w:tc>
        <w:tc>
          <w:tcPr>
            <w:tcW w:w="4397" w:type="dxa"/>
            <w:shd w:val="clear" w:color="auto" w:fill="auto"/>
            <w:vAlign w:val="center"/>
            <w:hideMark/>
          </w:tcPr>
          <w:p w14:paraId="058D4275" w14:textId="77777777" w:rsidR="00EF74C0" w:rsidRPr="009D321B" w:rsidRDefault="00EF74C0" w:rsidP="00B568D6">
            <w:pPr>
              <w:pStyle w:val="0-Clulas"/>
              <w:jc w:val="left"/>
              <w:rPr>
                <w:lang w:eastAsia="pt-BR"/>
              </w:rPr>
            </w:pPr>
            <w:r w:rsidRPr="009D321B">
              <w:rPr>
                <w:lang w:eastAsia="pt-BR"/>
              </w:rPr>
              <w:t>2. Prospectar parceiros e doadores de Estudo de Viabilidade;</w:t>
            </w:r>
          </w:p>
        </w:tc>
        <w:tc>
          <w:tcPr>
            <w:tcW w:w="1579" w:type="dxa"/>
            <w:vMerge/>
            <w:vAlign w:val="center"/>
            <w:hideMark/>
          </w:tcPr>
          <w:p w14:paraId="173B2E57" w14:textId="77777777" w:rsidR="00EF74C0" w:rsidRPr="00EF74C0" w:rsidRDefault="00EF74C0" w:rsidP="004D406F">
            <w:pPr>
              <w:pStyle w:val="0-Clulas"/>
              <w:jc w:val="left"/>
              <w:rPr>
                <w:lang w:eastAsia="pt-BR"/>
              </w:rPr>
            </w:pPr>
          </w:p>
        </w:tc>
        <w:tc>
          <w:tcPr>
            <w:tcW w:w="1404" w:type="dxa"/>
            <w:vMerge/>
            <w:vAlign w:val="center"/>
            <w:hideMark/>
          </w:tcPr>
          <w:p w14:paraId="546D7D0C" w14:textId="77777777" w:rsidR="00EF74C0" w:rsidRPr="00EF74C0" w:rsidRDefault="00EF74C0" w:rsidP="004D406F">
            <w:pPr>
              <w:pStyle w:val="0-Clulas"/>
              <w:jc w:val="center"/>
              <w:rPr>
                <w:lang w:eastAsia="pt-BR"/>
              </w:rPr>
            </w:pPr>
          </w:p>
        </w:tc>
      </w:tr>
      <w:tr w:rsidR="00B063C9" w:rsidRPr="00EF74C0" w14:paraId="1C2B171D" w14:textId="77777777" w:rsidTr="00B568D6">
        <w:trPr>
          <w:cantSplit/>
          <w:trHeight w:val="20"/>
        </w:trPr>
        <w:tc>
          <w:tcPr>
            <w:tcW w:w="0" w:type="auto"/>
            <w:vMerge/>
            <w:vAlign w:val="center"/>
            <w:hideMark/>
          </w:tcPr>
          <w:p w14:paraId="7DFA6CD1" w14:textId="77777777" w:rsidR="00EF74C0" w:rsidRPr="009D321B" w:rsidRDefault="00EF74C0" w:rsidP="004D406F">
            <w:pPr>
              <w:pStyle w:val="0-Clulas"/>
              <w:rPr>
                <w:lang w:eastAsia="pt-BR"/>
              </w:rPr>
            </w:pPr>
          </w:p>
        </w:tc>
        <w:tc>
          <w:tcPr>
            <w:tcW w:w="1904" w:type="dxa"/>
            <w:vMerge/>
            <w:vAlign w:val="center"/>
            <w:hideMark/>
          </w:tcPr>
          <w:p w14:paraId="0B2D8DFB" w14:textId="77777777" w:rsidR="00EF74C0" w:rsidRPr="009D321B" w:rsidRDefault="00EF74C0" w:rsidP="004D406F">
            <w:pPr>
              <w:pStyle w:val="0-Clulas"/>
              <w:jc w:val="left"/>
              <w:rPr>
                <w:lang w:eastAsia="pt-BR"/>
              </w:rPr>
            </w:pPr>
          </w:p>
        </w:tc>
        <w:tc>
          <w:tcPr>
            <w:tcW w:w="4356" w:type="dxa"/>
            <w:vMerge/>
            <w:vAlign w:val="center"/>
            <w:hideMark/>
          </w:tcPr>
          <w:p w14:paraId="6DAC99FE" w14:textId="77777777" w:rsidR="00EF74C0" w:rsidRPr="009D321B" w:rsidRDefault="00EF74C0" w:rsidP="004D406F">
            <w:pPr>
              <w:pStyle w:val="0-Clulas"/>
              <w:rPr>
                <w:lang w:eastAsia="pt-BR"/>
              </w:rPr>
            </w:pPr>
          </w:p>
        </w:tc>
        <w:tc>
          <w:tcPr>
            <w:tcW w:w="4397" w:type="dxa"/>
            <w:shd w:val="clear" w:color="auto" w:fill="auto"/>
            <w:vAlign w:val="center"/>
            <w:hideMark/>
          </w:tcPr>
          <w:p w14:paraId="119C8DE0" w14:textId="77777777" w:rsidR="00EF74C0" w:rsidRPr="009D321B" w:rsidRDefault="00EF74C0" w:rsidP="00B568D6">
            <w:pPr>
              <w:pStyle w:val="0-Clulas"/>
              <w:jc w:val="left"/>
              <w:rPr>
                <w:lang w:eastAsia="pt-BR"/>
              </w:rPr>
            </w:pPr>
            <w:r w:rsidRPr="009D321B">
              <w:rPr>
                <w:lang w:eastAsia="pt-BR"/>
              </w:rPr>
              <w:t>3. Avaliar Estudo e Elaborar Termo de Referência;</w:t>
            </w:r>
          </w:p>
        </w:tc>
        <w:tc>
          <w:tcPr>
            <w:tcW w:w="1579" w:type="dxa"/>
            <w:vMerge/>
            <w:vAlign w:val="center"/>
            <w:hideMark/>
          </w:tcPr>
          <w:p w14:paraId="3DFB93BB" w14:textId="77777777" w:rsidR="00EF74C0" w:rsidRPr="00EF74C0" w:rsidRDefault="00EF74C0" w:rsidP="004D406F">
            <w:pPr>
              <w:pStyle w:val="0-Clulas"/>
              <w:jc w:val="left"/>
              <w:rPr>
                <w:lang w:eastAsia="pt-BR"/>
              </w:rPr>
            </w:pPr>
          </w:p>
        </w:tc>
        <w:tc>
          <w:tcPr>
            <w:tcW w:w="1404" w:type="dxa"/>
            <w:vMerge/>
            <w:vAlign w:val="center"/>
            <w:hideMark/>
          </w:tcPr>
          <w:p w14:paraId="775F401A" w14:textId="77777777" w:rsidR="00EF74C0" w:rsidRPr="00EF74C0" w:rsidRDefault="00EF74C0" w:rsidP="004D406F">
            <w:pPr>
              <w:pStyle w:val="0-Clulas"/>
              <w:jc w:val="center"/>
              <w:rPr>
                <w:lang w:eastAsia="pt-BR"/>
              </w:rPr>
            </w:pPr>
          </w:p>
        </w:tc>
      </w:tr>
      <w:tr w:rsidR="00B063C9" w:rsidRPr="00EF74C0" w14:paraId="7C4C3318" w14:textId="77777777" w:rsidTr="00B568D6">
        <w:trPr>
          <w:cantSplit/>
          <w:trHeight w:val="20"/>
        </w:trPr>
        <w:tc>
          <w:tcPr>
            <w:tcW w:w="0" w:type="auto"/>
            <w:vMerge/>
            <w:vAlign w:val="center"/>
            <w:hideMark/>
          </w:tcPr>
          <w:p w14:paraId="3C227C24" w14:textId="77777777" w:rsidR="00EF74C0" w:rsidRPr="009D321B" w:rsidRDefault="00EF74C0" w:rsidP="004D406F">
            <w:pPr>
              <w:pStyle w:val="0-Clulas"/>
              <w:rPr>
                <w:lang w:eastAsia="pt-BR"/>
              </w:rPr>
            </w:pPr>
          </w:p>
        </w:tc>
        <w:tc>
          <w:tcPr>
            <w:tcW w:w="1904" w:type="dxa"/>
            <w:vMerge/>
            <w:vAlign w:val="center"/>
            <w:hideMark/>
          </w:tcPr>
          <w:p w14:paraId="12014B4B" w14:textId="77777777" w:rsidR="00EF74C0" w:rsidRPr="009D321B" w:rsidRDefault="00EF74C0" w:rsidP="004D406F">
            <w:pPr>
              <w:pStyle w:val="0-Clulas"/>
              <w:jc w:val="left"/>
              <w:rPr>
                <w:lang w:eastAsia="pt-BR"/>
              </w:rPr>
            </w:pPr>
          </w:p>
        </w:tc>
        <w:tc>
          <w:tcPr>
            <w:tcW w:w="4356" w:type="dxa"/>
            <w:vMerge/>
            <w:vAlign w:val="center"/>
            <w:hideMark/>
          </w:tcPr>
          <w:p w14:paraId="56B24A65" w14:textId="77777777" w:rsidR="00EF74C0" w:rsidRPr="009D321B" w:rsidRDefault="00EF74C0" w:rsidP="004D406F">
            <w:pPr>
              <w:pStyle w:val="0-Clulas"/>
              <w:rPr>
                <w:lang w:eastAsia="pt-BR"/>
              </w:rPr>
            </w:pPr>
          </w:p>
        </w:tc>
        <w:tc>
          <w:tcPr>
            <w:tcW w:w="4397" w:type="dxa"/>
            <w:shd w:val="clear" w:color="auto" w:fill="auto"/>
            <w:vAlign w:val="center"/>
            <w:hideMark/>
          </w:tcPr>
          <w:p w14:paraId="10DCEFD8" w14:textId="77777777" w:rsidR="00EF74C0" w:rsidRPr="009D321B" w:rsidRDefault="00EF74C0" w:rsidP="00B568D6">
            <w:pPr>
              <w:pStyle w:val="0-Clulas"/>
              <w:jc w:val="left"/>
              <w:rPr>
                <w:lang w:eastAsia="pt-BR"/>
              </w:rPr>
            </w:pPr>
            <w:r w:rsidRPr="009D321B">
              <w:rPr>
                <w:lang w:eastAsia="pt-BR"/>
              </w:rPr>
              <w:t>4. Acompanha licitação;</w:t>
            </w:r>
          </w:p>
        </w:tc>
        <w:tc>
          <w:tcPr>
            <w:tcW w:w="1579" w:type="dxa"/>
            <w:vMerge/>
            <w:vAlign w:val="center"/>
            <w:hideMark/>
          </w:tcPr>
          <w:p w14:paraId="06E9DB35" w14:textId="77777777" w:rsidR="00EF74C0" w:rsidRPr="00EF74C0" w:rsidRDefault="00EF74C0" w:rsidP="004D406F">
            <w:pPr>
              <w:pStyle w:val="0-Clulas"/>
              <w:jc w:val="left"/>
              <w:rPr>
                <w:lang w:eastAsia="pt-BR"/>
              </w:rPr>
            </w:pPr>
          </w:p>
        </w:tc>
        <w:tc>
          <w:tcPr>
            <w:tcW w:w="1404" w:type="dxa"/>
            <w:vMerge/>
            <w:vAlign w:val="center"/>
            <w:hideMark/>
          </w:tcPr>
          <w:p w14:paraId="548B3A66" w14:textId="77777777" w:rsidR="00EF74C0" w:rsidRPr="00EF74C0" w:rsidRDefault="00EF74C0" w:rsidP="004D406F">
            <w:pPr>
              <w:pStyle w:val="0-Clulas"/>
              <w:jc w:val="center"/>
              <w:rPr>
                <w:lang w:eastAsia="pt-BR"/>
              </w:rPr>
            </w:pPr>
          </w:p>
        </w:tc>
      </w:tr>
      <w:tr w:rsidR="00B063C9" w:rsidRPr="00EF74C0" w14:paraId="37577EDA" w14:textId="77777777" w:rsidTr="00B568D6">
        <w:trPr>
          <w:cantSplit/>
          <w:trHeight w:val="20"/>
        </w:trPr>
        <w:tc>
          <w:tcPr>
            <w:tcW w:w="0" w:type="auto"/>
            <w:vMerge/>
            <w:vAlign w:val="center"/>
            <w:hideMark/>
          </w:tcPr>
          <w:p w14:paraId="125109F8" w14:textId="77777777" w:rsidR="00EF74C0" w:rsidRPr="009D321B" w:rsidRDefault="00EF74C0" w:rsidP="004D406F">
            <w:pPr>
              <w:pStyle w:val="0-Clulas"/>
              <w:rPr>
                <w:lang w:eastAsia="pt-BR"/>
              </w:rPr>
            </w:pPr>
          </w:p>
        </w:tc>
        <w:tc>
          <w:tcPr>
            <w:tcW w:w="1904" w:type="dxa"/>
            <w:vMerge/>
            <w:vAlign w:val="center"/>
            <w:hideMark/>
          </w:tcPr>
          <w:p w14:paraId="49F83873" w14:textId="77777777" w:rsidR="00EF74C0" w:rsidRPr="009D321B" w:rsidRDefault="00EF74C0" w:rsidP="004D406F">
            <w:pPr>
              <w:pStyle w:val="0-Clulas"/>
              <w:jc w:val="left"/>
              <w:rPr>
                <w:lang w:eastAsia="pt-BR"/>
              </w:rPr>
            </w:pPr>
          </w:p>
        </w:tc>
        <w:tc>
          <w:tcPr>
            <w:tcW w:w="4356" w:type="dxa"/>
            <w:vMerge/>
            <w:vAlign w:val="center"/>
            <w:hideMark/>
          </w:tcPr>
          <w:p w14:paraId="529A66F2" w14:textId="77777777" w:rsidR="00EF74C0" w:rsidRPr="009D321B" w:rsidRDefault="00EF74C0" w:rsidP="004D406F">
            <w:pPr>
              <w:pStyle w:val="0-Clulas"/>
              <w:rPr>
                <w:lang w:eastAsia="pt-BR"/>
              </w:rPr>
            </w:pPr>
          </w:p>
        </w:tc>
        <w:tc>
          <w:tcPr>
            <w:tcW w:w="4397" w:type="dxa"/>
            <w:shd w:val="clear" w:color="auto" w:fill="auto"/>
            <w:vAlign w:val="center"/>
            <w:hideMark/>
          </w:tcPr>
          <w:p w14:paraId="086C4396" w14:textId="77777777" w:rsidR="00EF74C0" w:rsidRPr="009D321B" w:rsidRDefault="00EF74C0" w:rsidP="00B568D6">
            <w:pPr>
              <w:pStyle w:val="0-Clulas"/>
              <w:jc w:val="left"/>
              <w:rPr>
                <w:lang w:eastAsia="pt-BR"/>
              </w:rPr>
            </w:pPr>
            <w:r w:rsidRPr="009D321B">
              <w:rPr>
                <w:lang w:eastAsia="pt-BR"/>
              </w:rPr>
              <w:t>5. Assinar contrato.</w:t>
            </w:r>
          </w:p>
        </w:tc>
        <w:tc>
          <w:tcPr>
            <w:tcW w:w="1579" w:type="dxa"/>
            <w:vMerge/>
            <w:vAlign w:val="center"/>
            <w:hideMark/>
          </w:tcPr>
          <w:p w14:paraId="3C6973A9" w14:textId="77777777" w:rsidR="00EF74C0" w:rsidRPr="00EF74C0" w:rsidRDefault="00EF74C0" w:rsidP="004D406F">
            <w:pPr>
              <w:pStyle w:val="0-Clulas"/>
              <w:jc w:val="left"/>
              <w:rPr>
                <w:lang w:eastAsia="pt-BR"/>
              </w:rPr>
            </w:pPr>
          </w:p>
        </w:tc>
        <w:tc>
          <w:tcPr>
            <w:tcW w:w="1404" w:type="dxa"/>
            <w:vMerge/>
            <w:vAlign w:val="center"/>
            <w:hideMark/>
          </w:tcPr>
          <w:p w14:paraId="3486EDA4" w14:textId="77777777" w:rsidR="00EF74C0" w:rsidRPr="00EF74C0" w:rsidRDefault="00EF74C0" w:rsidP="004D406F">
            <w:pPr>
              <w:pStyle w:val="0-Clulas"/>
              <w:jc w:val="center"/>
              <w:rPr>
                <w:lang w:eastAsia="pt-BR"/>
              </w:rPr>
            </w:pPr>
          </w:p>
        </w:tc>
      </w:tr>
      <w:tr w:rsidR="00B063C9" w:rsidRPr="00EF74C0" w14:paraId="21ECDFD3" w14:textId="77777777" w:rsidTr="00B568D6">
        <w:trPr>
          <w:cantSplit/>
          <w:trHeight w:val="20"/>
        </w:trPr>
        <w:tc>
          <w:tcPr>
            <w:tcW w:w="0" w:type="auto"/>
            <w:vMerge w:val="restart"/>
            <w:shd w:val="clear" w:color="auto" w:fill="auto"/>
            <w:noWrap/>
            <w:vAlign w:val="center"/>
            <w:hideMark/>
          </w:tcPr>
          <w:p w14:paraId="32AA359B" w14:textId="77777777" w:rsidR="00EF74C0" w:rsidRPr="009D321B" w:rsidRDefault="00EF74C0" w:rsidP="004D406F">
            <w:pPr>
              <w:pStyle w:val="0-Clulas"/>
              <w:rPr>
                <w:lang w:eastAsia="pt-BR"/>
              </w:rPr>
            </w:pPr>
            <w:r w:rsidRPr="009D321B">
              <w:rPr>
                <w:lang w:eastAsia="pt-BR"/>
              </w:rPr>
              <w:t>6</w:t>
            </w:r>
          </w:p>
        </w:tc>
        <w:tc>
          <w:tcPr>
            <w:tcW w:w="1904" w:type="dxa"/>
            <w:vMerge w:val="restart"/>
            <w:shd w:val="clear" w:color="auto" w:fill="auto"/>
            <w:vAlign w:val="center"/>
            <w:hideMark/>
          </w:tcPr>
          <w:p w14:paraId="46D74EEE" w14:textId="6C92FA5F" w:rsidR="00EF74C0" w:rsidRPr="009D321B" w:rsidRDefault="00EF74C0" w:rsidP="004D406F">
            <w:pPr>
              <w:pStyle w:val="0-Clulas"/>
              <w:jc w:val="left"/>
              <w:rPr>
                <w:lang w:eastAsia="pt-BR"/>
              </w:rPr>
            </w:pPr>
            <w:r w:rsidRPr="009D321B">
              <w:rPr>
                <w:lang w:eastAsia="pt-BR"/>
              </w:rPr>
              <w:t xml:space="preserve">Reestruturar </w:t>
            </w:r>
            <w:r w:rsidR="004D406F">
              <w:rPr>
                <w:lang w:eastAsia="pt-BR"/>
              </w:rPr>
              <w:t>o A</w:t>
            </w:r>
            <w:r w:rsidRPr="009D321B">
              <w:rPr>
                <w:lang w:eastAsia="pt-BR"/>
              </w:rPr>
              <w:t>rquivo</w:t>
            </w:r>
            <w:r w:rsidR="004D406F">
              <w:rPr>
                <w:lang w:eastAsia="pt-BR"/>
              </w:rPr>
              <w:t>.</w:t>
            </w:r>
          </w:p>
        </w:tc>
        <w:tc>
          <w:tcPr>
            <w:tcW w:w="4356" w:type="dxa"/>
            <w:vMerge w:val="restart"/>
            <w:shd w:val="clear" w:color="auto" w:fill="auto"/>
            <w:vAlign w:val="center"/>
            <w:hideMark/>
          </w:tcPr>
          <w:p w14:paraId="4CFBCF36" w14:textId="77777777" w:rsidR="00EF74C0" w:rsidRPr="009D321B" w:rsidRDefault="00EF74C0" w:rsidP="004D406F">
            <w:pPr>
              <w:pStyle w:val="0-Clulas"/>
              <w:jc w:val="left"/>
              <w:rPr>
                <w:lang w:eastAsia="pt-BR"/>
              </w:rPr>
            </w:pPr>
            <w:r w:rsidRPr="009D321B">
              <w:rPr>
                <w:lang w:eastAsia="pt-BR"/>
              </w:rPr>
              <w:t>Estabelecer nova sistemática e local para gestão dos arquivos da CDC.</w:t>
            </w:r>
          </w:p>
        </w:tc>
        <w:tc>
          <w:tcPr>
            <w:tcW w:w="4397" w:type="dxa"/>
            <w:shd w:val="clear" w:color="auto" w:fill="auto"/>
            <w:vAlign w:val="center"/>
            <w:hideMark/>
          </w:tcPr>
          <w:p w14:paraId="734920C8" w14:textId="77777777" w:rsidR="00EF74C0" w:rsidRPr="009D321B" w:rsidRDefault="00EF74C0" w:rsidP="00B568D6">
            <w:pPr>
              <w:pStyle w:val="0-Clulas"/>
              <w:jc w:val="left"/>
              <w:rPr>
                <w:lang w:eastAsia="pt-BR"/>
              </w:rPr>
            </w:pPr>
            <w:r w:rsidRPr="009D321B">
              <w:rPr>
                <w:lang w:eastAsia="pt-BR"/>
              </w:rPr>
              <w:t>1. Avaliar os locais de armazenamento atual;</w:t>
            </w:r>
          </w:p>
        </w:tc>
        <w:tc>
          <w:tcPr>
            <w:tcW w:w="1579" w:type="dxa"/>
            <w:vMerge w:val="restart"/>
            <w:shd w:val="clear" w:color="auto" w:fill="auto"/>
            <w:vAlign w:val="center"/>
            <w:hideMark/>
          </w:tcPr>
          <w:p w14:paraId="577B9483" w14:textId="3EB35A27" w:rsidR="00EF74C0" w:rsidRPr="00EF74C0" w:rsidRDefault="009D321B" w:rsidP="004D406F">
            <w:pPr>
              <w:pStyle w:val="0-Clulas"/>
              <w:jc w:val="left"/>
              <w:rPr>
                <w:lang w:eastAsia="pt-BR"/>
              </w:rPr>
            </w:pPr>
            <w:r>
              <w:rPr>
                <w:lang w:eastAsia="pt-BR"/>
              </w:rPr>
              <w:t xml:space="preserve">5. </w:t>
            </w:r>
            <w:r w:rsidR="00EF74C0" w:rsidRPr="00EF74C0">
              <w:rPr>
                <w:lang w:eastAsia="pt-BR"/>
              </w:rPr>
              <w:t>Aprimorar e padronizar os processos e os instrumentos de controle e integridade</w:t>
            </w:r>
            <w:r w:rsidR="004D406F">
              <w:rPr>
                <w:lang w:eastAsia="pt-BR"/>
              </w:rPr>
              <w:t>.</w:t>
            </w:r>
          </w:p>
        </w:tc>
        <w:tc>
          <w:tcPr>
            <w:tcW w:w="1404" w:type="dxa"/>
            <w:vMerge w:val="restart"/>
            <w:shd w:val="clear" w:color="auto" w:fill="auto"/>
            <w:vAlign w:val="center"/>
            <w:hideMark/>
          </w:tcPr>
          <w:p w14:paraId="3AFD492C" w14:textId="3C26D009" w:rsidR="00EF74C0" w:rsidRPr="00EF74C0" w:rsidRDefault="00CC3583" w:rsidP="004D406F">
            <w:pPr>
              <w:pStyle w:val="0-Clulas"/>
              <w:jc w:val="center"/>
              <w:rPr>
                <w:lang w:eastAsia="pt-BR"/>
              </w:rPr>
            </w:pPr>
            <w:r w:rsidRPr="00EF74C0">
              <w:rPr>
                <w:lang w:eastAsia="pt-BR"/>
              </w:rPr>
              <w:t>Processos</w:t>
            </w:r>
          </w:p>
        </w:tc>
      </w:tr>
      <w:tr w:rsidR="00B063C9" w:rsidRPr="00EF74C0" w14:paraId="7896A2FC" w14:textId="77777777" w:rsidTr="00B568D6">
        <w:trPr>
          <w:cantSplit/>
          <w:trHeight w:val="20"/>
        </w:trPr>
        <w:tc>
          <w:tcPr>
            <w:tcW w:w="0" w:type="auto"/>
            <w:vMerge/>
            <w:vAlign w:val="center"/>
            <w:hideMark/>
          </w:tcPr>
          <w:p w14:paraId="17535608" w14:textId="77777777" w:rsidR="00EF74C0" w:rsidRPr="009D321B" w:rsidRDefault="00EF74C0" w:rsidP="004D406F">
            <w:pPr>
              <w:pStyle w:val="0-Clulas"/>
              <w:rPr>
                <w:lang w:eastAsia="pt-BR"/>
              </w:rPr>
            </w:pPr>
          </w:p>
        </w:tc>
        <w:tc>
          <w:tcPr>
            <w:tcW w:w="1904" w:type="dxa"/>
            <w:vMerge/>
            <w:vAlign w:val="center"/>
            <w:hideMark/>
          </w:tcPr>
          <w:p w14:paraId="7318231B" w14:textId="77777777" w:rsidR="00EF74C0" w:rsidRPr="009D321B" w:rsidRDefault="00EF74C0" w:rsidP="004D406F">
            <w:pPr>
              <w:pStyle w:val="0-Clulas"/>
              <w:jc w:val="left"/>
              <w:rPr>
                <w:lang w:eastAsia="pt-BR"/>
              </w:rPr>
            </w:pPr>
          </w:p>
        </w:tc>
        <w:tc>
          <w:tcPr>
            <w:tcW w:w="4356" w:type="dxa"/>
            <w:vMerge/>
            <w:vAlign w:val="center"/>
            <w:hideMark/>
          </w:tcPr>
          <w:p w14:paraId="0007B77A" w14:textId="77777777" w:rsidR="00EF74C0" w:rsidRPr="009D321B" w:rsidRDefault="00EF74C0" w:rsidP="004D406F">
            <w:pPr>
              <w:pStyle w:val="0-Clulas"/>
              <w:rPr>
                <w:lang w:eastAsia="pt-BR"/>
              </w:rPr>
            </w:pPr>
          </w:p>
        </w:tc>
        <w:tc>
          <w:tcPr>
            <w:tcW w:w="4397" w:type="dxa"/>
            <w:shd w:val="clear" w:color="auto" w:fill="auto"/>
            <w:vAlign w:val="center"/>
            <w:hideMark/>
          </w:tcPr>
          <w:p w14:paraId="43166FC1" w14:textId="0D4AB0D8" w:rsidR="00EF74C0" w:rsidRPr="009D321B" w:rsidRDefault="00EF74C0" w:rsidP="00B568D6">
            <w:pPr>
              <w:pStyle w:val="0-Clulas"/>
              <w:jc w:val="left"/>
              <w:rPr>
                <w:lang w:eastAsia="pt-BR"/>
              </w:rPr>
            </w:pPr>
            <w:r w:rsidRPr="009D321B">
              <w:rPr>
                <w:lang w:eastAsia="pt-BR"/>
              </w:rPr>
              <w:t xml:space="preserve">2. Avaliar os documentos que podem ser </w:t>
            </w:r>
            <w:r w:rsidR="00FD70AA" w:rsidRPr="009D321B">
              <w:rPr>
                <w:lang w:eastAsia="pt-BR"/>
              </w:rPr>
              <w:t>descartados</w:t>
            </w:r>
            <w:r w:rsidRPr="009D321B">
              <w:rPr>
                <w:lang w:eastAsia="pt-BR"/>
              </w:rPr>
              <w:t xml:space="preserve"> e os que podem ser mantidos;</w:t>
            </w:r>
          </w:p>
        </w:tc>
        <w:tc>
          <w:tcPr>
            <w:tcW w:w="1579" w:type="dxa"/>
            <w:vMerge/>
            <w:vAlign w:val="center"/>
            <w:hideMark/>
          </w:tcPr>
          <w:p w14:paraId="4ECA0DF0" w14:textId="77777777" w:rsidR="00EF74C0" w:rsidRPr="00EF74C0" w:rsidRDefault="00EF74C0" w:rsidP="004D406F">
            <w:pPr>
              <w:pStyle w:val="0-Clulas"/>
              <w:jc w:val="left"/>
              <w:rPr>
                <w:lang w:eastAsia="pt-BR"/>
              </w:rPr>
            </w:pPr>
          </w:p>
        </w:tc>
        <w:tc>
          <w:tcPr>
            <w:tcW w:w="1404" w:type="dxa"/>
            <w:vMerge/>
            <w:vAlign w:val="center"/>
            <w:hideMark/>
          </w:tcPr>
          <w:p w14:paraId="38859AF6" w14:textId="77777777" w:rsidR="00EF74C0" w:rsidRPr="00EF74C0" w:rsidRDefault="00EF74C0" w:rsidP="004D406F">
            <w:pPr>
              <w:pStyle w:val="0-Clulas"/>
              <w:jc w:val="center"/>
              <w:rPr>
                <w:lang w:eastAsia="pt-BR"/>
              </w:rPr>
            </w:pPr>
          </w:p>
        </w:tc>
      </w:tr>
      <w:tr w:rsidR="00B063C9" w:rsidRPr="00EF74C0" w14:paraId="46549C0B" w14:textId="77777777" w:rsidTr="00B568D6">
        <w:trPr>
          <w:cantSplit/>
          <w:trHeight w:val="20"/>
        </w:trPr>
        <w:tc>
          <w:tcPr>
            <w:tcW w:w="0" w:type="auto"/>
            <w:vMerge/>
            <w:vAlign w:val="center"/>
            <w:hideMark/>
          </w:tcPr>
          <w:p w14:paraId="45F792A9" w14:textId="77777777" w:rsidR="00EF74C0" w:rsidRPr="009D321B" w:rsidRDefault="00EF74C0" w:rsidP="004D406F">
            <w:pPr>
              <w:pStyle w:val="0-Clulas"/>
              <w:rPr>
                <w:lang w:eastAsia="pt-BR"/>
              </w:rPr>
            </w:pPr>
          </w:p>
        </w:tc>
        <w:tc>
          <w:tcPr>
            <w:tcW w:w="1904" w:type="dxa"/>
            <w:vMerge/>
            <w:vAlign w:val="center"/>
            <w:hideMark/>
          </w:tcPr>
          <w:p w14:paraId="45C233A3" w14:textId="77777777" w:rsidR="00EF74C0" w:rsidRPr="009D321B" w:rsidRDefault="00EF74C0" w:rsidP="004D406F">
            <w:pPr>
              <w:pStyle w:val="0-Clulas"/>
              <w:jc w:val="left"/>
              <w:rPr>
                <w:lang w:eastAsia="pt-BR"/>
              </w:rPr>
            </w:pPr>
          </w:p>
        </w:tc>
        <w:tc>
          <w:tcPr>
            <w:tcW w:w="4356" w:type="dxa"/>
            <w:vMerge/>
            <w:vAlign w:val="center"/>
            <w:hideMark/>
          </w:tcPr>
          <w:p w14:paraId="4643D0AD" w14:textId="77777777" w:rsidR="00EF74C0" w:rsidRPr="009D321B" w:rsidRDefault="00EF74C0" w:rsidP="004D406F">
            <w:pPr>
              <w:pStyle w:val="0-Clulas"/>
              <w:rPr>
                <w:lang w:eastAsia="pt-BR"/>
              </w:rPr>
            </w:pPr>
          </w:p>
        </w:tc>
        <w:tc>
          <w:tcPr>
            <w:tcW w:w="4397" w:type="dxa"/>
            <w:shd w:val="clear" w:color="auto" w:fill="auto"/>
            <w:vAlign w:val="center"/>
            <w:hideMark/>
          </w:tcPr>
          <w:p w14:paraId="32A95C3C" w14:textId="77777777" w:rsidR="00EF74C0" w:rsidRPr="009D321B" w:rsidRDefault="00EF74C0" w:rsidP="00B568D6">
            <w:pPr>
              <w:pStyle w:val="0-Clulas"/>
              <w:jc w:val="left"/>
              <w:rPr>
                <w:lang w:eastAsia="pt-BR"/>
              </w:rPr>
            </w:pPr>
            <w:r w:rsidRPr="009D321B">
              <w:rPr>
                <w:lang w:eastAsia="pt-BR"/>
              </w:rPr>
              <w:t>3. Elaborar normativo de periodicidade de documentos;</w:t>
            </w:r>
          </w:p>
        </w:tc>
        <w:tc>
          <w:tcPr>
            <w:tcW w:w="1579" w:type="dxa"/>
            <w:vMerge/>
            <w:vAlign w:val="center"/>
            <w:hideMark/>
          </w:tcPr>
          <w:p w14:paraId="2644260B" w14:textId="77777777" w:rsidR="00EF74C0" w:rsidRPr="00EF74C0" w:rsidRDefault="00EF74C0" w:rsidP="004D406F">
            <w:pPr>
              <w:pStyle w:val="0-Clulas"/>
              <w:jc w:val="left"/>
              <w:rPr>
                <w:lang w:eastAsia="pt-BR"/>
              </w:rPr>
            </w:pPr>
          </w:p>
        </w:tc>
        <w:tc>
          <w:tcPr>
            <w:tcW w:w="1404" w:type="dxa"/>
            <w:vMerge/>
            <w:vAlign w:val="center"/>
            <w:hideMark/>
          </w:tcPr>
          <w:p w14:paraId="1F7428F9" w14:textId="77777777" w:rsidR="00EF74C0" w:rsidRPr="00EF74C0" w:rsidRDefault="00EF74C0" w:rsidP="004D406F">
            <w:pPr>
              <w:pStyle w:val="0-Clulas"/>
              <w:jc w:val="center"/>
              <w:rPr>
                <w:lang w:eastAsia="pt-BR"/>
              </w:rPr>
            </w:pPr>
          </w:p>
        </w:tc>
      </w:tr>
      <w:tr w:rsidR="00B063C9" w:rsidRPr="00EF74C0" w14:paraId="7EBB8358" w14:textId="77777777" w:rsidTr="00B568D6">
        <w:trPr>
          <w:cantSplit/>
          <w:trHeight w:val="20"/>
        </w:trPr>
        <w:tc>
          <w:tcPr>
            <w:tcW w:w="0" w:type="auto"/>
            <w:vMerge/>
            <w:vAlign w:val="center"/>
            <w:hideMark/>
          </w:tcPr>
          <w:p w14:paraId="36F325B1" w14:textId="77777777" w:rsidR="00EF74C0" w:rsidRPr="009D321B" w:rsidRDefault="00EF74C0" w:rsidP="004D406F">
            <w:pPr>
              <w:pStyle w:val="0-Clulas"/>
              <w:rPr>
                <w:lang w:eastAsia="pt-BR"/>
              </w:rPr>
            </w:pPr>
          </w:p>
        </w:tc>
        <w:tc>
          <w:tcPr>
            <w:tcW w:w="1904" w:type="dxa"/>
            <w:vMerge/>
            <w:vAlign w:val="center"/>
            <w:hideMark/>
          </w:tcPr>
          <w:p w14:paraId="28F9CD05" w14:textId="77777777" w:rsidR="00EF74C0" w:rsidRPr="009D321B" w:rsidRDefault="00EF74C0" w:rsidP="004D406F">
            <w:pPr>
              <w:pStyle w:val="0-Clulas"/>
              <w:jc w:val="left"/>
              <w:rPr>
                <w:lang w:eastAsia="pt-BR"/>
              </w:rPr>
            </w:pPr>
          </w:p>
        </w:tc>
        <w:tc>
          <w:tcPr>
            <w:tcW w:w="4356" w:type="dxa"/>
            <w:vMerge/>
            <w:vAlign w:val="center"/>
            <w:hideMark/>
          </w:tcPr>
          <w:p w14:paraId="123B0ADE" w14:textId="77777777" w:rsidR="00EF74C0" w:rsidRPr="009D321B" w:rsidRDefault="00EF74C0" w:rsidP="004D406F">
            <w:pPr>
              <w:pStyle w:val="0-Clulas"/>
              <w:rPr>
                <w:lang w:eastAsia="pt-BR"/>
              </w:rPr>
            </w:pPr>
          </w:p>
        </w:tc>
        <w:tc>
          <w:tcPr>
            <w:tcW w:w="4397" w:type="dxa"/>
            <w:shd w:val="clear" w:color="auto" w:fill="auto"/>
            <w:vAlign w:val="center"/>
            <w:hideMark/>
          </w:tcPr>
          <w:p w14:paraId="7E1C9626" w14:textId="77777777" w:rsidR="00EF74C0" w:rsidRPr="009D321B" w:rsidRDefault="00EF74C0" w:rsidP="00B568D6">
            <w:pPr>
              <w:pStyle w:val="0-Clulas"/>
              <w:jc w:val="left"/>
              <w:rPr>
                <w:lang w:eastAsia="pt-BR"/>
              </w:rPr>
            </w:pPr>
            <w:r w:rsidRPr="009D321B">
              <w:rPr>
                <w:lang w:eastAsia="pt-BR"/>
              </w:rPr>
              <w:t>4. Criar novo procedimento para armazenagem de processos.</w:t>
            </w:r>
          </w:p>
        </w:tc>
        <w:tc>
          <w:tcPr>
            <w:tcW w:w="1579" w:type="dxa"/>
            <w:vMerge/>
            <w:vAlign w:val="center"/>
            <w:hideMark/>
          </w:tcPr>
          <w:p w14:paraId="29B93627" w14:textId="77777777" w:rsidR="00EF74C0" w:rsidRPr="00EF74C0" w:rsidRDefault="00EF74C0" w:rsidP="004D406F">
            <w:pPr>
              <w:pStyle w:val="0-Clulas"/>
              <w:jc w:val="left"/>
              <w:rPr>
                <w:lang w:eastAsia="pt-BR"/>
              </w:rPr>
            </w:pPr>
          </w:p>
        </w:tc>
        <w:tc>
          <w:tcPr>
            <w:tcW w:w="1404" w:type="dxa"/>
            <w:vMerge/>
            <w:vAlign w:val="center"/>
            <w:hideMark/>
          </w:tcPr>
          <w:p w14:paraId="415F43DE" w14:textId="77777777" w:rsidR="00EF74C0" w:rsidRPr="00EF74C0" w:rsidRDefault="00EF74C0" w:rsidP="004D406F">
            <w:pPr>
              <w:pStyle w:val="0-Clulas"/>
              <w:jc w:val="center"/>
              <w:rPr>
                <w:lang w:eastAsia="pt-BR"/>
              </w:rPr>
            </w:pPr>
          </w:p>
        </w:tc>
      </w:tr>
      <w:tr w:rsidR="00B063C9" w:rsidRPr="00EF74C0" w14:paraId="696D74B5" w14:textId="77777777" w:rsidTr="004F561F">
        <w:trPr>
          <w:cantSplit/>
          <w:trHeight w:val="454"/>
        </w:trPr>
        <w:tc>
          <w:tcPr>
            <w:tcW w:w="0" w:type="auto"/>
            <w:vMerge w:val="restart"/>
            <w:shd w:val="clear" w:color="auto" w:fill="auto"/>
            <w:noWrap/>
            <w:vAlign w:val="center"/>
            <w:hideMark/>
          </w:tcPr>
          <w:p w14:paraId="7AAAD627" w14:textId="77777777" w:rsidR="00EF74C0" w:rsidRPr="009D321B" w:rsidRDefault="00EF74C0" w:rsidP="004D406F">
            <w:pPr>
              <w:pStyle w:val="0-Clulas"/>
              <w:rPr>
                <w:lang w:eastAsia="pt-BR"/>
              </w:rPr>
            </w:pPr>
            <w:r w:rsidRPr="009D321B">
              <w:rPr>
                <w:lang w:eastAsia="pt-BR"/>
              </w:rPr>
              <w:t>7</w:t>
            </w:r>
          </w:p>
        </w:tc>
        <w:tc>
          <w:tcPr>
            <w:tcW w:w="1904" w:type="dxa"/>
            <w:vMerge w:val="restart"/>
            <w:shd w:val="clear" w:color="auto" w:fill="auto"/>
            <w:vAlign w:val="center"/>
            <w:hideMark/>
          </w:tcPr>
          <w:p w14:paraId="06E69ADF" w14:textId="424B005B" w:rsidR="00EF74C0" w:rsidRPr="009D321B" w:rsidRDefault="00EF74C0" w:rsidP="004D406F">
            <w:pPr>
              <w:pStyle w:val="0-Clulas"/>
              <w:jc w:val="left"/>
              <w:rPr>
                <w:lang w:eastAsia="pt-BR"/>
              </w:rPr>
            </w:pPr>
            <w:r w:rsidRPr="009D321B">
              <w:rPr>
                <w:lang w:eastAsia="pt-BR"/>
              </w:rPr>
              <w:t>Promover seguran</w:t>
            </w:r>
            <w:r w:rsidR="004D406F">
              <w:rPr>
                <w:lang w:eastAsia="pt-BR"/>
              </w:rPr>
              <w:t>ça de dados considerando a LGPD.</w:t>
            </w:r>
          </w:p>
        </w:tc>
        <w:tc>
          <w:tcPr>
            <w:tcW w:w="4356" w:type="dxa"/>
            <w:vMerge w:val="restart"/>
            <w:shd w:val="clear" w:color="auto" w:fill="auto"/>
            <w:vAlign w:val="center"/>
            <w:hideMark/>
          </w:tcPr>
          <w:p w14:paraId="57D0047F" w14:textId="77777777" w:rsidR="00EF74C0" w:rsidRPr="009D321B" w:rsidRDefault="00EF74C0" w:rsidP="004D406F">
            <w:pPr>
              <w:pStyle w:val="0-Clulas"/>
              <w:jc w:val="left"/>
              <w:rPr>
                <w:lang w:eastAsia="pt-BR"/>
              </w:rPr>
            </w:pPr>
            <w:r w:rsidRPr="009D321B">
              <w:rPr>
                <w:lang w:eastAsia="pt-BR"/>
              </w:rPr>
              <w:t>Estruturar as atividades e os processos da CDC de acordo com a LGPD, priorizando a partir de uma análise de criticidade.</w:t>
            </w:r>
          </w:p>
        </w:tc>
        <w:tc>
          <w:tcPr>
            <w:tcW w:w="4397" w:type="dxa"/>
            <w:shd w:val="clear" w:color="auto" w:fill="auto"/>
            <w:vAlign w:val="center"/>
            <w:hideMark/>
          </w:tcPr>
          <w:p w14:paraId="624971C6" w14:textId="496434F9" w:rsidR="00EF74C0" w:rsidRPr="009D321B" w:rsidRDefault="00EF74C0" w:rsidP="00B568D6">
            <w:pPr>
              <w:pStyle w:val="0-Clulas"/>
              <w:jc w:val="left"/>
              <w:rPr>
                <w:lang w:eastAsia="pt-BR"/>
              </w:rPr>
            </w:pPr>
            <w:r w:rsidRPr="009D321B">
              <w:rPr>
                <w:lang w:eastAsia="pt-BR"/>
              </w:rPr>
              <w:t xml:space="preserve">1. Definir áreas </w:t>
            </w:r>
            <w:r w:rsidR="00FD70AA" w:rsidRPr="009D321B">
              <w:rPr>
                <w:lang w:eastAsia="pt-BR"/>
              </w:rPr>
              <w:t>críticas</w:t>
            </w:r>
            <w:r w:rsidRPr="009D321B">
              <w:rPr>
                <w:lang w:eastAsia="pt-BR"/>
              </w:rPr>
              <w:t>;</w:t>
            </w:r>
          </w:p>
        </w:tc>
        <w:tc>
          <w:tcPr>
            <w:tcW w:w="1579" w:type="dxa"/>
            <w:vMerge w:val="restart"/>
            <w:shd w:val="clear" w:color="auto" w:fill="auto"/>
            <w:vAlign w:val="center"/>
            <w:hideMark/>
          </w:tcPr>
          <w:p w14:paraId="369E9983" w14:textId="295DDCFA" w:rsidR="00EF74C0" w:rsidRPr="00EF74C0" w:rsidRDefault="009D321B" w:rsidP="004D406F">
            <w:pPr>
              <w:pStyle w:val="0-Clulas"/>
              <w:jc w:val="left"/>
              <w:rPr>
                <w:lang w:eastAsia="pt-BR"/>
              </w:rPr>
            </w:pPr>
            <w:r>
              <w:rPr>
                <w:lang w:eastAsia="pt-BR"/>
              </w:rPr>
              <w:t xml:space="preserve">5. </w:t>
            </w:r>
            <w:r w:rsidR="00EF74C0" w:rsidRPr="00EF74C0">
              <w:rPr>
                <w:lang w:eastAsia="pt-BR"/>
              </w:rPr>
              <w:t>Aprimorar e padronizar os processos e os instrumentos de controle e integridade</w:t>
            </w:r>
            <w:r w:rsidR="004D406F">
              <w:rPr>
                <w:lang w:eastAsia="pt-BR"/>
              </w:rPr>
              <w:t>.</w:t>
            </w:r>
          </w:p>
        </w:tc>
        <w:tc>
          <w:tcPr>
            <w:tcW w:w="1404" w:type="dxa"/>
            <w:vMerge w:val="restart"/>
            <w:shd w:val="clear" w:color="auto" w:fill="auto"/>
            <w:vAlign w:val="center"/>
            <w:hideMark/>
          </w:tcPr>
          <w:p w14:paraId="7D741598" w14:textId="1B004FED" w:rsidR="00EF74C0" w:rsidRPr="00EF74C0" w:rsidRDefault="00CC3583" w:rsidP="004D406F">
            <w:pPr>
              <w:pStyle w:val="0-Clulas"/>
              <w:jc w:val="center"/>
              <w:rPr>
                <w:lang w:eastAsia="pt-BR"/>
              </w:rPr>
            </w:pPr>
            <w:r w:rsidRPr="00EF74C0">
              <w:rPr>
                <w:lang w:eastAsia="pt-BR"/>
              </w:rPr>
              <w:t>Processos</w:t>
            </w:r>
          </w:p>
        </w:tc>
      </w:tr>
      <w:tr w:rsidR="00B063C9" w:rsidRPr="00EF74C0" w14:paraId="564299CF" w14:textId="77777777" w:rsidTr="004F561F">
        <w:trPr>
          <w:cantSplit/>
          <w:trHeight w:val="454"/>
        </w:trPr>
        <w:tc>
          <w:tcPr>
            <w:tcW w:w="0" w:type="auto"/>
            <w:vMerge/>
            <w:vAlign w:val="center"/>
            <w:hideMark/>
          </w:tcPr>
          <w:p w14:paraId="272333C6" w14:textId="77777777" w:rsidR="00EF74C0" w:rsidRPr="009D321B" w:rsidRDefault="00EF74C0" w:rsidP="004D406F">
            <w:pPr>
              <w:pStyle w:val="0-Clulas"/>
              <w:rPr>
                <w:lang w:eastAsia="pt-BR"/>
              </w:rPr>
            </w:pPr>
          </w:p>
        </w:tc>
        <w:tc>
          <w:tcPr>
            <w:tcW w:w="1904" w:type="dxa"/>
            <w:vMerge/>
            <w:vAlign w:val="center"/>
            <w:hideMark/>
          </w:tcPr>
          <w:p w14:paraId="0C85FB9D" w14:textId="77777777" w:rsidR="00EF74C0" w:rsidRPr="009D321B" w:rsidRDefault="00EF74C0" w:rsidP="004D406F">
            <w:pPr>
              <w:pStyle w:val="0-Clulas"/>
              <w:jc w:val="left"/>
              <w:rPr>
                <w:lang w:eastAsia="pt-BR"/>
              </w:rPr>
            </w:pPr>
          </w:p>
        </w:tc>
        <w:tc>
          <w:tcPr>
            <w:tcW w:w="4356" w:type="dxa"/>
            <w:vMerge/>
            <w:vAlign w:val="center"/>
            <w:hideMark/>
          </w:tcPr>
          <w:p w14:paraId="0B1270DC" w14:textId="77777777" w:rsidR="00EF74C0" w:rsidRPr="009D321B" w:rsidRDefault="00EF74C0" w:rsidP="004D406F">
            <w:pPr>
              <w:pStyle w:val="0-Clulas"/>
              <w:rPr>
                <w:lang w:eastAsia="pt-BR"/>
              </w:rPr>
            </w:pPr>
          </w:p>
        </w:tc>
        <w:tc>
          <w:tcPr>
            <w:tcW w:w="4397" w:type="dxa"/>
            <w:shd w:val="clear" w:color="auto" w:fill="auto"/>
            <w:vAlign w:val="center"/>
            <w:hideMark/>
          </w:tcPr>
          <w:p w14:paraId="5D804B96" w14:textId="77777777" w:rsidR="00EF74C0" w:rsidRPr="009D321B" w:rsidRDefault="00EF74C0" w:rsidP="00B568D6">
            <w:pPr>
              <w:pStyle w:val="0-Clulas"/>
              <w:jc w:val="left"/>
              <w:rPr>
                <w:lang w:eastAsia="pt-BR"/>
              </w:rPr>
            </w:pPr>
            <w:r w:rsidRPr="009D321B">
              <w:rPr>
                <w:lang w:eastAsia="pt-BR"/>
              </w:rPr>
              <w:t>2. Mapear necessidades;</w:t>
            </w:r>
          </w:p>
        </w:tc>
        <w:tc>
          <w:tcPr>
            <w:tcW w:w="1579" w:type="dxa"/>
            <w:vMerge/>
            <w:vAlign w:val="center"/>
            <w:hideMark/>
          </w:tcPr>
          <w:p w14:paraId="1DE0A504" w14:textId="77777777" w:rsidR="00EF74C0" w:rsidRPr="00EF74C0" w:rsidRDefault="00EF74C0" w:rsidP="004D406F">
            <w:pPr>
              <w:pStyle w:val="0-Clulas"/>
              <w:jc w:val="left"/>
              <w:rPr>
                <w:lang w:eastAsia="pt-BR"/>
              </w:rPr>
            </w:pPr>
          </w:p>
        </w:tc>
        <w:tc>
          <w:tcPr>
            <w:tcW w:w="1404" w:type="dxa"/>
            <w:vMerge/>
            <w:vAlign w:val="center"/>
            <w:hideMark/>
          </w:tcPr>
          <w:p w14:paraId="4E275708" w14:textId="77777777" w:rsidR="00EF74C0" w:rsidRPr="00EF74C0" w:rsidRDefault="00EF74C0" w:rsidP="004D406F">
            <w:pPr>
              <w:pStyle w:val="0-Clulas"/>
              <w:jc w:val="center"/>
              <w:rPr>
                <w:lang w:eastAsia="pt-BR"/>
              </w:rPr>
            </w:pPr>
          </w:p>
        </w:tc>
      </w:tr>
      <w:tr w:rsidR="00B063C9" w:rsidRPr="00EF74C0" w14:paraId="6C483D60" w14:textId="77777777" w:rsidTr="004F561F">
        <w:trPr>
          <w:cantSplit/>
          <w:trHeight w:val="345"/>
        </w:trPr>
        <w:tc>
          <w:tcPr>
            <w:tcW w:w="0" w:type="auto"/>
            <w:vMerge/>
            <w:vAlign w:val="center"/>
            <w:hideMark/>
          </w:tcPr>
          <w:p w14:paraId="5413741D" w14:textId="77777777" w:rsidR="00EF74C0" w:rsidRPr="009D321B" w:rsidRDefault="00EF74C0" w:rsidP="004D406F">
            <w:pPr>
              <w:pStyle w:val="0-Clulas"/>
              <w:rPr>
                <w:lang w:eastAsia="pt-BR"/>
              </w:rPr>
            </w:pPr>
          </w:p>
        </w:tc>
        <w:tc>
          <w:tcPr>
            <w:tcW w:w="1904" w:type="dxa"/>
            <w:vMerge/>
            <w:vAlign w:val="center"/>
            <w:hideMark/>
          </w:tcPr>
          <w:p w14:paraId="095A552E" w14:textId="77777777" w:rsidR="00EF74C0" w:rsidRPr="009D321B" w:rsidRDefault="00EF74C0" w:rsidP="004D406F">
            <w:pPr>
              <w:pStyle w:val="0-Clulas"/>
              <w:jc w:val="left"/>
              <w:rPr>
                <w:lang w:eastAsia="pt-BR"/>
              </w:rPr>
            </w:pPr>
          </w:p>
        </w:tc>
        <w:tc>
          <w:tcPr>
            <w:tcW w:w="4356" w:type="dxa"/>
            <w:vMerge/>
            <w:vAlign w:val="center"/>
            <w:hideMark/>
          </w:tcPr>
          <w:p w14:paraId="6982749D" w14:textId="77777777" w:rsidR="00EF74C0" w:rsidRPr="009D321B" w:rsidRDefault="00EF74C0" w:rsidP="004D406F">
            <w:pPr>
              <w:pStyle w:val="0-Clulas"/>
              <w:rPr>
                <w:lang w:eastAsia="pt-BR"/>
              </w:rPr>
            </w:pPr>
          </w:p>
        </w:tc>
        <w:tc>
          <w:tcPr>
            <w:tcW w:w="4397" w:type="dxa"/>
            <w:shd w:val="clear" w:color="auto" w:fill="auto"/>
            <w:vAlign w:val="center"/>
            <w:hideMark/>
          </w:tcPr>
          <w:p w14:paraId="4CC09FFF" w14:textId="77777777" w:rsidR="00EF74C0" w:rsidRPr="009D321B" w:rsidRDefault="00EF74C0" w:rsidP="00B568D6">
            <w:pPr>
              <w:pStyle w:val="0-Clulas"/>
              <w:jc w:val="left"/>
              <w:rPr>
                <w:lang w:eastAsia="pt-BR"/>
              </w:rPr>
            </w:pPr>
            <w:r w:rsidRPr="009D321B">
              <w:rPr>
                <w:lang w:eastAsia="pt-BR"/>
              </w:rPr>
              <w:t>3. Estabelecer procedimentos e controles.</w:t>
            </w:r>
          </w:p>
        </w:tc>
        <w:tc>
          <w:tcPr>
            <w:tcW w:w="1579" w:type="dxa"/>
            <w:vMerge/>
            <w:vAlign w:val="center"/>
            <w:hideMark/>
          </w:tcPr>
          <w:p w14:paraId="14C6E83C" w14:textId="77777777" w:rsidR="00EF74C0" w:rsidRPr="00EF74C0" w:rsidRDefault="00EF74C0" w:rsidP="004D406F">
            <w:pPr>
              <w:pStyle w:val="0-Clulas"/>
              <w:jc w:val="left"/>
              <w:rPr>
                <w:lang w:eastAsia="pt-BR"/>
              </w:rPr>
            </w:pPr>
          </w:p>
        </w:tc>
        <w:tc>
          <w:tcPr>
            <w:tcW w:w="1404" w:type="dxa"/>
            <w:vMerge/>
            <w:vAlign w:val="center"/>
            <w:hideMark/>
          </w:tcPr>
          <w:p w14:paraId="2DC7FD2C" w14:textId="77777777" w:rsidR="00EF74C0" w:rsidRPr="00EF74C0" w:rsidRDefault="00EF74C0" w:rsidP="004D406F">
            <w:pPr>
              <w:pStyle w:val="0-Clulas"/>
              <w:jc w:val="center"/>
              <w:rPr>
                <w:lang w:eastAsia="pt-BR"/>
              </w:rPr>
            </w:pPr>
          </w:p>
        </w:tc>
      </w:tr>
      <w:tr w:rsidR="00B063C9" w:rsidRPr="00EF74C0" w14:paraId="51C249A8" w14:textId="77777777" w:rsidTr="00B568D6">
        <w:trPr>
          <w:cantSplit/>
          <w:trHeight w:val="20"/>
        </w:trPr>
        <w:tc>
          <w:tcPr>
            <w:tcW w:w="0" w:type="auto"/>
            <w:vMerge w:val="restart"/>
            <w:shd w:val="clear" w:color="auto" w:fill="auto"/>
            <w:noWrap/>
            <w:vAlign w:val="center"/>
            <w:hideMark/>
          </w:tcPr>
          <w:p w14:paraId="2A677527" w14:textId="77777777" w:rsidR="00EF74C0" w:rsidRPr="009D321B" w:rsidRDefault="00EF74C0" w:rsidP="004D406F">
            <w:pPr>
              <w:pStyle w:val="0-Clulas"/>
              <w:rPr>
                <w:lang w:eastAsia="pt-BR"/>
              </w:rPr>
            </w:pPr>
            <w:r w:rsidRPr="009D321B">
              <w:rPr>
                <w:lang w:eastAsia="pt-BR"/>
              </w:rPr>
              <w:t>8</w:t>
            </w:r>
          </w:p>
        </w:tc>
        <w:tc>
          <w:tcPr>
            <w:tcW w:w="1904" w:type="dxa"/>
            <w:vMerge w:val="restart"/>
            <w:shd w:val="clear" w:color="auto" w:fill="auto"/>
            <w:vAlign w:val="center"/>
            <w:hideMark/>
          </w:tcPr>
          <w:p w14:paraId="5E061496" w14:textId="3E376571" w:rsidR="00EF74C0" w:rsidRPr="009D321B" w:rsidRDefault="00EF74C0" w:rsidP="004D406F">
            <w:pPr>
              <w:pStyle w:val="0-Clulas"/>
              <w:jc w:val="left"/>
              <w:rPr>
                <w:lang w:eastAsia="pt-BR"/>
              </w:rPr>
            </w:pPr>
            <w:r w:rsidRPr="009D321B">
              <w:rPr>
                <w:lang w:eastAsia="pt-BR"/>
              </w:rPr>
              <w:t>Implementar ações de melhoria de contratações</w:t>
            </w:r>
            <w:r w:rsidR="004D406F">
              <w:rPr>
                <w:lang w:eastAsia="pt-BR"/>
              </w:rPr>
              <w:t>.</w:t>
            </w:r>
          </w:p>
        </w:tc>
        <w:tc>
          <w:tcPr>
            <w:tcW w:w="4356" w:type="dxa"/>
            <w:vMerge w:val="restart"/>
            <w:shd w:val="clear" w:color="auto" w:fill="auto"/>
            <w:vAlign w:val="center"/>
            <w:hideMark/>
          </w:tcPr>
          <w:p w14:paraId="2A5099E8" w14:textId="77777777" w:rsidR="00EF74C0" w:rsidRPr="009D321B" w:rsidRDefault="00EF74C0" w:rsidP="004D406F">
            <w:pPr>
              <w:pStyle w:val="0-Clulas"/>
              <w:jc w:val="left"/>
              <w:rPr>
                <w:lang w:eastAsia="pt-BR"/>
              </w:rPr>
            </w:pPr>
            <w:r w:rsidRPr="009D321B">
              <w:rPr>
                <w:lang w:eastAsia="pt-BR"/>
              </w:rPr>
              <w:t xml:space="preserve">Implementar mecanismo de gestão para melhoria dos processos de compras, licitações e planejamento de contratações, visando a redução dos prazos internos, aumento do sucesso dos processos licitatórios e, consequentemente, redução do número de contratações emergenciais. </w:t>
            </w:r>
          </w:p>
        </w:tc>
        <w:tc>
          <w:tcPr>
            <w:tcW w:w="4397" w:type="dxa"/>
            <w:shd w:val="clear" w:color="auto" w:fill="auto"/>
            <w:vAlign w:val="center"/>
            <w:hideMark/>
          </w:tcPr>
          <w:p w14:paraId="712D23D5" w14:textId="77777777" w:rsidR="00EF74C0" w:rsidRPr="009D321B" w:rsidRDefault="00EF74C0" w:rsidP="00B568D6">
            <w:pPr>
              <w:pStyle w:val="0-Clulas"/>
              <w:jc w:val="left"/>
              <w:rPr>
                <w:lang w:eastAsia="pt-BR"/>
              </w:rPr>
            </w:pPr>
            <w:r w:rsidRPr="009D321B">
              <w:rPr>
                <w:lang w:eastAsia="pt-BR"/>
              </w:rPr>
              <w:t>1. Definir indicadores de processo;</w:t>
            </w:r>
          </w:p>
        </w:tc>
        <w:tc>
          <w:tcPr>
            <w:tcW w:w="1579" w:type="dxa"/>
            <w:vMerge w:val="restart"/>
            <w:shd w:val="clear" w:color="auto" w:fill="auto"/>
            <w:vAlign w:val="center"/>
            <w:hideMark/>
          </w:tcPr>
          <w:p w14:paraId="6BC49850" w14:textId="5FD0421F" w:rsidR="00EF74C0" w:rsidRPr="00EF74C0" w:rsidRDefault="009D321B" w:rsidP="004D406F">
            <w:pPr>
              <w:pStyle w:val="0-Clulas"/>
              <w:jc w:val="left"/>
              <w:rPr>
                <w:lang w:eastAsia="pt-BR"/>
              </w:rPr>
            </w:pPr>
            <w:r>
              <w:rPr>
                <w:lang w:eastAsia="pt-BR"/>
              </w:rPr>
              <w:t xml:space="preserve">5. </w:t>
            </w:r>
            <w:r w:rsidR="00EF74C0" w:rsidRPr="00EF74C0">
              <w:rPr>
                <w:lang w:eastAsia="pt-BR"/>
              </w:rPr>
              <w:t>Aprimorar e padronizar os processos e os instrumentos de controle e integridade</w:t>
            </w:r>
            <w:r w:rsidR="004D406F">
              <w:rPr>
                <w:lang w:eastAsia="pt-BR"/>
              </w:rPr>
              <w:t>.</w:t>
            </w:r>
          </w:p>
        </w:tc>
        <w:tc>
          <w:tcPr>
            <w:tcW w:w="1404" w:type="dxa"/>
            <w:vMerge w:val="restart"/>
            <w:shd w:val="clear" w:color="auto" w:fill="auto"/>
            <w:vAlign w:val="center"/>
            <w:hideMark/>
          </w:tcPr>
          <w:p w14:paraId="701431AA" w14:textId="053EDA1A" w:rsidR="00EF74C0" w:rsidRPr="00EF74C0" w:rsidRDefault="00CC3583" w:rsidP="004D406F">
            <w:pPr>
              <w:pStyle w:val="0-Clulas"/>
              <w:jc w:val="center"/>
              <w:rPr>
                <w:lang w:eastAsia="pt-BR"/>
              </w:rPr>
            </w:pPr>
            <w:r w:rsidRPr="00EF74C0">
              <w:rPr>
                <w:lang w:eastAsia="pt-BR"/>
              </w:rPr>
              <w:t>Processos</w:t>
            </w:r>
          </w:p>
        </w:tc>
      </w:tr>
      <w:tr w:rsidR="00B063C9" w:rsidRPr="00EF74C0" w14:paraId="6D0EFAF8" w14:textId="77777777" w:rsidTr="00B568D6">
        <w:trPr>
          <w:cantSplit/>
          <w:trHeight w:val="20"/>
        </w:trPr>
        <w:tc>
          <w:tcPr>
            <w:tcW w:w="0" w:type="auto"/>
            <w:vMerge/>
            <w:vAlign w:val="center"/>
            <w:hideMark/>
          </w:tcPr>
          <w:p w14:paraId="25909876" w14:textId="77777777" w:rsidR="00EF74C0" w:rsidRPr="009D321B" w:rsidRDefault="00EF74C0" w:rsidP="004D406F">
            <w:pPr>
              <w:pStyle w:val="0-Clulas"/>
              <w:rPr>
                <w:lang w:eastAsia="pt-BR"/>
              </w:rPr>
            </w:pPr>
          </w:p>
        </w:tc>
        <w:tc>
          <w:tcPr>
            <w:tcW w:w="1904" w:type="dxa"/>
            <w:vMerge/>
            <w:vAlign w:val="center"/>
            <w:hideMark/>
          </w:tcPr>
          <w:p w14:paraId="3735A5F5" w14:textId="77777777" w:rsidR="00EF74C0" w:rsidRPr="009D321B" w:rsidRDefault="00EF74C0" w:rsidP="004D406F">
            <w:pPr>
              <w:pStyle w:val="0-Clulas"/>
              <w:jc w:val="left"/>
              <w:rPr>
                <w:lang w:eastAsia="pt-BR"/>
              </w:rPr>
            </w:pPr>
          </w:p>
        </w:tc>
        <w:tc>
          <w:tcPr>
            <w:tcW w:w="4356" w:type="dxa"/>
            <w:vMerge/>
            <w:vAlign w:val="center"/>
            <w:hideMark/>
          </w:tcPr>
          <w:p w14:paraId="202C7F99" w14:textId="77777777" w:rsidR="00EF74C0" w:rsidRPr="009D321B" w:rsidRDefault="00EF74C0" w:rsidP="004D406F">
            <w:pPr>
              <w:pStyle w:val="0-Clulas"/>
              <w:rPr>
                <w:lang w:eastAsia="pt-BR"/>
              </w:rPr>
            </w:pPr>
          </w:p>
        </w:tc>
        <w:tc>
          <w:tcPr>
            <w:tcW w:w="4397" w:type="dxa"/>
            <w:shd w:val="clear" w:color="auto" w:fill="auto"/>
            <w:vAlign w:val="center"/>
            <w:hideMark/>
          </w:tcPr>
          <w:p w14:paraId="6627D105" w14:textId="77777777" w:rsidR="00EF74C0" w:rsidRPr="009D321B" w:rsidRDefault="00EF74C0" w:rsidP="00B568D6">
            <w:pPr>
              <w:pStyle w:val="0-Clulas"/>
              <w:jc w:val="left"/>
              <w:rPr>
                <w:lang w:eastAsia="pt-BR"/>
              </w:rPr>
            </w:pPr>
            <w:r w:rsidRPr="009D321B">
              <w:rPr>
                <w:lang w:eastAsia="pt-BR"/>
              </w:rPr>
              <w:t>2. Realizar monitoramento;</w:t>
            </w:r>
          </w:p>
        </w:tc>
        <w:tc>
          <w:tcPr>
            <w:tcW w:w="1579" w:type="dxa"/>
            <w:vMerge/>
            <w:vAlign w:val="center"/>
            <w:hideMark/>
          </w:tcPr>
          <w:p w14:paraId="208A8EC0" w14:textId="77777777" w:rsidR="00EF74C0" w:rsidRPr="00EF74C0" w:rsidRDefault="00EF74C0" w:rsidP="004D406F">
            <w:pPr>
              <w:pStyle w:val="0-Clulas"/>
              <w:jc w:val="left"/>
              <w:rPr>
                <w:lang w:eastAsia="pt-BR"/>
              </w:rPr>
            </w:pPr>
          </w:p>
        </w:tc>
        <w:tc>
          <w:tcPr>
            <w:tcW w:w="1404" w:type="dxa"/>
            <w:vMerge/>
            <w:vAlign w:val="center"/>
            <w:hideMark/>
          </w:tcPr>
          <w:p w14:paraId="7E931EBB" w14:textId="77777777" w:rsidR="00EF74C0" w:rsidRPr="00EF74C0" w:rsidRDefault="00EF74C0" w:rsidP="004D406F">
            <w:pPr>
              <w:pStyle w:val="0-Clulas"/>
              <w:jc w:val="center"/>
              <w:rPr>
                <w:lang w:eastAsia="pt-BR"/>
              </w:rPr>
            </w:pPr>
          </w:p>
        </w:tc>
      </w:tr>
      <w:tr w:rsidR="00B063C9" w:rsidRPr="00EF74C0" w14:paraId="6BC3F27B" w14:textId="77777777" w:rsidTr="00B568D6">
        <w:trPr>
          <w:cantSplit/>
          <w:trHeight w:val="20"/>
        </w:trPr>
        <w:tc>
          <w:tcPr>
            <w:tcW w:w="0" w:type="auto"/>
            <w:vMerge/>
            <w:vAlign w:val="center"/>
            <w:hideMark/>
          </w:tcPr>
          <w:p w14:paraId="72BEF2DA" w14:textId="77777777" w:rsidR="00EF74C0" w:rsidRPr="009D321B" w:rsidRDefault="00EF74C0" w:rsidP="004D406F">
            <w:pPr>
              <w:pStyle w:val="0-Clulas"/>
              <w:rPr>
                <w:lang w:eastAsia="pt-BR"/>
              </w:rPr>
            </w:pPr>
          </w:p>
        </w:tc>
        <w:tc>
          <w:tcPr>
            <w:tcW w:w="1904" w:type="dxa"/>
            <w:vMerge/>
            <w:vAlign w:val="center"/>
            <w:hideMark/>
          </w:tcPr>
          <w:p w14:paraId="227791A7" w14:textId="77777777" w:rsidR="00EF74C0" w:rsidRPr="009D321B" w:rsidRDefault="00EF74C0" w:rsidP="004D406F">
            <w:pPr>
              <w:pStyle w:val="0-Clulas"/>
              <w:jc w:val="left"/>
              <w:rPr>
                <w:lang w:eastAsia="pt-BR"/>
              </w:rPr>
            </w:pPr>
          </w:p>
        </w:tc>
        <w:tc>
          <w:tcPr>
            <w:tcW w:w="4356" w:type="dxa"/>
            <w:vMerge/>
            <w:vAlign w:val="center"/>
            <w:hideMark/>
          </w:tcPr>
          <w:p w14:paraId="601B8244" w14:textId="77777777" w:rsidR="00EF74C0" w:rsidRPr="009D321B" w:rsidRDefault="00EF74C0" w:rsidP="004D406F">
            <w:pPr>
              <w:pStyle w:val="0-Clulas"/>
              <w:rPr>
                <w:lang w:eastAsia="pt-BR"/>
              </w:rPr>
            </w:pPr>
          </w:p>
        </w:tc>
        <w:tc>
          <w:tcPr>
            <w:tcW w:w="4397" w:type="dxa"/>
            <w:shd w:val="clear" w:color="auto" w:fill="auto"/>
            <w:vAlign w:val="center"/>
            <w:hideMark/>
          </w:tcPr>
          <w:p w14:paraId="1A61594D" w14:textId="77777777" w:rsidR="00EF74C0" w:rsidRPr="009D321B" w:rsidRDefault="00EF74C0" w:rsidP="00B568D6">
            <w:pPr>
              <w:pStyle w:val="0-Clulas"/>
              <w:jc w:val="left"/>
              <w:rPr>
                <w:lang w:eastAsia="pt-BR"/>
              </w:rPr>
            </w:pPr>
            <w:r w:rsidRPr="009D321B">
              <w:rPr>
                <w:lang w:eastAsia="pt-BR"/>
              </w:rPr>
              <w:t>3. Implementar melhorias do novo RILC.</w:t>
            </w:r>
          </w:p>
        </w:tc>
        <w:tc>
          <w:tcPr>
            <w:tcW w:w="1579" w:type="dxa"/>
            <w:vMerge/>
            <w:vAlign w:val="center"/>
            <w:hideMark/>
          </w:tcPr>
          <w:p w14:paraId="23AB9659" w14:textId="77777777" w:rsidR="00EF74C0" w:rsidRPr="00EF74C0" w:rsidRDefault="00EF74C0" w:rsidP="004D406F">
            <w:pPr>
              <w:pStyle w:val="0-Clulas"/>
              <w:jc w:val="left"/>
              <w:rPr>
                <w:lang w:eastAsia="pt-BR"/>
              </w:rPr>
            </w:pPr>
          </w:p>
        </w:tc>
        <w:tc>
          <w:tcPr>
            <w:tcW w:w="1404" w:type="dxa"/>
            <w:vMerge/>
            <w:vAlign w:val="center"/>
            <w:hideMark/>
          </w:tcPr>
          <w:p w14:paraId="08B390BA" w14:textId="77777777" w:rsidR="00EF74C0" w:rsidRPr="00EF74C0" w:rsidRDefault="00EF74C0" w:rsidP="004D406F">
            <w:pPr>
              <w:pStyle w:val="0-Clulas"/>
              <w:jc w:val="center"/>
              <w:rPr>
                <w:lang w:eastAsia="pt-BR"/>
              </w:rPr>
            </w:pPr>
          </w:p>
        </w:tc>
      </w:tr>
      <w:tr w:rsidR="00B063C9" w:rsidRPr="00EF74C0" w14:paraId="034847F6" w14:textId="77777777" w:rsidTr="00B568D6">
        <w:trPr>
          <w:cantSplit/>
          <w:trHeight w:val="20"/>
        </w:trPr>
        <w:tc>
          <w:tcPr>
            <w:tcW w:w="0" w:type="auto"/>
            <w:vMerge/>
            <w:vAlign w:val="center"/>
            <w:hideMark/>
          </w:tcPr>
          <w:p w14:paraId="573A3A64" w14:textId="77777777" w:rsidR="00EF74C0" w:rsidRPr="009D321B" w:rsidRDefault="00EF74C0" w:rsidP="004D406F">
            <w:pPr>
              <w:pStyle w:val="0-Clulas"/>
              <w:rPr>
                <w:lang w:eastAsia="pt-BR"/>
              </w:rPr>
            </w:pPr>
          </w:p>
        </w:tc>
        <w:tc>
          <w:tcPr>
            <w:tcW w:w="1904" w:type="dxa"/>
            <w:vMerge/>
            <w:vAlign w:val="center"/>
            <w:hideMark/>
          </w:tcPr>
          <w:p w14:paraId="6FDEE2C5" w14:textId="77777777" w:rsidR="00EF74C0" w:rsidRPr="009D321B" w:rsidRDefault="00EF74C0" w:rsidP="004D406F">
            <w:pPr>
              <w:pStyle w:val="0-Clulas"/>
              <w:jc w:val="left"/>
              <w:rPr>
                <w:lang w:eastAsia="pt-BR"/>
              </w:rPr>
            </w:pPr>
          </w:p>
        </w:tc>
        <w:tc>
          <w:tcPr>
            <w:tcW w:w="4356" w:type="dxa"/>
            <w:vMerge/>
            <w:vAlign w:val="center"/>
            <w:hideMark/>
          </w:tcPr>
          <w:p w14:paraId="54AE949A" w14:textId="77777777" w:rsidR="00EF74C0" w:rsidRPr="009D321B" w:rsidRDefault="00EF74C0" w:rsidP="004D406F">
            <w:pPr>
              <w:pStyle w:val="0-Clulas"/>
              <w:rPr>
                <w:lang w:eastAsia="pt-BR"/>
              </w:rPr>
            </w:pPr>
          </w:p>
        </w:tc>
        <w:tc>
          <w:tcPr>
            <w:tcW w:w="4397" w:type="dxa"/>
            <w:shd w:val="clear" w:color="auto" w:fill="auto"/>
            <w:vAlign w:val="center"/>
            <w:hideMark/>
          </w:tcPr>
          <w:p w14:paraId="4887CDA8" w14:textId="77777777" w:rsidR="00EF74C0" w:rsidRPr="009D321B" w:rsidRDefault="00EF74C0" w:rsidP="00B568D6">
            <w:pPr>
              <w:pStyle w:val="0-Clulas"/>
              <w:jc w:val="left"/>
              <w:rPr>
                <w:lang w:eastAsia="pt-BR"/>
              </w:rPr>
            </w:pPr>
            <w:r w:rsidRPr="009D321B">
              <w:rPr>
                <w:lang w:eastAsia="pt-BR"/>
              </w:rPr>
              <w:t>4. Implantar processo de Planejamento de Contratações.</w:t>
            </w:r>
          </w:p>
        </w:tc>
        <w:tc>
          <w:tcPr>
            <w:tcW w:w="1579" w:type="dxa"/>
            <w:vMerge/>
            <w:vAlign w:val="center"/>
            <w:hideMark/>
          </w:tcPr>
          <w:p w14:paraId="1CE98D96" w14:textId="77777777" w:rsidR="00EF74C0" w:rsidRPr="00EF74C0" w:rsidRDefault="00EF74C0" w:rsidP="004D406F">
            <w:pPr>
              <w:pStyle w:val="0-Clulas"/>
              <w:jc w:val="left"/>
              <w:rPr>
                <w:lang w:eastAsia="pt-BR"/>
              </w:rPr>
            </w:pPr>
          </w:p>
        </w:tc>
        <w:tc>
          <w:tcPr>
            <w:tcW w:w="1404" w:type="dxa"/>
            <w:vMerge/>
            <w:vAlign w:val="center"/>
            <w:hideMark/>
          </w:tcPr>
          <w:p w14:paraId="46E96804" w14:textId="77777777" w:rsidR="00EF74C0" w:rsidRPr="00EF74C0" w:rsidRDefault="00EF74C0" w:rsidP="004D406F">
            <w:pPr>
              <w:pStyle w:val="0-Clulas"/>
              <w:jc w:val="center"/>
              <w:rPr>
                <w:lang w:eastAsia="pt-BR"/>
              </w:rPr>
            </w:pPr>
          </w:p>
        </w:tc>
      </w:tr>
      <w:tr w:rsidR="00B063C9" w:rsidRPr="00EF74C0" w14:paraId="3FD3E4D9" w14:textId="77777777" w:rsidTr="004F561F">
        <w:trPr>
          <w:cantSplit/>
          <w:trHeight w:val="624"/>
        </w:trPr>
        <w:tc>
          <w:tcPr>
            <w:tcW w:w="0" w:type="auto"/>
            <w:vMerge w:val="restart"/>
            <w:shd w:val="clear" w:color="auto" w:fill="auto"/>
            <w:noWrap/>
            <w:vAlign w:val="center"/>
            <w:hideMark/>
          </w:tcPr>
          <w:p w14:paraId="06FD4811" w14:textId="77777777" w:rsidR="00EF74C0" w:rsidRPr="009D321B" w:rsidRDefault="00EF74C0" w:rsidP="004F561F">
            <w:pPr>
              <w:pStyle w:val="0-Clulas"/>
              <w:jc w:val="left"/>
              <w:rPr>
                <w:lang w:eastAsia="pt-BR"/>
              </w:rPr>
            </w:pPr>
            <w:r w:rsidRPr="009D321B">
              <w:rPr>
                <w:lang w:eastAsia="pt-BR"/>
              </w:rPr>
              <w:lastRenderedPageBreak/>
              <w:t>9</w:t>
            </w:r>
          </w:p>
        </w:tc>
        <w:tc>
          <w:tcPr>
            <w:tcW w:w="1904" w:type="dxa"/>
            <w:vMerge w:val="restart"/>
            <w:shd w:val="clear" w:color="auto" w:fill="auto"/>
            <w:vAlign w:val="center"/>
            <w:hideMark/>
          </w:tcPr>
          <w:p w14:paraId="3DC26149" w14:textId="59F79449" w:rsidR="00EF74C0" w:rsidRPr="009D321B" w:rsidRDefault="00EF74C0" w:rsidP="004D406F">
            <w:pPr>
              <w:pStyle w:val="0-Clulas"/>
              <w:jc w:val="left"/>
              <w:rPr>
                <w:lang w:eastAsia="pt-BR"/>
              </w:rPr>
            </w:pPr>
            <w:r w:rsidRPr="009D321B">
              <w:rPr>
                <w:lang w:eastAsia="pt-BR"/>
              </w:rPr>
              <w:t>Reestruturar</w:t>
            </w:r>
            <w:r w:rsidR="004D406F">
              <w:rPr>
                <w:lang w:eastAsia="pt-BR"/>
              </w:rPr>
              <w:t xml:space="preserve"> o</w:t>
            </w:r>
            <w:r w:rsidRPr="009D321B">
              <w:rPr>
                <w:lang w:eastAsia="pt-BR"/>
              </w:rPr>
              <w:t xml:space="preserve"> Setor Financeiro</w:t>
            </w:r>
            <w:r w:rsidR="004D406F">
              <w:rPr>
                <w:lang w:eastAsia="pt-BR"/>
              </w:rPr>
              <w:t>.</w:t>
            </w:r>
          </w:p>
        </w:tc>
        <w:tc>
          <w:tcPr>
            <w:tcW w:w="4356" w:type="dxa"/>
            <w:vMerge w:val="restart"/>
            <w:shd w:val="clear" w:color="auto" w:fill="auto"/>
            <w:vAlign w:val="center"/>
            <w:hideMark/>
          </w:tcPr>
          <w:p w14:paraId="651B0553" w14:textId="56199342" w:rsidR="00EF74C0" w:rsidRPr="009D321B" w:rsidRDefault="00EF74C0" w:rsidP="004D406F">
            <w:pPr>
              <w:pStyle w:val="0-Clulas"/>
              <w:jc w:val="left"/>
              <w:rPr>
                <w:lang w:eastAsia="pt-BR"/>
              </w:rPr>
            </w:pPr>
            <w:r w:rsidRPr="009D321B">
              <w:rPr>
                <w:lang w:eastAsia="pt-BR"/>
              </w:rPr>
              <w:t xml:space="preserve">Redimensionar as atividades e recursos a partir das atividades executadas no setor financeiro, considerando o impacto da implantação do ERP  nos processos e </w:t>
            </w:r>
            <w:r w:rsidR="008A3526">
              <w:rPr>
                <w:lang w:eastAsia="pt-BR"/>
              </w:rPr>
              <w:t xml:space="preserve">no </w:t>
            </w:r>
            <w:r w:rsidRPr="009D321B">
              <w:rPr>
                <w:lang w:eastAsia="pt-BR"/>
              </w:rPr>
              <w:t>quadro de colaboradores ao longo do exercício vigente.</w:t>
            </w:r>
          </w:p>
        </w:tc>
        <w:tc>
          <w:tcPr>
            <w:tcW w:w="4397" w:type="dxa"/>
            <w:shd w:val="clear" w:color="auto" w:fill="auto"/>
            <w:noWrap/>
            <w:vAlign w:val="center"/>
            <w:hideMark/>
          </w:tcPr>
          <w:p w14:paraId="58A82D93" w14:textId="77777777" w:rsidR="00EF74C0" w:rsidRPr="009D321B" w:rsidRDefault="00EF74C0" w:rsidP="00B568D6">
            <w:pPr>
              <w:pStyle w:val="0-Clulas"/>
              <w:jc w:val="left"/>
              <w:rPr>
                <w:lang w:eastAsia="pt-BR"/>
              </w:rPr>
            </w:pPr>
            <w:r w:rsidRPr="009D321B">
              <w:rPr>
                <w:lang w:eastAsia="pt-BR"/>
              </w:rPr>
              <w:t>1. Revisar norma de faturamento e cobrança;</w:t>
            </w:r>
          </w:p>
        </w:tc>
        <w:tc>
          <w:tcPr>
            <w:tcW w:w="1579" w:type="dxa"/>
            <w:vMerge w:val="restart"/>
            <w:shd w:val="clear" w:color="auto" w:fill="auto"/>
            <w:vAlign w:val="center"/>
            <w:hideMark/>
          </w:tcPr>
          <w:p w14:paraId="46E933DF" w14:textId="2223F65F" w:rsidR="00EF74C0" w:rsidRPr="00EF74C0" w:rsidRDefault="009D321B" w:rsidP="004D406F">
            <w:pPr>
              <w:pStyle w:val="0-Clulas"/>
              <w:jc w:val="left"/>
              <w:rPr>
                <w:lang w:eastAsia="pt-BR"/>
              </w:rPr>
            </w:pPr>
            <w:r>
              <w:rPr>
                <w:lang w:eastAsia="pt-BR"/>
              </w:rPr>
              <w:t xml:space="preserve">5. </w:t>
            </w:r>
            <w:r w:rsidR="00EF74C0" w:rsidRPr="00EF74C0">
              <w:rPr>
                <w:lang w:eastAsia="pt-BR"/>
              </w:rPr>
              <w:t>Aprimorar e padronizar os processos e os instrumentos de controle e integridade</w:t>
            </w:r>
            <w:r w:rsidR="004D406F">
              <w:rPr>
                <w:lang w:eastAsia="pt-BR"/>
              </w:rPr>
              <w:t>.</w:t>
            </w:r>
          </w:p>
        </w:tc>
        <w:tc>
          <w:tcPr>
            <w:tcW w:w="1404" w:type="dxa"/>
            <w:vMerge w:val="restart"/>
            <w:shd w:val="clear" w:color="auto" w:fill="auto"/>
            <w:vAlign w:val="center"/>
            <w:hideMark/>
          </w:tcPr>
          <w:p w14:paraId="7B77D92F" w14:textId="0FC26C0D" w:rsidR="00EF74C0" w:rsidRPr="00EF74C0" w:rsidRDefault="00CC3583" w:rsidP="004D406F">
            <w:pPr>
              <w:pStyle w:val="0-Clulas"/>
              <w:jc w:val="center"/>
              <w:rPr>
                <w:lang w:eastAsia="pt-BR"/>
              </w:rPr>
            </w:pPr>
            <w:r w:rsidRPr="00EF74C0">
              <w:rPr>
                <w:lang w:eastAsia="pt-BR"/>
              </w:rPr>
              <w:t>Processos</w:t>
            </w:r>
          </w:p>
        </w:tc>
      </w:tr>
      <w:tr w:rsidR="00B063C9" w:rsidRPr="00EF74C0" w14:paraId="5DC3B08A" w14:textId="77777777" w:rsidTr="004F561F">
        <w:trPr>
          <w:cantSplit/>
          <w:trHeight w:val="624"/>
        </w:trPr>
        <w:tc>
          <w:tcPr>
            <w:tcW w:w="0" w:type="auto"/>
            <w:vMerge/>
            <w:vAlign w:val="center"/>
            <w:hideMark/>
          </w:tcPr>
          <w:p w14:paraId="3EFF2D94" w14:textId="77777777" w:rsidR="00EF74C0" w:rsidRPr="009D321B" w:rsidRDefault="00EF74C0" w:rsidP="004D406F">
            <w:pPr>
              <w:pStyle w:val="0-Clulas"/>
              <w:rPr>
                <w:lang w:eastAsia="pt-BR"/>
              </w:rPr>
            </w:pPr>
          </w:p>
        </w:tc>
        <w:tc>
          <w:tcPr>
            <w:tcW w:w="1904" w:type="dxa"/>
            <w:vMerge/>
            <w:vAlign w:val="center"/>
            <w:hideMark/>
          </w:tcPr>
          <w:p w14:paraId="5E844AF3" w14:textId="77777777" w:rsidR="00EF74C0" w:rsidRPr="009D321B" w:rsidRDefault="00EF74C0" w:rsidP="004D406F">
            <w:pPr>
              <w:pStyle w:val="0-Clulas"/>
              <w:jc w:val="left"/>
              <w:rPr>
                <w:lang w:eastAsia="pt-BR"/>
              </w:rPr>
            </w:pPr>
          </w:p>
        </w:tc>
        <w:tc>
          <w:tcPr>
            <w:tcW w:w="4356" w:type="dxa"/>
            <w:vMerge/>
            <w:vAlign w:val="center"/>
            <w:hideMark/>
          </w:tcPr>
          <w:p w14:paraId="143C315C" w14:textId="77777777" w:rsidR="00EF74C0" w:rsidRPr="009D321B" w:rsidRDefault="00EF74C0" w:rsidP="004D406F">
            <w:pPr>
              <w:pStyle w:val="0-Clulas"/>
              <w:rPr>
                <w:lang w:eastAsia="pt-BR"/>
              </w:rPr>
            </w:pPr>
          </w:p>
        </w:tc>
        <w:tc>
          <w:tcPr>
            <w:tcW w:w="4397" w:type="dxa"/>
            <w:shd w:val="clear" w:color="auto" w:fill="auto"/>
            <w:vAlign w:val="center"/>
            <w:hideMark/>
          </w:tcPr>
          <w:p w14:paraId="643E4B2B" w14:textId="77777777" w:rsidR="00EF74C0" w:rsidRPr="009D321B" w:rsidRDefault="00EF74C0" w:rsidP="00B568D6">
            <w:pPr>
              <w:pStyle w:val="0-Clulas"/>
              <w:jc w:val="left"/>
              <w:rPr>
                <w:lang w:eastAsia="pt-BR"/>
              </w:rPr>
            </w:pPr>
            <w:r w:rsidRPr="009D321B">
              <w:rPr>
                <w:lang w:eastAsia="pt-BR"/>
              </w:rPr>
              <w:t>2. Acompanhar a implantação do sistema ERP no setor;</w:t>
            </w:r>
          </w:p>
        </w:tc>
        <w:tc>
          <w:tcPr>
            <w:tcW w:w="1579" w:type="dxa"/>
            <w:vMerge/>
            <w:vAlign w:val="center"/>
            <w:hideMark/>
          </w:tcPr>
          <w:p w14:paraId="44D6AC07" w14:textId="77777777" w:rsidR="00EF74C0" w:rsidRPr="00EF74C0" w:rsidRDefault="00EF74C0" w:rsidP="004D406F">
            <w:pPr>
              <w:pStyle w:val="0-Clulas"/>
              <w:jc w:val="left"/>
              <w:rPr>
                <w:lang w:eastAsia="pt-BR"/>
              </w:rPr>
            </w:pPr>
          </w:p>
        </w:tc>
        <w:tc>
          <w:tcPr>
            <w:tcW w:w="1404" w:type="dxa"/>
            <w:vMerge/>
            <w:vAlign w:val="center"/>
            <w:hideMark/>
          </w:tcPr>
          <w:p w14:paraId="7A926899" w14:textId="77777777" w:rsidR="00EF74C0" w:rsidRPr="00EF74C0" w:rsidRDefault="00EF74C0" w:rsidP="004D406F">
            <w:pPr>
              <w:pStyle w:val="0-Clulas"/>
              <w:jc w:val="center"/>
              <w:rPr>
                <w:lang w:eastAsia="pt-BR"/>
              </w:rPr>
            </w:pPr>
          </w:p>
        </w:tc>
      </w:tr>
      <w:tr w:rsidR="00B063C9" w:rsidRPr="00EF74C0" w14:paraId="7A62956E" w14:textId="77777777" w:rsidTr="004F561F">
        <w:trPr>
          <w:cantSplit/>
          <w:trHeight w:val="624"/>
        </w:trPr>
        <w:tc>
          <w:tcPr>
            <w:tcW w:w="0" w:type="auto"/>
            <w:vMerge/>
            <w:vAlign w:val="center"/>
            <w:hideMark/>
          </w:tcPr>
          <w:p w14:paraId="37587AD2" w14:textId="77777777" w:rsidR="00EF74C0" w:rsidRPr="009D321B" w:rsidRDefault="00EF74C0" w:rsidP="004D406F">
            <w:pPr>
              <w:pStyle w:val="0-Clulas"/>
              <w:rPr>
                <w:lang w:eastAsia="pt-BR"/>
              </w:rPr>
            </w:pPr>
          </w:p>
        </w:tc>
        <w:tc>
          <w:tcPr>
            <w:tcW w:w="1904" w:type="dxa"/>
            <w:vMerge/>
            <w:vAlign w:val="center"/>
            <w:hideMark/>
          </w:tcPr>
          <w:p w14:paraId="586C9837" w14:textId="77777777" w:rsidR="00EF74C0" w:rsidRPr="009D321B" w:rsidRDefault="00EF74C0" w:rsidP="004D406F">
            <w:pPr>
              <w:pStyle w:val="0-Clulas"/>
              <w:jc w:val="left"/>
              <w:rPr>
                <w:lang w:eastAsia="pt-BR"/>
              </w:rPr>
            </w:pPr>
          </w:p>
        </w:tc>
        <w:tc>
          <w:tcPr>
            <w:tcW w:w="4356" w:type="dxa"/>
            <w:vMerge/>
            <w:vAlign w:val="center"/>
            <w:hideMark/>
          </w:tcPr>
          <w:p w14:paraId="59184C39" w14:textId="77777777" w:rsidR="00EF74C0" w:rsidRPr="009D321B" w:rsidRDefault="00EF74C0" w:rsidP="004D406F">
            <w:pPr>
              <w:pStyle w:val="0-Clulas"/>
              <w:rPr>
                <w:lang w:eastAsia="pt-BR"/>
              </w:rPr>
            </w:pPr>
          </w:p>
        </w:tc>
        <w:tc>
          <w:tcPr>
            <w:tcW w:w="4397" w:type="dxa"/>
            <w:shd w:val="clear" w:color="auto" w:fill="auto"/>
            <w:vAlign w:val="center"/>
            <w:hideMark/>
          </w:tcPr>
          <w:p w14:paraId="1431032C" w14:textId="77777777" w:rsidR="00EF74C0" w:rsidRPr="009D321B" w:rsidRDefault="00EF74C0" w:rsidP="00B568D6">
            <w:pPr>
              <w:pStyle w:val="0-Clulas"/>
              <w:jc w:val="left"/>
              <w:rPr>
                <w:lang w:eastAsia="pt-BR"/>
              </w:rPr>
            </w:pPr>
            <w:r w:rsidRPr="009D321B">
              <w:rPr>
                <w:lang w:eastAsia="pt-BR"/>
              </w:rPr>
              <w:t>3. Definir nova alocação interna de pessoal e equipamentos a partir das novas atividades, demandas e necessidades.</w:t>
            </w:r>
          </w:p>
        </w:tc>
        <w:tc>
          <w:tcPr>
            <w:tcW w:w="1579" w:type="dxa"/>
            <w:vMerge/>
            <w:vAlign w:val="center"/>
            <w:hideMark/>
          </w:tcPr>
          <w:p w14:paraId="37536801" w14:textId="77777777" w:rsidR="00EF74C0" w:rsidRPr="00EF74C0" w:rsidRDefault="00EF74C0" w:rsidP="004D406F">
            <w:pPr>
              <w:pStyle w:val="0-Clulas"/>
              <w:jc w:val="left"/>
              <w:rPr>
                <w:lang w:eastAsia="pt-BR"/>
              </w:rPr>
            </w:pPr>
          </w:p>
        </w:tc>
        <w:tc>
          <w:tcPr>
            <w:tcW w:w="1404" w:type="dxa"/>
            <w:vMerge/>
            <w:vAlign w:val="center"/>
            <w:hideMark/>
          </w:tcPr>
          <w:p w14:paraId="15C9D0F9" w14:textId="77777777" w:rsidR="00EF74C0" w:rsidRPr="00EF74C0" w:rsidRDefault="00EF74C0" w:rsidP="004D406F">
            <w:pPr>
              <w:pStyle w:val="0-Clulas"/>
              <w:jc w:val="center"/>
              <w:rPr>
                <w:lang w:eastAsia="pt-BR"/>
              </w:rPr>
            </w:pPr>
          </w:p>
        </w:tc>
      </w:tr>
      <w:tr w:rsidR="00B063C9" w:rsidRPr="00EF74C0" w14:paraId="7C33195C" w14:textId="77777777" w:rsidTr="004F561F">
        <w:trPr>
          <w:cantSplit/>
          <w:trHeight w:val="624"/>
        </w:trPr>
        <w:tc>
          <w:tcPr>
            <w:tcW w:w="0" w:type="auto"/>
            <w:vMerge w:val="restart"/>
            <w:shd w:val="clear" w:color="auto" w:fill="auto"/>
            <w:noWrap/>
            <w:vAlign w:val="center"/>
            <w:hideMark/>
          </w:tcPr>
          <w:p w14:paraId="330B86E9" w14:textId="77777777" w:rsidR="00EF74C0" w:rsidRPr="009D321B" w:rsidRDefault="00EF74C0" w:rsidP="004D406F">
            <w:pPr>
              <w:pStyle w:val="0-Clulas"/>
              <w:rPr>
                <w:lang w:eastAsia="pt-BR"/>
              </w:rPr>
            </w:pPr>
            <w:r w:rsidRPr="009D321B">
              <w:rPr>
                <w:lang w:eastAsia="pt-BR"/>
              </w:rPr>
              <w:t>10</w:t>
            </w:r>
          </w:p>
        </w:tc>
        <w:tc>
          <w:tcPr>
            <w:tcW w:w="1904" w:type="dxa"/>
            <w:vMerge w:val="restart"/>
            <w:shd w:val="clear" w:color="auto" w:fill="auto"/>
            <w:vAlign w:val="center"/>
            <w:hideMark/>
          </w:tcPr>
          <w:p w14:paraId="5C436C7D" w14:textId="674F2556" w:rsidR="00EF74C0" w:rsidRPr="009D321B" w:rsidRDefault="00EF74C0" w:rsidP="004D406F">
            <w:pPr>
              <w:pStyle w:val="0-Clulas"/>
              <w:jc w:val="left"/>
              <w:rPr>
                <w:lang w:eastAsia="pt-BR"/>
              </w:rPr>
            </w:pPr>
            <w:r w:rsidRPr="009D321B">
              <w:rPr>
                <w:lang w:eastAsia="pt-BR"/>
              </w:rPr>
              <w:t>Atender requisitos e exigências para licenciamento ambiental</w:t>
            </w:r>
            <w:r w:rsidR="00B063C9">
              <w:rPr>
                <w:lang w:eastAsia="pt-BR"/>
              </w:rPr>
              <w:t xml:space="preserve"> </w:t>
            </w:r>
            <w:r w:rsidRPr="009D321B">
              <w:rPr>
                <w:lang w:eastAsia="pt-BR"/>
              </w:rPr>
              <w:t>do Porto de Fortaleza</w:t>
            </w:r>
            <w:r w:rsidR="004D406F">
              <w:rPr>
                <w:lang w:eastAsia="pt-BR"/>
              </w:rPr>
              <w:t>.</w:t>
            </w:r>
          </w:p>
        </w:tc>
        <w:tc>
          <w:tcPr>
            <w:tcW w:w="4356" w:type="dxa"/>
            <w:vMerge w:val="restart"/>
            <w:shd w:val="clear" w:color="auto" w:fill="auto"/>
            <w:vAlign w:val="center"/>
            <w:hideMark/>
          </w:tcPr>
          <w:p w14:paraId="21A5DB11" w14:textId="77777777" w:rsidR="00EF74C0" w:rsidRPr="009D321B" w:rsidRDefault="00EF74C0" w:rsidP="004D406F">
            <w:pPr>
              <w:pStyle w:val="0-Clulas"/>
              <w:jc w:val="left"/>
              <w:rPr>
                <w:lang w:eastAsia="pt-BR"/>
              </w:rPr>
            </w:pPr>
            <w:r w:rsidRPr="009D321B">
              <w:rPr>
                <w:lang w:eastAsia="pt-BR"/>
              </w:rPr>
              <w:t>Executar e acompanhar as ações exigidas para renovação da Licença Ambiental de Operação do Porto de Fortaleza.</w:t>
            </w:r>
          </w:p>
        </w:tc>
        <w:tc>
          <w:tcPr>
            <w:tcW w:w="4397" w:type="dxa"/>
            <w:shd w:val="clear" w:color="auto" w:fill="auto"/>
            <w:vAlign w:val="center"/>
            <w:hideMark/>
          </w:tcPr>
          <w:p w14:paraId="72D1E4FA" w14:textId="57B14F27" w:rsidR="00EF74C0" w:rsidRPr="009D321B" w:rsidRDefault="00EF74C0" w:rsidP="00B568D6">
            <w:pPr>
              <w:pStyle w:val="0-Clulas"/>
              <w:jc w:val="left"/>
              <w:rPr>
                <w:lang w:eastAsia="pt-BR"/>
              </w:rPr>
            </w:pPr>
            <w:r w:rsidRPr="009D321B">
              <w:rPr>
                <w:lang w:eastAsia="pt-BR"/>
              </w:rPr>
              <w:t>1. Elaborar</w:t>
            </w:r>
            <w:r w:rsidR="00486404">
              <w:rPr>
                <w:lang w:eastAsia="pt-BR"/>
              </w:rPr>
              <w:t>,</w:t>
            </w:r>
            <w:r w:rsidRPr="009D321B">
              <w:rPr>
                <w:lang w:eastAsia="pt-BR"/>
              </w:rPr>
              <w:t xml:space="preserve"> e transmitir para as ár</w:t>
            </w:r>
            <w:r w:rsidR="00486404">
              <w:rPr>
                <w:lang w:eastAsia="pt-BR"/>
              </w:rPr>
              <w:t>e</w:t>
            </w:r>
            <w:r w:rsidRPr="009D321B">
              <w:rPr>
                <w:lang w:eastAsia="pt-BR"/>
              </w:rPr>
              <w:t>as</w:t>
            </w:r>
            <w:r w:rsidR="00486404">
              <w:rPr>
                <w:lang w:eastAsia="pt-BR"/>
              </w:rPr>
              <w:t>,</w:t>
            </w:r>
            <w:r w:rsidRPr="009D321B">
              <w:rPr>
                <w:lang w:eastAsia="pt-BR"/>
              </w:rPr>
              <w:t xml:space="preserve"> lista de pendências que devem ser sanadas para renovação de licença;</w:t>
            </w:r>
          </w:p>
        </w:tc>
        <w:tc>
          <w:tcPr>
            <w:tcW w:w="1579" w:type="dxa"/>
            <w:vMerge w:val="restart"/>
            <w:shd w:val="clear" w:color="auto" w:fill="auto"/>
            <w:vAlign w:val="center"/>
            <w:hideMark/>
          </w:tcPr>
          <w:p w14:paraId="794A47CC" w14:textId="58EB6916" w:rsidR="00EF74C0" w:rsidRPr="00EF74C0" w:rsidRDefault="009D321B" w:rsidP="004D406F">
            <w:pPr>
              <w:pStyle w:val="0-Clulas"/>
              <w:jc w:val="left"/>
              <w:rPr>
                <w:lang w:eastAsia="pt-BR"/>
              </w:rPr>
            </w:pPr>
            <w:r>
              <w:rPr>
                <w:lang w:eastAsia="pt-BR"/>
              </w:rPr>
              <w:t xml:space="preserve">6. </w:t>
            </w:r>
            <w:r w:rsidR="00EF74C0" w:rsidRPr="00EF74C0">
              <w:rPr>
                <w:lang w:eastAsia="pt-BR"/>
              </w:rPr>
              <w:t>Ser eficiente na gestão socioambiental e de segurança portuária</w:t>
            </w:r>
            <w:r w:rsidR="004D406F">
              <w:rPr>
                <w:lang w:eastAsia="pt-BR"/>
              </w:rPr>
              <w:t>.</w:t>
            </w:r>
          </w:p>
        </w:tc>
        <w:tc>
          <w:tcPr>
            <w:tcW w:w="1404" w:type="dxa"/>
            <w:vMerge w:val="restart"/>
            <w:shd w:val="clear" w:color="auto" w:fill="auto"/>
            <w:vAlign w:val="center"/>
            <w:hideMark/>
          </w:tcPr>
          <w:p w14:paraId="31B15C6A" w14:textId="1A1A0871" w:rsidR="00EF74C0" w:rsidRPr="00EF74C0" w:rsidRDefault="00CC3583" w:rsidP="004D406F">
            <w:pPr>
              <w:pStyle w:val="0-Clulas"/>
              <w:jc w:val="center"/>
              <w:rPr>
                <w:lang w:eastAsia="pt-BR"/>
              </w:rPr>
            </w:pPr>
            <w:r w:rsidRPr="00EF74C0">
              <w:rPr>
                <w:lang w:eastAsia="pt-BR"/>
              </w:rPr>
              <w:t>Processos</w:t>
            </w:r>
          </w:p>
        </w:tc>
      </w:tr>
      <w:tr w:rsidR="00B063C9" w:rsidRPr="00EF74C0" w14:paraId="2DA360E6" w14:textId="77777777" w:rsidTr="004F561F">
        <w:trPr>
          <w:cantSplit/>
          <w:trHeight w:val="624"/>
        </w:trPr>
        <w:tc>
          <w:tcPr>
            <w:tcW w:w="0" w:type="auto"/>
            <w:vMerge/>
            <w:vAlign w:val="center"/>
            <w:hideMark/>
          </w:tcPr>
          <w:p w14:paraId="4F60C9DE" w14:textId="77777777" w:rsidR="00EF74C0" w:rsidRPr="009D321B" w:rsidRDefault="00EF74C0" w:rsidP="004D406F">
            <w:pPr>
              <w:pStyle w:val="0-Clulas"/>
              <w:rPr>
                <w:lang w:eastAsia="pt-BR"/>
              </w:rPr>
            </w:pPr>
          </w:p>
        </w:tc>
        <w:tc>
          <w:tcPr>
            <w:tcW w:w="1904" w:type="dxa"/>
            <w:vMerge/>
            <w:vAlign w:val="center"/>
            <w:hideMark/>
          </w:tcPr>
          <w:p w14:paraId="4F2D35C5" w14:textId="77777777" w:rsidR="00EF74C0" w:rsidRPr="009D321B" w:rsidRDefault="00EF74C0" w:rsidP="004D406F">
            <w:pPr>
              <w:pStyle w:val="0-Clulas"/>
              <w:jc w:val="left"/>
              <w:rPr>
                <w:lang w:eastAsia="pt-BR"/>
              </w:rPr>
            </w:pPr>
          </w:p>
        </w:tc>
        <w:tc>
          <w:tcPr>
            <w:tcW w:w="4356" w:type="dxa"/>
            <w:vMerge/>
            <w:vAlign w:val="center"/>
            <w:hideMark/>
          </w:tcPr>
          <w:p w14:paraId="1474A488" w14:textId="77777777" w:rsidR="00EF74C0" w:rsidRPr="009D321B" w:rsidRDefault="00EF74C0" w:rsidP="004D406F">
            <w:pPr>
              <w:pStyle w:val="0-Clulas"/>
              <w:rPr>
                <w:lang w:eastAsia="pt-BR"/>
              </w:rPr>
            </w:pPr>
          </w:p>
        </w:tc>
        <w:tc>
          <w:tcPr>
            <w:tcW w:w="4397" w:type="dxa"/>
            <w:shd w:val="clear" w:color="auto" w:fill="auto"/>
            <w:vAlign w:val="center"/>
            <w:hideMark/>
          </w:tcPr>
          <w:p w14:paraId="59D8A057" w14:textId="3B9A59F3" w:rsidR="00EF74C0" w:rsidRPr="009D321B" w:rsidRDefault="00EF74C0" w:rsidP="00B568D6">
            <w:pPr>
              <w:pStyle w:val="0-Clulas"/>
              <w:jc w:val="left"/>
              <w:rPr>
                <w:lang w:eastAsia="pt-BR"/>
              </w:rPr>
            </w:pPr>
            <w:r w:rsidRPr="009D321B">
              <w:rPr>
                <w:lang w:eastAsia="pt-BR"/>
              </w:rPr>
              <w:t>2. Acompanhar andamento das açõe</w:t>
            </w:r>
            <w:r w:rsidR="00486404">
              <w:rPr>
                <w:lang w:eastAsia="pt-BR"/>
              </w:rPr>
              <w:t>s junto à</w:t>
            </w:r>
            <w:r w:rsidRPr="009D321B">
              <w:rPr>
                <w:lang w:eastAsia="pt-BR"/>
              </w:rPr>
              <w:t>s áreas envolvidas;</w:t>
            </w:r>
          </w:p>
        </w:tc>
        <w:tc>
          <w:tcPr>
            <w:tcW w:w="1579" w:type="dxa"/>
            <w:vMerge/>
            <w:vAlign w:val="center"/>
            <w:hideMark/>
          </w:tcPr>
          <w:p w14:paraId="668C0684" w14:textId="77777777" w:rsidR="00EF74C0" w:rsidRPr="00EF74C0" w:rsidRDefault="00EF74C0" w:rsidP="004D406F">
            <w:pPr>
              <w:pStyle w:val="0-Clulas"/>
              <w:jc w:val="left"/>
              <w:rPr>
                <w:lang w:eastAsia="pt-BR"/>
              </w:rPr>
            </w:pPr>
          </w:p>
        </w:tc>
        <w:tc>
          <w:tcPr>
            <w:tcW w:w="1404" w:type="dxa"/>
            <w:vMerge/>
            <w:vAlign w:val="center"/>
            <w:hideMark/>
          </w:tcPr>
          <w:p w14:paraId="24E2D8C9" w14:textId="77777777" w:rsidR="00EF74C0" w:rsidRPr="00EF74C0" w:rsidRDefault="00EF74C0" w:rsidP="004D406F">
            <w:pPr>
              <w:pStyle w:val="0-Clulas"/>
              <w:jc w:val="center"/>
              <w:rPr>
                <w:lang w:eastAsia="pt-BR"/>
              </w:rPr>
            </w:pPr>
          </w:p>
        </w:tc>
      </w:tr>
      <w:tr w:rsidR="00B063C9" w:rsidRPr="00EF74C0" w14:paraId="3FD93F1F" w14:textId="77777777" w:rsidTr="004F561F">
        <w:trPr>
          <w:cantSplit/>
          <w:trHeight w:val="624"/>
        </w:trPr>
        <w:tc>
          <w:tcPr>
            <w:tcW w:w="0" w:type="auto"/>
            <w:vMerge/>
            <w:vAlign w:val="center"/>
            <w:hideMark/>
          </w:tcPr>
          <w:p w14:paraId="6FC93523" w14:textId="77777777" w:rsidR="00EF74C0" w:rsidRPr="009D321B" w:rsidRDefault="00EF74C0" w:rsidP="004D406F">
            <w:pPr>
              <w:pStyle w:val="0-Clulas"/>
              <w:rPr>
                <w:lang w:eastAsia="pt-BR"/>
              </w:rPr>
            </w:pPr>
          </w:p>
        </w:tc>
        <w:tc>
          <w:tcPr>
            <w:tcW w:w="1904" w:type="dxa"/>
            <w:vMerge/>
            <w:vAlign w:val="center"/>
            <w:hideMark/>
          </w:tcPr>
          <w:p w14:paraId="15087AE6" w14:textId="77777777" w:rsidR="00EF74C0" w:rsidRPr="009D321B" w:rsidRDefault="00EF74C0" w:rsidP="004D406F">
            <w:pPr>
              <w:pStyle w:val="0-Clulas"/>
              <w:jc w:val="left"/>
              <w:rPr>
                <w:lang w:eastAsia="pt-BR"/>
              </w:rPr>
            </w:pPr>
          </w:p>
        </w:tc>
        <w:tc>
          <w:tcPr>
            <w:tcW w:w="4356" w:type="dxa"/>
            <w:vMerge/>
            <w:vAlign w:val="center"/>
            <w:hideMark/>
          </w:tcPr>
          <w:p w14:paraId="015F94B6" w14:textId="77777777" w:rsidR="00EF74C0" w:rsidRPr="009D321B" w:rsidRDefault="00EF74C0" w:rsidP="004D406F">
            <w:pPr>
              <w:pStyle w:val="0-Clulas"/>
              <w:rPr>
                <w:lang w:eastAsia="pt-BR"/>
              </w:rPr>
            </w:pPr>
          </w:p>
        </w:tc>
        <w:tc>
          <w:tcPr>
            <w:tcW w:w="4397" w:type="dxa"/>
            <w:shd w:val="clear" w:color="auto" w:fill="auto"/>
            <w:vAlign w:val="center"/>
            <w:hideMark/>
          </w:tcPr>
          <w:p w14:paraId="4AD8C4B6" w14:textId="3D57B55F" w:rsidR="00EF74C0" w:rsidRPr="009D321B" w:rsidRDefault="00EF74C0" w:rsidP="00B568D6">
            <w:pPr>
              <w:pStyle w:val="0-Clulas"/>
              <w:jc w:val="left"/>
              <w:rPr>
                <w:lang w:eastAsia="pt-BR"/>
              </w:rPr>
            </w:pPr>
            <w:r w:rsidRPr="009D321B">
              <w:rPr>
                <w:lang w:eastAsia="pt-BR"/>
              </w:rPr>
              <w:t xml:space="preserve">3. Acompanhar execução do contrato de Sistema de Combate </w:t>
            </w:r>
            <w:r w:rsidR="00B063C9" w:rsidRPr="009D321B">
              <w:rPr>
                <w:lang w:eastAsia="pt-BR"/>
              </w:rPr>
              <w:t>ao</w:t>
            </w:r>
            <w:r w:rsidRPr="009D321B">
              <w:rPr>
                <w:lang w:eastAsia="pt-BR"/>
              </w:rPr>
              <w:t xml:space="preserve"> Incêndio junto a CODINF;</w:t>
            </w:r>
          </w:p>
        </w:tc>
        <w:tc>
          <w:tcPr>
            <w:tcW w:w="1579" w:type="dxa"/>
            <w:vMerge/>
            <w:vAlign w:val="center"/>
            <w:hideMark/>
          </w:tcPr>
          <w:p w14:paraId="78FF559A" w14:textId="77777777" w:rsidR="00EF74C0" w:rsidRPr="00EF74C0" w:rsidRDefault="00EF74C0" w:rsidP="004D406F">
            <w:pPr>
              <w:pStyle w:val="0-Clulas"/>
              <w:jc w:val="left"/>
              <w:rPr>
                <w:lang w:eastAsia="pt-BR"/>
              </w:rPr>
            </w:pPr>
          </w:p>
        </w:tc>
        <w:tc>
          <w:tcPr>
            <w:tcW w:w="1404" w:type="dxa"/>
            <w:vMerge/>
            <w:vAlign w:val="center"/>
            <w:hideMark/>
          </w:tcPr>
          <w:p w14:paraId="7683F84B" w14:textId="77777777" w:rsidR="00EF74C0" w:rsidRPr="00EF74C0" w:rsidRDefault="00EF74C0" w:rsidP="004D406F">
            <w:pPr>
              <w:pStyle w:val="0-Clulas"/>
              <w:jc w:val="center"/>
              <w:rPr>
                <w:lang w:eastAsia="pt-BR"/>
              </w:rPr>
            </w:pPr>
          </w:p>
        </w:tc>
      </w:tr>
      <w:tr w:rsidR="00B063C9" w:rsidRPr="00EF74C0" w14:paraId="677821E8" w14:textId="77777777" w:rsidTr="004F561F">
        <w:trPr>
          <w:cantSplit/>
          <w:trHeight w:val="624"/>
        </w:trPr>
        <w:tc>
          <w:tcPr>
            <w:tcW w:w="0" w:type="auto"/>
            <w:vMerge/>
            <w:vAlign w:val="center"/>
            <w:hideMark/>
          </w:tcPr>
          <w:p w14:paraId="0C575511" w14:textId="77777777" w:rsidR="00EF74C0" w:rsidRPr="009D321B" w:rsidRDefault="00EF74C0" w:rsidP="004D406F">
            <w:pPr>
              <w:pStyle w:val="0-Clulas"/>
              <w:rPr>
                <w:lang w:eastAsia="pt-BR"/>
              </w:rPr>
            </w:pPr>
          </w:p>
        </w:tc>
        <w:tc>
          <w:tcPr>
            <w:tcW w:w="1904" w:type="dxa"/>
            <w:vMerge/>
            <w:vAlign w:val="center"/>
            <w:hideMark/>
          </w:tcPr>
          <w:p w14:paraId="0D6727A0" w14:textId="77777777" w:rsidR="00EF74C0" w:rsidRPr="009D321B" w:rsidRDefault="00EF74C0" w:rsidP="004D406F">
            <w:pPr>
              <w:pStyle w:val="0-Clulas"/>
              <w:jc w:val="left"/>
              <w:rPr>
                <w:lang w:eastAsia="pt-BR"/>
              </w:rPr>
            </w:pPr>
          </w:p>
        </w:tc>
        <w:tc>
          <w:tcPr>
            <w:tcW w:w="4356" w:type="dxa"/>
            <w:vMerge/>
            <w:vAlign w:val="center"/>
            <w:hideMark/>
          </w:tcPr>
          <w:p w14:paraId="4967CC50" w14:textId="77777777" w:rsidR="00EF74C0" w:rsidRPr="009D321B" w:rsidRDefault="00EF74C0" w:rsidP="004D406F">
            <w:pPr>
              <w:pStyle w:val="0-Clulas"/>
              <w:rPr>
                <w:lang w:eastAsia="pt-BR"/>
              </w:rPr>
            </w:pPr>
          </w:p>
        </w:tc>
        <w:tc>
          <w:tcPr>
            <w:tcW w:w="4397" w:type="dxa"/>
            <w:shd w:val="clear" w:color="auto" w:fill="auto"/>
            <w:vAlign w:val="center"/>
            <w:hideMark/>
          </w:tcPr>
          <w:p w14:paraId="2E15F2D4" w14:textId="166E30B9" w:rsidR="00EF74C0" w:rsidRPr="009D321B" w:rsidRDefault="00486404" w:rsidP="00B568D6">
            <w:pPr>
              <w:pStyle w:val="0-Clulas"/>
              <w:jc w:val="left"/>
              <w:rPr>
                <w:lang w:eastAsia="pt-BR"/>
              </w:rPr>
            </w:pPr>
            <w:r>
              <w:rPr>
                <w:lang w:eastAsia="pt-BR"/>
              </w:rPr>
              <w:t xml:space="preserve">4. Reforçar </w:t>
            </w:r>
            <w:r w:rsidR="00EF74C0" w:rsidRPr="009D321B">
              <w:rPr>
                <w:lang w:eastAsia="pt-BR"/>
              </w:rPr>
              <w:t xml:space="preserve">andamento do requerimento da delegação de </w:t>
            </w:r>
            <w:r w:rsidR="00B063C9" w:rsidRPr="009D321B">
              <w:rPr>
                <w:lang w:eastAsia="pt-BR"/>
              </w:rPr>
              <w:t>competência</w:t>
            </w:r>
            <w:r w:rsidR="00EF74C0" w:rsidRPr="009D321B">
              <w:rPr>
                <w:lang w:eastAsia="pt-BR"/>
              </w:rPr>
              <w:t xml:space="preserve"> do licenciamento.</w:t>
            </w:r>
          </w:p>
        </w:tc>
        <w:tc>
          <w:tcPr>
            <w:tcW w:w="1579" w:type="dxa"/>
            <w:vMerge/>
            <w:vAlign w:val="center"/>
            <w:hideMark/>
          </w:tcPr>
          <w:p w14:paraId="1B1179B9" w14:textId="77777777" w:rsidR="00EF74C0" w:rsidRPr="00EF74C0" w:rsidRDefault="00EF74C0" w:rsidP="004D406F">
            <w:pPr>
              <w:pStyle w:val="0-Clulas"/>
              <w:jc w:val="left"/>
              <w:rPr>
                <w:lang w:eastAsia="pt-BR"/>
              </w:rPr>
            </w:pPr>
          </w:p>
        </w:tc>
        <w:tc>
          <w:tcPr>
            <w:tcW w:w="1404" w:type="dxa"/>
            <w:vMerge/>
            <w:vAlign w:val="center"/>
            <w:hideMark/>
          </w:tcPr>
          <w:p w14:paraId="0877655C" w14:textId="77777777" w:rsidR="00EF74C0" w:rsidRPr="00EF74C0" w:rsidRDefault="00EF74C0" w:rsidP="004D406F">
            <w:pPr>
              <w:pStyle w:val="0-Clulas"/>
              <w:jc w:val="center"/>
              <w:rPr>
                <w:lang w:eastAsia="pt-BR"/>
              </w:rPr>
            </w:pPr>
          </w:p>
        </w:tc>
      </w:tr>
      <w:tr w:rsidR="00B063C9" w:rsidRPr="00EF74C0" w14:paraId="4C29D793" w14:textId="77777777" w:rsidTr="004F561F">
        <w:trPr>
          <w:cantSplit/>
          <w:trHeight w:val="624"/>
        </w:trPr>
        <w:tc>
          <w:tcPr>
            <w:tcW w:w="0" w:type="auto"/>
            <w:vMerge w:val="restart"/>
            <w:shd w:val="clear" w:color="auto" w:fill="auto"/>
            <w:noWrap/>
            <w:vAlign w:val="center"/>
            <w:hideMark/>
          </w:tcPr>
          <w:p w14:paraId="06B9B6EC" w14:textId="77777777" w:rsidR="00EF74C0" w:rsidRPr="009D321B" w:rsidRDefault="00EF74C0" w:rsidP="004D406F">
            <w:pPr>
              <w:pStyle w:val="0-Clulas"/>
              <w:rPr>
                <w:lang w:eastAsia="pt-BR"/>
              </w:rPr>
            </w:pPr>
            <w:r w:rsidRPr="009D321B">
              <w:rPr>
                <w:lang w:eastAsia="pt-BR"/>
              </w:rPr>
              <w:t>11</w:t>
            </w:r>
          </w:p>
        </w:tc>
        <w:tc>
          <w:tcPr>
            <w:tcW w:w="1904" w:type="dxa"/>
            <w:vMerge w:val="restart"/>
            <w:shd w:val="clear" w:color="auto" w:fill="auto"/>
            <w:vAlign w:val="center"/>
            <w:hideMark/>
          </w:tcPr>
          <w:p w14:paraId="1DAB35F5" w14:textId="7829F08F" w:rsidR="00EF74C0" w:rsidRPr="009D321B" w:rsidRDefault="00EF74C0" w:rsidP="004D406F">
            <w:pPr>
              <w:pStyle w:val="0-Clulas"/>
              <w:jc w:val="left"/>
              <w:rPr>
                <w:lang w:eastAsia="pt-BR"/>
              </w:rPr>
            </w:pPr>
            <w:r w:rsidRPr="009D321B">
              <w:rPr>
                <w:lang w:eastAsia="pt-BR"/>
              </w:rPr>
              <w:t>Reduzir os riscos ambientais associados à movimentação de granéis sólidos minerais</w:t>
            </w:r>
            <w:r w:rsidR="004D406F">
              <w:rPr>
                <w:lang w:eastAsia="pt-BR"/>
              </w:rPr>
              <w:t>.</w:t>
            </w:r>
          </w:p>
        </w:tc>
        <w:tc>
          <w:tcPr>
            <w:tcW w:w="4356" w:type="dxa"/>
            <w:vMerge w:val="restart"/>
            <w:shd w:val="clear" w:color="auto" w:fill="auto"/>
            <w:vAlign w:val="center"/>
            <w:hideMark/>
          </w:tcPr>
          <w:p w14:paraId="4C41B0A6" w14:textId="77777777" w:rsidR="00EF74C0" w:rsidRPr="009D321B" w:rsidRDefault="00EF74C0" w:rsidP="004D406F">
            <w:pPr>
              <w:pStyle w:val="0-Clulas"/>
              <w:jc w:val="left"/>
              <w:rPr>
                <w:lang w:eastAsia="pt-BR"/>
              </w:rPr>
            </w:pPr>
            <w:r w:rsidRPr="009D321B">
              <w:rPr>
                <w:lang w:eastAsia="pt-BR"/>
              </w:rPr>
              <w:t>Aplicar medidas de controle dos impactos ambientais associados à operação dos granéis sólidos minerais, como a dispersão de material particulado e carreamento de sólidos para os corpos hídricos.</w:t>
            </w:r>
          </w:p>
        </w:tc>
        <w:tc>
          <w:tcPr>
            <w:tcW w:w="4397" w:type="dxa"/>
            <w:shd w:val="clear" w:color="auto" w:fill="auto"/>
            <w:vAlign w:val="center"/>
            <w:hideMark/>
          </w:tcPr>
          <w:p w14:paraId="0F22B66F" w14:textId="77777777" w:rsidR="00EF74C0" w:rsidRPr="009D321B" w:rsidRDefault="00EF74C0" w:rsidP="00B568D6">
            <w:pPr>
              <w:pStyle w:val="0-Clulas"/>
              <w:jc w:val="left"/>
              <w:rPr>
                <w:lang w:eastAsia="pt-BR"/>
              </w:rPr>
            </w:pPr>
            <w:r w:rsidRPr="009D321B">
              <w:rPr>
                <w:lang w:eastAsia="pt-BR"/>
              </w:rPr>
              <w:t>1. Reforçar o cumprimento do procedimento operacional junto aos operadores portuários;</w:t>
            </w:r>
          </w:p>
        </w:tc>
        <w:tc>
          <w:tcPr>
            <w:tcW w:w="1579" w:type="dxa"/>
            <w:vMerge w:val="restart"/>
            <w:shd w:val="clear" w:color="auto" w:fill="auto"/>
            <w:vAlign w:val="center"/>
            <w:hideMark/>
          </w:tcPr>
          <w:p w14:paraId="41BD89E7" w14:textId="5B1279FC" w:rsidR="00EF74C0" w:rsidRPr="00EF74C0" w:rsidRDefault="009D321B" w:rsidP="004D406F">
            <w:pPr>
              <w:pStyle w:val="0-Clulas"/>
              <w:jc w:val="left"/>
              <w:rPr>
                <w:lang w:eastAsia="pt-BR"/>
              </w:rPr>
            </w:pPr>
            <w:r>
              <w:rPr>
                <w:lang w:eastAsia="pt-BR"/>
              </w:rPr>
              <w:t xml:space="preserve">6. </w:t>
            </w:r>
            <w:r w:rsidR="00EF74C0" w:rsidRPr="00EF74C0">
              <w:rPr>
                <w:lang w:eastAsia="pt-BR"/>
              </w:rPr>
              <w:t>Ser eficiente na gestão socioambiental e de segurança portuária</w:t>
            </w:r>
            <w:r w:rsidR="004D406F">
              <w:rPr>
                <w:lang w:eastAsia="pt-BR"/>
              </w:rPr>
              <w:t>.</w:t>
            </w:r>
          </w:p>
        </w:tc>
        <w:tc>
          <w:tcPr>
            <w:tcW w:w="1404" w:type="dxa"/>
            <w:vMerge w:val="restart"/>
            <w:shd w:val="clear" w:color="auto" w:fill="auto"/>
            <w:vAlign w:val="center"/>
            <w:hideMark/>
          </w:tcPr>
          <w:p w14:paraId="1F604AFF" w14:textId="0C684AC4" w:rsidR="00EF74C0" w:rsidRPr="00EF74C0" w:rsidRDefault="00CC3583" w:rsidP="004D406F">
            <w:pPr>
              <w:pStyle w:val="0-Clulas"/>
              <w:jc w:val="center"/>
              <w:rPr>
                <w:lang w:eastAsia="pt-BR"/>
              </w:rPr>
            </w:pPr>
            <w:r w:rsidRPr="00EF74C0">
              <w:rPr>
                <w:lang w:eastAsia="pt-BR"/>
              </w:rPr>
              <w:t>Processos</w:t>
            </w:r>
          </w:p>
        </w:tc>
      </w:tr>
      <w:tr w:rsidR="00B063C9" w:rsidRPr="00EF74C0" w14:paraId="1C7AE6C3" w14:textId="77777777" w:rsidTr="004F561F">
        <w:trPr>
          <w:cantSplit/>
          <w:trHeight w:val="624"/>
        </w:trPr>
        <w:tc>
          <w:tcPr>
            <w:tcW w:w="0" w:type="auto"/>
            <w:vMerge/>
            <w:vAlign w:val="center"/>
            <w:hideMark/>
          </w:tcPr>
          <w:p w14:paraId="7C40126B" w14:textId="77777777" w:rsidR="00EF74C0" w:rsidRPr="009D321B" w:rsidRDefault="00EF74C0" w:rsidP="004D406F">
            <w:pPr>
              <w:pStyle w:val="0-Clulas"/>
              <w:rPr>
                <w:lang w:eastAsia="pt-BR"/>
              </w:rPr>
            </w:pPr>
          </w:p>
        </w:tc>
        <w:tc>
          <w:tcPr>
            <w:tcW w:w="1904" w:type="dxa"/>
            <w:vMerge/>
            <w:vAlign w:val="center"/>
            <w:hideMark/>
          </w:tcPr>
          <w:p w14:paraId="410F81EA" w14:textId="77777777" w:rsidR="00EF74C0" w:rsidRPr="009D321B" w:rsidRDefault="00EF74C0" w:rsidP="004D406F">
            <w:pPr>
              <w:pStyle w:val="0-Clulas"/>
              <w:jc w:val="left"/>
              <w:rPr>
                <w:lang w:eastAsia="pt-BR"/>
              </w:rPr>
            </w:pPr>
          </w:p>
        </w:tc>
        <w:tc>
          <w:tcPr>
            <w:tcW w:w="4356" w:type="dxa"/>
            <w:vMerge/>
            <w:vAlign w:val="center"/>
            <w:hideMark/>
          </w:tcPr>
          <w:p w14:paraId="0AF7CF58" w14:textId="77777777" w:rsidR="00EF74C0" w:rsidRPr="009D321B" w:rsidRDefault="00EF74C0" w:rsidP="004D406F">
            <w:pPr>
              <w:pStyle w:val="0-Clulas"/>
              <w:rPr>
                <w:lang w:eastAsia="pt-BR"/>
              </w:rPr>
            </w:pPr>
          </w:p>
        </w:tc>
        <w:tc>
          <w:tcPr>
            <w:tcW w:w="4397" w:type="dxa"/>
            <w:shd w:val="clear" w:color="auto" w:fill="auto"/>
            <w:vAlign w:val="center"/>
            <w:hideMark/>
          </w:tcPr>
          <w:p w14:paraId="5FDA1492" w14:textId="77777777" w:rsidR="00EF74C0" w:rsidRPr="009D321B" w:rsidRDefault="00EF74C0" w:rsidP="00B568D6">
            <w:pPr>
              <w:pStyle w:val="0-Clulas"/>
              <w:jc w:val="left"/>
              <w:rPr>
                <w:lang w:eastAsia="pt-BR"/>
              </w:rPr>
            </w:pPr>
            <w:r w:rsidRPr="009D321B">
              <w:rPr>
                <w:lang w:eastAsia="pt-BR"/>
              </w:rPr>
              <w:t>2. Exigir a apresentação de resultados dos laudos de monitoramento ambiental das operações;</w:t>
            </w:r>
          </w:p>
        </w:tc>
        <w:tc>
          <w:tcPr>
            <w:tcW w:w="1579" w:type="dxa"/>
            <w:vMerge/>
            <w:vAlign w:val="center"/>
            <w:hideMark/>
          </w:tcPr>
          <w:p w14:paraId="4C540852" w14:textId="77777777" w:rsidR="00EF74C0" w:rsidRPr="00EF74C0" w:rsidRDefault="00EF74C0" w:rsidP="004D406F">
            <w:pPr>
              <w:pStyle w:val="0-Clulas"/>
              <w:jc w:val="left"/>
              <w:rPr>
                <w:lang w:eastAsia="pt-BR"/>
              </w:rPr>
            </w:pPr>
          </w:p>
        </w:tc>
        <w:tc>
          <w:tcPr>
            <w:tcW w:w="1404" w:type="dxa"/>
            <w:vMerge/>
            <w:vAlign w:val="center"/>
            <w:hideMark/>
          </w:tcPr>
          <w:p w14:paraId="4ECFFF1D" w14:textId="77777777" w:rsidR="00EF74C0" w:rsidRPr="00EF74C0" w:rsidRDefault="00EF74C0" w:rsidP="004D406F">
            <w:pPr>
              <w:pStyle w:val="0-Clulas"/>
              <w:jc w:val="center"/>
              <w:rPr>
                <w:lang w:eastAsia="pt-BR"/>
              </w:rPr>
            </w:pPr>
          </w:p>
        </w:tc>
      </w:tr>
      <w:tr w:rsidR="00B063C9" w:rsidRPr="00EF74C0" w14:paraId="2E110484" w14:textId="77777777" w:rsidTr="004F561F">
        <w:trPr>
          <w:cantSplit/>
          <w:trHeight w:val="624"/>
        </w:trPr>
        <w:tc>
          <w:tcPr>
            <w:tcW w:w="0" w:type="auto"/>
            <w:vMerge/>
            <w:vAlign w:val="center"/>
            <w:hideMark/>
          </w:tcPr>
          <w:p w14:paraId="31F3778B" w14:textId="77777777" w:rsidR="00EF74C0" w:rsidRPr="009D321B" w:rsidRDefault="00EF74C0" w:rsidP="004D406F">
            <w:pPr>
              <w:pStyle w:val="0-Clulas"/>
              <w:rPr>
                <w:lang w:eastAsia="pt-BR"/>
              </w:rPr>
            </w:pPr>
          </w:p>
        </w:tc>
        <w:tc>
          <w:tcPr>
            <w:tcW w:w="1904" w:type="dxa"/>
            <w:vMerge/>
            <w:vAlign w:val="center"/>
            <w:hideMark/>
          </w:tcPr>
          <w:p w14:paraId="643DEBE1" w14:textId="77777777" w:rsidR="00EF74C0" w:rsidRPr="009D321B" w:rsidRDefault="00EF74C0" w:rsidP="004D406F">
            <w:pPr>
              <w:pStyle w:val="0-Clulas"/>
              <w:jc w:val="left"/>
              <w:rPr>
                <w:lang w:eastAsia="pt-BR"/>
              </w:rPr>
            </w:pPr>
          </w:p>
        </w:tc>
        <w:tc>
          <w:tcPr>
            <w:tcW w:w="4356" w:type="dxa"/>
            <w:vMerge/>
            <w:vAlign w:val="center"/>
            <w:hideMark/>
          </w:tcPr>
          <w:p w14:paraId="368F1585" w14:textId="77777777" w:rsidR="00EF74C0" w:rsidRPr="009D321B" w:rsidRDefault="00EF74C0" w:rsidP="004D406F">
            <w:pPr>
              <w:pStyle w:val="0-Clulas"/>
              <w:rPr>
                <w:lang w:eastAsia="pt-BR"/>
              </w:rPr>
            </w:pPr>
          </w:p>
        </w:tc>
        <w:tc>
          <w:tcPr>
            <w:tcW w:w="4397" w:type="dxa"/>
            <w:shd w:val="clear" w:color="auto" w:fill="auto"/>
            <w:vAlign w:val="center"/>
            <w:hideMark/>
          </w:tcPr>
          <w:p w14:paraId="2A394FAE" w14:textId="60254085" w:rsidR="00EF74C0" w:rsidRPr="009D321B" w:rsidRDefault="00EF74C0" w:rsidP="00B568D6">
            <w:pPr>
              <w:pStyle w:val="0-Clulas"/>
              <w:jc w:val="left"/>
              <w:rPr>
                <w:lang w:eastAsia="pt-BR"/>
              </w:rPr>
            </w:pPr>
            <w:r w:rsidRPr="009D321B">
              <w:rPr>
                <w:lang w:eastAsia="pt-BR"/>
              </w:rPr>
              <w:t>3. Realizar as Inspeç</w:t>
            </w:r>
            <w:r w:rsidR="00794322">
              <w:rPr>
                <w:lang w:eastAsia="pt-BR"/>
              </w:rPr>
              <w:t xml:space="preserve">ões Portuárias para emitir </w:t>
            </w:r>
            <w:proofErr w:type="spellStart"/>
            <w:r w:rsidR="00794322">
              <w:rPr>
                <w:lang w:eastAsia="pt-BR"/>
              </w:rPr>
              <w:t>RIPs</w:t>
            </w:r>
            <w:proofErr w:type="spellEnd"/>
            <w:r w:rsidR="00794322">
              <w:rPr>
                <w:lang w:eastAsia="pt-BR"/>
              </w:rPr>
              <w:t>.</w:t>
            </w:r>
          </w:p>
        </w:tc>
        <w:tc>
          <w:tcPr>
            <w:tcW w:w="1579" w:type="dxa"/>
            <w:vMerge/>
            <w:vAlign w:val="center"/>
            <w:hideMark/>
          </w:tcPr>
          <w:p w14:paraId="73B2A12C" w14:textId="77777777" w:rsidR="00EF74C0" w:rsidRPr="00EF74C0" w:rsidRDefault="00EF74C0" w:rsidP="004D406F">
            <w:pPr>
              <w:pStyle w:val="0-Clulas"/>
              <w:jc w:val="left"/>
              <w:rPr>
                <w:lang w:eastAsia="pt-BR"/>
              </w:rPr>
            </w:pPr>
          </w:p>
        </w:tc>
        <w:tc>
          <w:tcPr>
            <w:tcW w:w="1404" w:type="dxa"/>
            <w:vMerge/>
            <w:vAlign w:val="center"/>
            <w:hideMark/>
          </w:tcPr>
          <w:p w14:paraId="26DE0275" w14:textId="77777777" w:rsidR="00EF74C0" w:rsidRPr="00EF74C0" w:rsidRDefault="00EF74C0" w:rsidP="004D406F">
            <w:pPr>
              <w:pStyle w:val="0-Clulas"/>
              <w:jc w:val="center"/>
              <w:rPr>
                <w:lang w:eastAsia="pt-BR"/>
              </w:rPr>
            </w:pPr>
          </w:p>
        </w:tc>
      </w:tr>
      <w:tr w:rsidR="00B063C9" w:rsidRPr="00EF74C0" w14:paraId="5DE444F8" w14:textId="77777777" w:rsidTr="004F561F">
        <w:trPr>
          <w:cantSplit/>
          <w:trHeight w:val="510"/>
        </w:trPr>
        <w:tc>
          <w:tcPr>
            <w:tcW w:w="0" w:type="auto"/>
            <w:vMerge w:val="restart"/>
            <w:shd w:val="clear" w:color="auto" w:fill="auto"/>
            <w:noWrap/>
            <w:vAlign w:val="center"/>
            <w:hideMark/>
          </w:tcPr>
          <w:p w14:paraId="5DE716C4" w14:textId="77777777" w:rsidR="00EF74C0" w:rsidRPr="009D321B" w:rsidRDefault="00EF74C0" w:rsidP="004D406F">
            <w:pPr>
              <w:pStyle w:val="0-Clulas"/>
              <w:rPr>
                <w:lang w:eastAsia="pt-BR"/>
              </w:rPr>
            </w:pPr>
            <w:r w:rsidRPr="009D321B">
              <w:rPr>
                <w:lang w:eastAsia="pt-BR"/>
              </w:rPr>
              <w:lastRenderedPageBreak/>
              <w:t>12</w:t>
            </w:r>
          </w:p>
        </w:tc>
        <w:tc>
          <w:tcPr>
            <w:tcW w:w="1904" w:type="dxa"/>
            <w:vMerge w:val="restart"/>
            <w:shd w:val="clear" w:color="auto" w:fill="auto"/>
            <w:vAlign w:val="center"/>
            <w:hideMark/>
          </w:tcPr>
          <w:p w14:paraId="05613CBE" w14:textId="77777777" w:rsidR="00EF74C0" w:rsidRPr="009D321B" w:rsidRDefault="00EF74C0" w:rsidP="004D406F">
            <w:pPr>
              <w:pStyle w:val="0-Clulas"/>
              <w:jc w:val="left"/>
              <w:rPr>
                <w:lang w:eastAsia="pt-BR"/>
              </w:rPr>
            </w:pPr>
            <w:r w:rsidRPr="009D321B">
              <w:rPr>
                <w:lang w:eastAsia="pt-BR"/>
              </w:rPr>
              <w:t>Executar ações para melhoria do IDA do Porto de Fortaleza.</w:t>
            </w:r>
          </w:p>
        </w:tc>
        <w:tc>
          <w:tcPr>
            <w:tcW w:w="4356" w:type="dxa"/>
            <w:vMerge w:val="restart"/>
            <w:shd w:val="clear" w:color="auto" w:fill="auto"/>
            <w:vAlign w:val="center"/>
            <w:hideMark/>
          </w:tcPr>
          <w:p w14:paraId="7E63E8D6" w14:textId="44C5F15F" w:rsidR="00EF74C0" w:rsidRPr="009D321B" w:rsidRDefault="00EF74C0" w:rsidP="004D406F">
            <w:pPr>
              <w:pStyle w:val="0-Clulas"/>
              <w:jc w:val="left"/>
              <w:rPr>
                <w:lang w:eastAsia="pt-BR"/>
              </w:rPr>
            </w:pPr>
            <w:r w:rsidRPr="009D321B">
              <w:rPr>
                <w:lang w:eastAsia="pt-BR"/>
              </w:rPr>
              <w:t xml:space="preserve">Melhorar o  Índice de Desempenho </w:t>
            </w:r>
            <w:r w:rsidR="00FD70AA" w:rsidRPr="009D321B">
              <w:rPr>
                <w:lang w:eastAsia="pt-BR"/>
              </w:rPr>
              <w:t>Ambiental</w:t>
            </w:r>
            <w:r w:rsidRPr="009D321B">
              <w:rPr>
                <w:lang w:eastAsia="pt-BR"/>
              </w:rPr>
              <w:t xml:space="preserve"> (IDA) do Porto de Fortaleza a partir de levantamento das ações de curto prazo a serem executadas ao longo de 2022 e garantir sua execução pela atuação conjunta com outra</w:t>
            </w:r>
            <w:r w:rsidR="00794322">
              <w:rPr>
                <w:lang w:eastAsia="pt-BR"/>
              </w:rPr>
              <w:t>s</w:t>
            </w:r>
            <w:r w:rsidRPr="009D321B">
              <w:rPr>
                <w:lang w:eastAsia="pt-BR"/>
              </w:rPr>
              <w:t xml:space="preserve"> áreas da CDC.</w:t>
            </w:r>
          </w:p>
        </w:tc>
        <w:tc>
          <w:tcPr>
            <w:tcW w:w="4397" w:type="dxa"/>
            <w:shd w:val="clear" w:color="auto" w:fill="auto"/>
            <w:vAlign w:val="center"/>
            <w:hideMark/>
          </w:tcPr>
          <w:p w14:paraId="59E85333" w14:textId="77777777" w:rsidR="00EF74C0" w:rsidRPr="009D321B" w:rsidRDefault="00EF74C0" w:rsidP="00B568D6">
            <w:pPr>
              <w:pStyle w:val="0-Clulas"/>
              <w:jc w:val="left"/>
              <w:rPr>
                <w:lang w:eastAsia="pt-BR"/>
              </w:rPr>
            </w:pPr>
            <w:r w:rsidRPr="009D321B">
              <w:rPr>
                <w:lang w:eastAsia="pt-BR"/>
              </w:rPr>
              <w:t>1. Atualizar e revisar lista de ações para cumprimento das exigências do IDA;</w:t>
            </w:r>
          </w:p>
        </w:tc>
        <w:tc>
          <w:tcPr>
            <w:tcW w:w="1579" w:type="dxa"/>
            <w:vMerge w:val="restart"/>
            <w:shd w:val="clear" w:color="auto" w:fill="auto"/>
            <w:vAlign w:val="center"/>
            <w:hideMark/>
          </w:tcPr>
          <w:p w14:paraId="40CCB64D" w14:textId="6AEC4C16" w:rsidR="00EF74C0" w:rsidRPr="00EF74C0" w:rsidRDefault="009D321B" w:rsidP="004D406F">
            <w:pPr>
              <w:pStyle w:val="0-Clulas"/>
              <w:jc w:val="left"/>
              <w:rPr>
                <w:lang w:eastAsia="pt-BR"/>
              </w:rPr>
            </w:pPr>
            <w:r>
              <w:rPr>
                <w:lang w:eastAsia="pt-BR"/>
              </w:rPr>
              <w:t xml:space="preserve">6. </w:t>
            </w:r>
            <w:r w:rsidR="00EF74C0" w:rsidRPr="00EF74C0">
              <w:rPr>
                <w:lang w:eastAsia="pt-BR"/>
              </w:rPr>
              <w:t>Ser eficiente na gestão socioambiental e de segurança portuária</w:t>
            </w:r>
            <w:r w:rsidR="004D406F">
              <w:rPr>
                <w:lang w:eastAsia="pt-BR"/>
              </w:rPr>
              <w:t>.</w:t>
            </w:r>
          </w:p>
        </w:tc>
        <w:tc>
          <w:tcPr>
            <w:tcW w:w="1404" w:type="dxa"/>
            <w:vMerge w:val="restart"/>
            <w:shd w:val="clear" w:color="auto" w:fill="auto"/>
            <w:vAlign w:val="center"/>
            <w:hideMark/>
          </w:tcPr>
          <w:p w14:paraId="087A7B99" w14:textId="2B57809C" w:rsidR="00EF74C0" w:rsidRPr="00EF74C0" w:rsidRDefault="00CC3583" w:rsidP="004D406F">
            <w:pPr>
              <w:pStyle w:val="0-Clulas"/>
              <w:jc w:val="center"/>
              <w:rPr>
                <w:lang w:eastAsia="pt-BR"/>
              </w:rPr>
            </w:pPr>
            <w:r w:rsidRPr="00EF74C0">
              <w:rPr>
                <w:lang w:eastAsia="pt-BR"/>
              </w:rPr>
              <w:t>Processos</w:t>
            </w:r>
          </w:p>
        </w:tc>
      </w:tr>
      <w:tr w:rsidR="00B063C9" w:rsidRPr="00EF74C0" w14:paraId="0BCF6705" w14:textId="77777777" w:rsidTr="004F561F">
        <w:trPr>
          <w:cantSplit/>
          <w:trHeight w:val="510"/>
        </w:trPr>
        <w:tc>
          <w:tcPr>
            <w:tcW w:w="0" w:type="auto"/>
            <w:vMerge/>
            <w:vAlign w:val="center"/>
            <w:hideMark/>
          </w:tcPr>
          <w:p w14:paraId="1936B444" w14:textId="77777777" w:rsidR="00EF74C0" w:rsidRPr="009D321B" w:rsidRDefault="00EF74C0" w:rsidP="004D406F">
            <w:pPr>
              <w:pStyle w:val="0-Clulas"/>
              <w:rPr>
                <w:lang w:eastAsia="pt-BR"/>
              </w:rPr>
            </w:pPr>
          </w:p>
        </w:tc>
        <w:tc>
          <w:tcPr>
            <w:tcW w:w="1904" w:type="dxa"/>
            <w:vMerge/>
            <w:vAlign w:val="center"/>
            <w:hideMark/>
          </w:tcPr>
          <w:p w14:paraId="62AE43D5" w14:textId="77777777" w:rsidR="00EF74C0" w:rsidRPr="009D321B" w:rsidRDefault="00EF74C0" w:rsidP="004D406F">
            <w:pPr>
              <w:pStyle w:val="0-Clulas"/>
              <w:jc w:val="left"/>
              <w:rPr>
                <w:lang w:eastAsia="pt-BR"/>
              </w:rPr>
            </w:pPr>
          </w:p>
        </w:tc>
        <w:tc>
          <w:tcPr>
            <w:tcW w:w="4356" w:type="dxa"/>
            <w:vMerge/>
            <w:vAlign w:val="center"/>
            <w:hideMark/>
          </w:tcPr>
          <w:p w14:paraId="526D25E2" w14:textId="77777777" w:rsidR="00EF74C0" w:rsidRPr="009D321B" w:rsidRDefault="00EF74C0" w:rsidP="004D406F">
            <w:pPr>
              <w:pStyle w:val="0-Clulas"/>
              <w:rPr>
                <w:lang w:eastAsia="pt-BR"/>
              </w:rPr>
            </w:pPr>
          </w:p>
        </w:tc>
        <w:tc>
          <w:tcPr>
            <w:tcW w:w="4397" w:type="dxa"/>
            <w:shd w:val="clear" w:color="auto" w:fill="auto"/>
            <w:vAlign w:val="center"/>
            <w:hideMark/>
          </w:tcPr>
          <w:p w14:paraId="40533155" w14:textId="2FDEF749" w:rsidR="00EF74C0" w:rsidRPr="009D321B" w:rsidRDefault="00EF74C0" w:rsidP="00B568D6">
            <w:pPr>
              <w:pStyle w:val="0-Clulas"/>
              <w:jc w:val="left"/>
              <w:rPr>
                <w:lang w:eastAsia="pt-BR"/>
              </w:rPr>
            </w:pPr>
            <w:r w:rsidRPr="009D321B">
              <w:rPr>
                <w:lang w:eastAsia="pt-BR"/>
              </w:rPr>
              <w:t>2. Reforçar o cumprimento das ações, ali</w:t>
            </w:r>
            <w:r w:rsidR="00486404">
              <w:rPr>
                <w:lang w:eastAsia="pt-BR"/>
              </w:rPr>
              <w:t>nhamento e recebimento das evidê</w:t>
            </w:r>
            <w:r w:rsidRPr="009D321B">
              <w:rPr>
                <w:lang w:eastAsia="pt-BR"/>
              </w:rPr>
              <w:t>ncias por parte das áreas de influência do requisitos do IDA (CODSMS, CODGEN, CODINF, COADMI, CODGEP, CODCON);</w:t>
            </w:r>
          </w:p>
        </w:tc>
        <w:tc>
          <w:tcPr>
            <w:tcW w:w="1579" w:type="dxa"/>
            <w:vMerge/>
            <w:vAlign w:val="center"/>
            <w:hideMark/>
          </w:tcPr>
          <w:p w14:paraId="529868BD" w14:textId="77777777" w:rsidR="00EF74C0" w:rsidRPr="00EF74C0" w:rsidRDefault="00EF74C0" w:rsidP="004D406F">
            <w:pPr>
              <w:pStyle w:val="0-Clulas"/>
              <w:jc w:val="left"/>
              <w:rPr>
                <w:lang w:eastAsia="pt-BR"/>
              </w:rPr>
            </w:pPr>
          </w:p>
        </w:tc>
        <w:tc>
          <w:tcPr>
            <w:tcW w:w="1404" w:type="dxa"/>
            <w:vMerge/>
            <w:vAlign w:val="center"/>
            <w:hideMark/>
          </w:tcPr>
          <w:p w14:paraId="3BF6F2DA" w14:textId="77777777" w:rsidR="00EF74C0" w:rsidRPr="00EF74C0" w:rsidRDefault="00EF74C0" w:rsidP="004D406F">
            <w:pPr>
              <w:pStyle w:val="0-Clulas"/>
              <w:jc w:val="center"/>
              <w:rPr>
                <w:lang w:eastAsia="pt-BR"/>
              </w:rPr>
            </w:pPr>
          </w:p>
        </w:tc>
      </w:tr>
      <w:tr w:rsidR="00B063C9" w:rsidRPr="00EF74C0" w14:paraId="6B2AC95F" w14:textId="77777777" w:rsidTr="004F561F">
        <w:trPr>
          <w:cantSplit/>
          <w:trHeight w:val="510"/>
        </w:trPr>
        <w:tc>
          <w:tcPr>
            <w:tcW w:w="0" w:type="auto"/>
            <w:vMerge/>
            <w:vAlign w:val="center"/>
            <w:hideMark/>
          </w:tcPr>
          <w:p w14:paraId="2EAFEBC8" w14:textId="77777777" w:rsidR="00EF74C0" w:rsidRPr="009D321B" w:rsidRDefault="00EF74C0" w:rsidP="004D406F">
            <w:pPr>
              <w:pStyle w:val="0-Clulas"/>
              <w:rPr>
                <w:lang w:eastAsia="pt-BR"/>
              </w:rPr>
            </w:pPr>
          </w:p>
        </w:tc>
        <w:tc>
          <w:tcPr>
            <w:tcW w:w="1904" w:type="dxa"/>
            <w:vMerge/>
            <w:vAlign w:val="center"/>
            <w:hideMark/>
          </w:tcPr>
          <w:p w14:paraId="2DF51DA4" w14:textId="77777777" w:rsidR="00EF74C0" w:rsidRPr="009D321B" w:rsidRDefault="00EF74C0" w:rsidP="004D406F">
            <w:pPr>
              <w:pStyle w:val="0-Clulas"/>
              <w:jc w:val="left"/>
              <w:rPr>
                <w:lang w:eastAsia="pt-BR"/>
              </w:rPr>
            </w:pPr>
          </w:p>
        </w:tc>
        <w:tc>
          <w:tcPr>
            <w:tcW w:w="4356" w:type="dxa"/>
            <w:vMerge/>
            <w:vAlign w:val="center"/>
            <w:hideMark/>
          </w:tcPr>
          <w:p w14:paraId="2F7EE915" w14:textId="77777777" w:rsidR="00EF74C0" w:rsidRPr="009D321B" w:rsidRDefault="00EF74C0" w:rsidP="004D406F">
            <w:pPr>
              <w:pStyle w:val="0-Clulas"/>
              <w:rPr>
                <w:lang w:eastAsia="pt-BR"/>
              </w:rPr>
            </w:pPr>
          </w:p>
        </w:tc>
        <w:tc>
          <w:tcPr>
            <w:tcW w:w="4397" w:type="dxa"/>
            <w:shd w:val="clear" w:color="auto" w:fill="auto"/>
            <w:vAlign w:val="center"/>
            <w:hideMark/>
          </w:tcPr>
          <w:p w14:paraId="32C08F90" w14:textId="77777777" w:rsidR="00EF74C0" w:rsidRPr="009D321B" w:rsidRDefault="00EF74C0" w:rsidP="00B568D6">
            <w:pPr>
              <w:pStyle w:val="0-Clulas"/>
              <w:jc w:val="left"/>
              <w:rPr>
                <w:lang w:eastAsia="pt-BR"/>
              </w:rPr>
            </w:pPr>
            <w:r w:rsidRPr="009D321B">
              <w:rPr>
                <w:lang w:eastAsia="pt-BR"/>
              </w:rPr>
              <w:t>3. Elaborar estudo de viabilidade para o fornecimento de energia às embarcações (</w:t>
            </w:r>
            <w:proofErr w:type="spellStart"/>
            <w:r w:rsidRPr="009D321B">
              <w:rPr>
                <w:lang w:eastAsia="pt-BR"/>
              </w:rPr>
              <w:t>Onshore</w:t>
            </w:r>
            <w:proofErr w:type="spellEnd"/>
            <w:r w:rsidRPr="009D321B">
              <w:rPr>
                <w:lang w:eastAsia="pt-BR"/>
              </w:rPr>
              <w:t xml:space="preserve"> Power </w:t>
            </w:r>
            <w:proofErr w:type="spellStart"/>
            <w:r w:rsidRPr="009D321B">
              <w:rPr>
                <w:lang w:eastAsia="pt-BR"/>
              </w:rPr>
              <w:t>Supply</w:t>
            </w:r>
            <w:proofErr w:type="spellEnd"/>
            <w:r w:rsidRPr="009D321B">
              <w:rPr>
                <w:lang w:eastAsia="pt-BR"/>
              </w:rPr>
              <w:t xml:space="preserve"> – OPS);</w:t>
            </w:r>
          </w:p>
        </w:tc>
        <w:tc>
          <w:tcPr>
            <w:tcW w:w="1579" w:type="dxa"/>
            <w:vMerge/>
            <w:vAlign w:val="center"/>
            <w:hideMark/>
          </w:tcPr>
          <w:p w14:paraId="2050655A" w14:textId="77777777" w:rsidR="00EF74C0" w:rsidRPr="00EF74C0" w:rsidRDefault="00EF74C0" w:rsidP="004D406F">
            <w:pPr>
              <w:pStyle w:val="0-Clulas"/>
              <w:jc w:val="left"/>
              <w:rPr>
                <w:lang w:eastAsia="pt-BR"/>
              </w:rPr>
            </w:pPr>
          </w:p>
        </w:tc>
        <w:tc>
          <w:tcPr>
            <w:tcW w:w="1404" w:type="dxa"/>
            <w:vMerge/>
            <w:vAlign w:val="center"/>
            <w:hideMark/>
          </w:tcPr>
          <w:p w14:paraId="474CDF99" w14:textId="77777777" w:rsidR="00EF74C0" w:rsidRPr="00EF74C0" w:rsidRDefault="00EF74C0" w:rsidP="004D406F">
            <w:pPr>
              <w:pStyle w:val="0-Clulas"/>
              <w:jc w:val="center"/>
              <w:rPr>
                <w:lang w:eastAsia="pt-BR"/>
              </w:rPr>
            </w:pPr>
          </w:p>
        </w:tc>
      </w:tr>
      <w:tr w:rsidR="00B063C9" w:rsidRPr="00EF74C0" w14:paraId="400EA758" w14:textId="77777777" w:rsidTr="004F561F">
        <w:trPr>
          <w:cantSplit/>
          <w:trHeight w:val="510"/>
        </w:trPr>
        <w:tc>
          <w:tcPr>
            <w:tcW w:w="0" w:type="auto"/>
            <w:vMerge/>
            <w:vAlign w:val="center"/>
            <w:hideMark/>
          </w:tcPr>
          <w:p w14:paraId="637C24B7" w14:textId="77777777" w:rsidR="00EF74C0" w:rsidRPr="009D321B" w:rsidRDefault="00EF74C0" w:rsidP="004D406F">
            <w:pPr>
              <w:pStyle w:val="0-Clulas"/>
              <w:rPr>
                <w:lang w:eastAsia="pt-BR"/>
              </w:rPr>
            </w:pPr>
          </w:p>
        </w:tc>
        <w:tc>
          <w:tcPr>
            <w:tcW w:w="1904" w:type="dxa"/>
            <w:vMerge/>
            <w:vAlign w:val="center"/>
            <w:hideMark/>
          </w:tcPr>
          <w:p w14:paraId="2C996D34" w14:textId="77777777" w:rsidR="00EF74C0" w:rsidRPr="009D321B" w:rsidRDefault="00EF74C0" w:rsidP="004D406F">
            <w:pPr>
              <w:pStyle w:val="0-Clulas"/>
              <w:jc w:val="left"/>
              <w:rPr>
                <w:lang w:eastAsia="pt-BR"/>
              </w:rPr>
            </w:pPr>
          </w:p>
        </w:tc>
        <w:tc>
          <w:tcPr>
            <w:tcW w:w="4356" w:type="dxa"/>
            <w:vMerge/>
            <w:vAlign w:val="center"/>
            <w:hideMark/>
          </w:tcPr>
          <w:p w14:paraId="14FF2CE0" w14:textId="77777777" w:rsidR="00EF74C0" w:rsidRPr="009D321B" w:rsidRDefault="00EF74C0" w:rsidP="004D406F">
            <w:pPr>
              <w:pStyle w:val="0-Clulas"/>
              <w:rPr>
                <w:lang w:eastAsia="pt-BR"/>
              </w:rPr>
            </w:pPr>
          </w:p>
        </w:tc>
        <w:tc>
          <w:tcPr>
            <w:tcW w:w="4397" w:type="dxa"/>
            <w:shd w:val="clear" w:color="auto" w:fill="auto"/>
            <w:vAlign w:val="center"/>
            <w:hideMark/>
          </w:tcPr>
          <w:p w14:paraId="1C693DB5" w14:textId="36A32FC0" w:rsidR="00EF74C0" w:rsidRPr="009D321B" w:rsidRDefault="00EF74C0" w:rsidP="00B568D6">
            <w:pPr>
              <w:pStyle w:val="0-Clulas"/>
              <w:jc w:val="left"/>
              <w:rPr>
                <w:lang w:eastAsia="pt-BR"/>
              </w:rPr>
            </w:pPr>
            <w:r w:rsidRPr="009D321B">
              <w:rPr>
                <w:lang w:eastAsia="pt-BR"/>
              </w:rPr>
              <w:t>4. Elaborar projeto de instalaç</w:t>
            </w:r>
            <w:r w:rsidR="000F17DA">
              <w:rPr>
                <w:lang w:eastAsia="pt-BR"/>
              </w:rPr>
              <w:t>ão de placas solares no prédio a</w:t>
            </w:r>
            <w:r w:rsidRPr="009D321B">
              <w:rPr>
                <w:lang w:eastAsia="pt-BR"/>
              </w:rPr>
              <w:t>dministrativo.</w:t>
            </w:r>
          </w:p>
        </w:tc>
        <w:tc>
          <w:tcPr>
            <w:tcW w:w="1579" w:type="dxa"/>
            <w:vMerge/>
            <w:vAlign w:val="center"/>
            <w:hideMark/>
          </w:tcPr>
          <w:p w14:paraId="0C71024D" w14:textId="77777777" w:rsidR="00EF74C0" w:rsidRPr="00EF74C0" w:rsidRDefault="00EF74C0" w:rsidP="004D406F">
            <w:pPr>
              <w:pStyle w:val="0-Clulas"/>
              <w:jc w:val="left"/>
              <w:rPr>
                <w:lang w:eastAsia="pt-BR"/>
              </w:rPr>
            </w:pPr>
          </w:p>
        </w:tc>
        <w:tc>
          <w:tcPr>
            <w:tcW w:w="1404" w:type="dxa"/>
            <w:vMerge/>
            <w:vAlign w:val="center"/>
            <w:hideMark/>
          </w:tcPr>
          <w:p w14:paraId="66720AA1" w14:textId="77777777" w:rsidR="00EF74C0" w:rsidRPr="00EF74C0" w:rsidRDefault="00EF74C0" w:rsidP="004D406F">
            <w:pPr>
              <w:pStyle w:val="0-Clulas"/>
              <w:jc w:val="center"/>
              <w:rPr>
                <w:lang w:eastAsia="pt-BR"/>
              </w:rPr>
            </w:pPr>
          </w:p>
        </w:tc>
      </w:tr>
      <w:tr w:rsidR="00B063C9" w:rsidRPr="00EF74C0" w14:paraId="556137FE" w14:textId="77777777" w:rsidTr="004F561F">
        <w:trPr>
          <w:cantSplit/>
          <w:trHeight w:val="510"/>
        </w:trPr>
        <w:tc>
          <w:tcPr>
            <w:tcW w:w="0" w:type="auto"/>
            <w:vMerge w:val="restart"/>
            <w:shd w:val="clear" w:color="auto" w:fill="auto"/>
            <w:noWrap/>
            <w:vAlign w:val="center"/>
            <w:hideMark/>
          </w:tcPr>
          <w:p w14:paraId="0D36A12E" w14:textId="77777777" w:rsidR="00EF74C0" w:rsidRPr="009D321B" w:rsidRDefault="00EF74C0" w:rsidP="004D406F">
            <w:pPr>
              <w:pStyle w:val="0-Clulas"/>
              <w:rPr>
                <w:lang w:eastAsia="pt-BR"/>
              </w:rPr>
            </w:pPr>
            <w:r w:rsidRPr="009D321B">
              <w:rPr>
                <w:lang w:eastAsia="pt-BR"/>
              </w:rPr>
              <w:t>13</w:t>
            </w:r>
          </w:p>
        </w:tc>
        <w:tc>
          <w:tcPr>
            <w:tcW w:w="1904" w:type="dxa"/>
            <w:vMerge w:val="restart"/>
            <w:shd w:val="clear" w:color="auto" w:fill="auto"/>
            <w:vAlign w:val="center"/>
            <w:hideMark/>
          </w:tcPr>
          <w:p w14:paraId="03D21CC2" w14:textId="3097117E" w:rsidR="00EF74C0" w:rsidRPr="009D321B" w:rsidRDefault="00EF74C0" w:rsidP="004D406F">
            <w:pPr>
              <w:pStyle w:val="0-Clulas"/>
              <w:jc w:val="left"/>
              <w:rPr>
                <w:lang w:eastAsia="pt-BR"/>
              </w:rPr>
            </w:pPr>
            <w:r w:rsidRPr="009D321B">
              <w:rPr>
                <w:lang w:eastAsia="pt-BR"/>
              </w:rPr>
              <w:t xml:space="preserve">Gerenciar as pendências de auditoria referente ao ISPS </w:t>
            </w:r>
            <w:proofErr w:type="spellStart"/>
            <w:r w:rsidRPr="009D321B">
              <w:rPr>
                <w:lang w:eastAsia="pt-BR"/>
              </w:rPr>
              <w:t>Code</w:t>
            </w:r>
            <w:proofErr w:type="spellEnd"/>
            <w:r w:rsidR="004D406F">
              <w:rPr>
                <w:lang w:eastAsia="pt-BR"/>
              </w:rPr>
              <w:t>.</w:t>
            </w:r>
          </w:p>
        </w:tc>
        <w:tc>
          <w:tcPr>
            <w:tcW w:w="4356" w:type="dxa"/>
            <w:vMerge w:val="restart"/>
            <w:shd w:val="clear" w:color="auto" w:fill="auto"/>
            <w:vAlign w:val="center"/>
            <w:hideMark/>
          </w:tcPr>
          <w:p w14:paraId="2EA5F70C" w14:textId="77777777" w:rsidR="00EF74C0" w:rsidRPr="009D321B" w:rsidRDefault="00EF74C0" w:rsidP="004D406F">
            <w:pPr>
              <w:pStyle w:val="0-Clulas"/>
              <w:jc w:val="left"/>
              <w:rPr>
                <w:lang w:eastAsia="pt-BR"/>
              </w:rPr>
            </w:pPr>
            <w:r w:rsidRPr="009D321B">
              <w:rPr>
                <w:lang w:eastAsia="pt-BR"/>
              </w:rPr>
              <w:t>Monitorar os pontos críticos de melhoria apontados em auditoria a fim de garantir o atendimento aos requisitos do ISPS CODE e manter a certificação.</w:t>
            </w:r>
          </w:p>
        </w:tc>
        <w:tc>
          <w:tcPr>
            <w:tcW w:w="4397" w:type="dxa"/>
            <w:shd w:val="clear" w:color="auto" w:fill="auto"/>
            <w:vAlign w:val="center"/>
            <w:hideMark/>
          </w:tcPr>
          <w:p w14:paraId="30036685" w14:textId="7A47E4B8" w:rsidR="00EF74C0" w:rsidRPr="009D321B" w:rsidRDefault="00EF74C0" w:rsidP="00B568D6">
            <w:pPr>
              <w:pStyle w:val="0-Clulas"/>
              <w:jc w:val="left"/>
              <w:rPr>
                <w:lang w:eastAsia="pt-BR"/>
              </w:rPr>
            </w:pPr>
            <w:r w:rsidRPr="009D321B">
              <w:rPr>
                <w:lang w:eastAsia="pt-BR"/>
              </w:rPr>
              <w:t xml:space="preserve">1. Cumprir itens relacionado à Meio </w:t>
            </w:r>
            <w:r w:rsidR="000F17DA">
              <w:rPr>
                <w:lang w:eastAsia="pt-BR"/>
              </w:rPr>
              <w:t>Ambiente, Saúde e Segurança do Trabalhador</w:t>
            </w:r>
            <w:r w:rsidRPr="009D321B">
              <w:rPr>
                <w:lang w:eastAsia="pt-BR"/>
              </w:rPr>
              <w:t>;</w:t>
            </w:r>
          </w:p>
        </w:tc>
        <w:tc>
          <w:tcPr>
            <w:tcW w:w="1579" w:type="dxa"/>
            <w:vMerge w:val="restart"/>
            <w:shd w:val="clear" w:color="auto" w:fill="auto"/>
            <w:vAlign w:val="center"/>
            <w:hideMark/>
          </w:tcPr>
          <w:p w14:paraId="0D80CA05" w14:textId="29DCB644" w:rsidR="00EF74C0" w:rsidRPr="00EF74C0" w:rsidRDefault="009D321B" w:rsidP="004D406F">
            <w:pPr>
              <w:pStyle w:val="0-Clulas"/>
              <w:jc w:val="left"/>
              <w:rPr>
                <w:lang w:eastAsia="pt-BR"/>
              </w:rPr>
            </w:pPr>
            <w:r>
              <w:rPr>
                <w:lang w:eastAsia="pt-BR"/>
              </w:rPr>
              <w:t xml:space="preserve">6. </w:t>
            </w:r>
            <w:r w:rsidR="00EF74C0" w:rsidRPr="00EF74C0">
              <w:rPr>
                <w:lang w:eastAsia="pt-BR"/>
              </w:rPr>
              <w:t>Ser eficiente na gestão socioambiental e de segurança portuária</w:t>
            </w:r>
            <w:r w:rsidR="004D406F">
              <w:rPr>
                <w:lang w:eastAsia="pt-BR"/>
              </w:rPr>
              <w:t>.</w:t>
            </w:r>
          </w:p>
        </w:tc>
        <w:tc>
          <w:tcPr>
            <w:tcW w:w="1404" w:type="dxa"/>
            <w:vMerge w:val="restart"/>
            <w:shd w:val="clear" w:color="auto" w:fill="auto"/>
            <w:vAlign w:val="center"/>
            <w:hideMark/>
          </w:tcPr>
          <w:p w14:paraId="20D2E328" w14:textId="73FFFFF9" w:rsidR="00EF74C0" w:rsidRPr="00EF74C0" w:rsidRDefault="00CC3583" w:rsidP="004D406F">
            <w:pPr>
              <w:pStyle w:val="0-Clulas"/>
              <w:jc w:val="center"/>
              <w:rPr>
                <w:lang w:eastAsia="pt-BR"/>
              </w:rPr>
            </w:pPr>
            <w:r w:rsidRPr="00EF74C0">
              <w:rPr>
                <w:lang w:eastAsia="pt-BR"/>
              </w:rPr>
              <w:t>Processos</w:t>
            </w:r>
          </w:p>
        </w:tc>
      </w:tr>
      <w:tr w:rsidR="00B063C9" w:rsidRPr="00EF74C0" w14:paraId="4DD500EE" w14:textId="77777777" w:rsidTr="004F561F">
        <w:trPr>
          <w:cantSplit/>
          <w:trHeight w:val="510"/>
        </w:trPr>
        <w:tc>
          <w:tcPr>
            <w:tcW w:w="0" w:type="auto"/>
            <w:vMerge/>
            <w:vAlign w:val="center"/>
            <w:hideMark/>
          </w:tcPr>
          <w:p w14:paraId="0DADE989" w14:textId="77777777" w:rsidR="00EF74C0" w:rsidRPr="009D321B" w:rsidRDefault="00EF74C0" w:rsidP="004D406F">
            <w:pPr>
              <w:pStyle w:val="0-Clulas"/>
              <w:rPr>
                <w:lang w:eastAsia="pt-BR"/>
              </w:rPr>
            </w:pPr>
          </w:p>
        </w:tc>
        <w:tc>
          <w:tcPr>
            <w:tcW w:w="1904" w:type="dxa"/>
            <w:vMerge/>
            <w:vAlign w:val="center"/>
            <w:hideMark/>
          </w:tcPr>
          <w:p w14:paraId="63E4F393" w14:textId="77777777" w:rsidR="00EF74C0" w:rsidRPr="009D321B" w:rsidRDefault="00EF74C0" w:rsidP="004D406F">
            <w:pPr>
              <w:pStyle w:val="0-Clulas"/>
              <w:jc w:val="left"/>
              <w:rPr>
                <w:lang w:eastAsia="pt-BR"/>
              </w:rPr>
            </w:pPr>
          </w:p>
        </w:tc>
        <w:tc>
          <w:tcPr>
            <w:tcW w:w="4356" w:type="dxa"/>
            <w:vMerge/>
            <w:vAlign w:val="center"/>
            <w:hideMark/>
          </w:tcPr>
          <w:p w14:paraId="61614131" w14:textId="77777777" w:rsidR="00EF74C0" w:rsidRPr="009D321B" w:rsidRDefault="00EF74C0" w:rsidP="004D406F">
            <w:pPr>
              <w:pStyle w:val="0-Clulas"/>
              <w:rPr>
                <w:lang w:eastAsia="pt-BR"/>
              </w:rPr>
            </w:pPr>
          </w:p>
        </w:tc>
        <w:tc>
          <w:tcPr>
            <w:tcW w:w="4397" w:type="dxa"/>
            <w:shd w:val="clear" w:color="auto" w:fill="auto"/>
            <w:vAlign w:val="center"/>
            <w:hideMark/>
          </w:tcPr>
          <w:p w14:paraId="6B0ED921" w14:textId="76735013" w:rsidR="00EF74C0" w:rsidRPr="009D321B" w:rsidRDefault="00EF74C0" w:rsidP="00B568D6">
            <w:pPr>
              <w:pStyle w:val="0-Clulas"/>
              <w:jc w:val="left"/>
              <w:rPr>
                <w:lang w:eastAsia="pt-BR"/>
              </w:rPr>
            </w:pPr>
            <w:r w:rsidRPr="009D321B">
              <w:rPr>
                <w:lang w:eastAsia="pt-BR"/>
              </w:rPr>
              <w:t>2. Cumprir itens relacionado</w:t>
            </w:r>
            <w:r w:rsidR="000F17DA">
              <w:rPr>
                <w:lang w:eastAsia="pt-BR"/>
              </w:rPr>
              <w:t>s</w:t>
            </w:r>
            <w:r w:rsidRPr="009D321B">
              <w:rPr>
                <w:lang w:eastAsia="pt-BR"/>
              </w:rPr>
              <w:t xml:space="preserve"> à Infraestrutura;</w:t>
            </w:r>
          </w:p>
        </w:tc>
        <w:tc>
          <w:tcPr>
            <w:tcW w:w="1579" w:type="dxa"/>
            <w:vMerge/>
            <w:vAlign w:val="center"/>
            <w:hideMark/>
          </w:tcPr>
          <w:p w14:paraId="33ACA925" w14:textId="77777777" w:rsidR="00EF74C0" w:rsidRPr="00EF74C0" w:rsidRDefault="00EF74C0" w:rsidP="004D406F">
            <w:pPr>
              <w:pStyle w:val="0-Clulas"/>
              <w:jc w:val="left"/>
              <w:rPr>
                <w:lang w:eastAsia="pt-BR"/>
              </w:rPr>
            </w:pPr>
          </w:p>
        </w:tc>
        <w:tc>
          <w:tcPr>
            <w:tcW w:w="1404" w:type="dxa"/>
            <w:vMerge/>
            <w:vAlign w:val="center"/>
            <w:hideMark/>
          </w:tcPr>
          <w:p w14:paraId="01E1C87C" w14:textId="77777777" w:rsidR="00EF74C0" w:rsidRPr="00EF74C0" w:rsidRDefault="00EF74C0" w:rsidP="004D406F">
            <w:pPr>
              <w:pStyle w:val="0-Clulas"/>
              <w:jc w:val="center"/>
              <w:rPr>
                <w:lang w:eastAsia="pt-BR"/>
              </w:rPr>
            </w:pPr>
          </w:p>
        </w:tc>
      </w:tr>
      <w:tr w:rsidR="00B063C9" w:rsidRPr="00EF74C0" w14:paraId="3B4D4434" w14:textId="77777777" w:rsidTr="004F561F">
        <w:trPr>
          <w:cantSplit/>
          <w:trHeight w:val="510"/>
        </w:trPr>
        <w:tc>
          <w:tcPr>
            <w:tcW w:w="0" w:type="auto"/>
            <w:vMerge/>
            <w:vAlign w:val="center"/>
            <w:hideMark/>
          </w:tcPr>
          <w:p w14:paraId="7F919A07" w14:textId="77777777" w:rsidR="00EF74C0" w:rsidRPr="009D321B" w:rsidRDefault="00EF74C0" w:rsidP="004D406F">
            <w:pPr>
              <w:pStyle w:val="0-Clulas"/>
              <w:rPr>
                <w:lang w:eastAsia="pt-BR"/>
              </w:rPr>
            </w:pPr>
          </w:p>
        </w:tc>
        <w:tc>
          <w:tcPr>
            <w:tcW w:w="1904" w:type="dxa"/>
            <w:vMerge/>
            <w:vAlign w:val="center"/>
            <w:hideMark/>
          </w:tcPr>
          <w:p w14:paraId="0FCF0125" w14:textId="77777777" w:rsidR="00EF74C0" w:rsidRPr="009D321B" w:rsidRDefault="00EF74C0" w:rsidP="004D406F">
            <w:pPr>
              <w:pStyle w:val="0-Clulas"/>
              <w:jc w:val="left"/>
              <w:rPr>
                <w:lang w:eastAsia="pt-BR"/>
              </w:rPr>
            </w:pPr>
          </w:p>
        </w:tc>
        <w:tc>
          <w:tcPr>
            <w:tcW w:w="4356" w:type="dxa"/>
            <w:vMerge/>
            <w:vAlign w:val="center"/>
            <w:hideMark/>
          </w:tcPr>
          <w:p w14:paraId="136BB300" w14:textId="77777777" w:rsidR="00EF74C0" w:rsidRPr="009D321B" w:rsidRDefault="00EF74C0" w:rsidP="004D406F">
            <w:pPr>
              <w:pStyle w:val="0-Clulas"/>
              <w:rPr>
                <w:lang w:eastAsia="pt-BR"/>
              </w:rPr>
            </w:pPr>
          </w:p>
        </w:tc>
        <w:tc>
          <w:tcPr>
            <w:tcW w:w="4397" w:type="dxa"/>
            <w:shd w:val="clear" w:color="auto" w:fill="auto"/>
            <w:vAlign w:val="center"/>
            <w:hideMark/>
          </w:tcPr>
          <w:p w14:paraId="25BEB036" w14:textId="7AC4BD59" w:rsidR="00EF74C0" w:rsidRPr="009D321B" w:rsidRDefault="00EF74C0" w:rsidP="00B568D6">
            <w:pPr>
              <w:pStyle w:val="0-Clulas"/>
              <w:jc w:val="left"/>
              <w:rPr>
                <w:lang w:eastAsia="pt-BR"/>
              </w:rPr>
            </w:pPr>
            <w:r w:rsidRPr="009D321B">
              <w:rPr>
                <w:lang w:eastAsia="pt-BR"/>
              </w:rPr>
              <w:t>3. Cumprir itens relacionado</w:t>
            </w:r>
            <w:r w:rsidR="000F17DA">
              <w:rPr>
                <w:lang w:eastAsia="pt-BR"/>
              </w:rPr>
              <w:t>s</w:t>
            </w:r>
            <w:r w:rsidRPr="009D321B">
              <w:rPr>
                <w:lang w:eastAsia="pt-BR"/>
              </w:rPr>
              <w:t xml:space="preserve"> à Tecnologia da Informação;</w:t>
            </w:r>
          </w:p>
        </w:tc>
        <w:tc>
          <w:tcPr>
            <w:tcW w:w="1579" w:type="dxa"/>
            <w:vMerge/>
            <w:vAlign w:val="center"/>
            <w:hideMark/>
          </w:tcPr>
          <w:p w14:paraId="1F7ADDB6" w14:textId="77777777" w:rsidR="00EF74C0" w:rsidRPr="00EF74C0" w:rsidRDefault="00EF74C0" w:rsidP="004D406F">
            <w:pPr>
              <w:pStyle w:val="0-Clulas"/>
              <w:jc w:val="left"/>
              <w:rPr>
                <w:lang w:eastAsia="pt-BR"/>
              </w:rPr>
            </w:pPr>
          </w:p>
        </w:tc>
        <w:tc>
          <w:tcPr>
            <w:tcW w:w="1404" w:type="dxa"/>
            <w:vMerge/>
            <w:vAlign w:val="center"/>
            <w:hideMark/>
          </w:tcPr>
          <w:p w14:paraId="47985DA4" w14:textId="77777777" w:rsidR="00EF74C0" w:rsidRPr="00EF74C0" w:rsidRDefault="00EF74C0" w:rsidP="004D406F">
            <w:pPr>
              <w:pStyle w:val="0-Clulas"/>
              <w:jc w:val="center"/>
              <w:rPr>
                <w:lang w:eastAsia="pt-BR"/>
              </w:rPr>
            </w:pPr>
          </w:p>
        </w:tc>
      </w:tr>
      <w:tr w:rsidR="00B063C9" w:rsidRPr="00EF74C0" w14:paraId="56D4F308" w14:textId="77777777" w:rsidTr="004F561F">
        <w:trPr>
          <w:cantSplit/>
          <w:trHeight w:val="510"/>
        </w:trPr>
        <w:tc>
          <w:tcPr>
            <w:tcW w:w="0" w:type="auto"/>
            <w:vMerge/>
            <w:vAlign w:val="center"/>
            <w:hideMark/>
          </w:tcPr>
          <w:p w14:paraId="1E3E60C0" w14:textId="77777777" w:rsidR="00EF74C0" w:rsidRPr="009D321B" w:rsidRDefault="00EF74C0" w:rsidP="004D406F">
            <w:pPr>
              <w:pStyle w:val="0-Clulas"/>
              <w:rPr>
                <w:lang w:eastAsia="pt-BR"/>
              </w:rPr>
            </w:pPr>
          </w:p>
        </w:tc>
        <w:tc>
          <w:tcPr>
            <w:tcW w:w="1904" w:type="dxa"/>
            <w:vMerge/>
            <w:vAlign w:val="center"/>
            <w:hideMark/>
          </w:tcPr>
          <w:p w14:paraId="5A1261C4" w14:textId="77777777" w:rsidR="00EF74C0" w:rsidRPr="009D321B" w:rsidRDefault="00EF74C0" w:rsidP="004D406F">
            <w:pPr>
              <w:pStyle w:val="0-Clulas"/>
              <w:jc w:val="left"/>
              <w:rPr>
                <w:lang w:eastAsia="pt-BR"/>
              </w:rPr>
            </w:pPr>
          </w:p>
        </w:tc>
        <w:tc>
          <w:tcPr>
            <w:tcW w:w="4356" w:type="dxa"/>
            <w:vMerge/>
            <w:vAlign w:val="center"/>
            <w:hideMark/>
          </w:tcPr>
          <w:p w14:paraId="0E3D8901" w14:textId="77777777" w:rsidR="00EF74C0" w:rsidRPr="009D321B" w:rsidRDefault="00EF74C0" w:rsidP="004D406F">
            <w:pPr>
              <w:pStyle w:val="0-Clulas"/>
              <w:rPr>
                <w:lang w:eastAsia="pt-BR"/>
              </w:rPr>
            </w:pPr>
          </w:p>
        </w:tc>
        <w:tc>
          <w:tcPr>
            <w:tcW w:w="4397" w:type="dxa"/>
            <w:shd w:val="clear" w:color="auto" w:fill="auto"/>
            <w:vAlign w:val="center"/>
            <w:hideMark/>
          </w:tcPr>
          <w:p w14:paraId="69BD94F2" w14:textId="77777777" w:rsidR="00EF74C0" w:rsidRPr="009D321B" w:rsidRDefault="00EF74C0" w:rsidP="00B568D6">
            <w:pPr>
              <w:pStyle w:val="0-Clulas"/>
              <w:jc w:val="left"/>
              <w:rPr>
                <w:lang w:eastAsia="pt-BR"/>
              </w:rPr>
            </w:pPr>
            <w:r w:rsidRPr="009D321B">
              <w:rPr>
                <w:lang w:eastAsia="pt-BR"/>
              </w:rPr>
              <w:t>4. Cumprir itens relacionado ao Regulamento de Exploração.</w:t>
            </w:r>
          </w:p>
        </w:tc>
        <w:tc>
          <w:tcPr>
            <w:tcW w:w="1579" w:type="dxa"/>
            <w:vMerge/>
            <w:vAlign w:val="center"/>
            <w:hideMark/>
          </w:tcPr>
          <w:p w14:paraId="290800DA" w14:textId="77777777" w:rsidR="00EF74C0" w:rsidRPr="00EF74C0" w:rsidRDefault="00EF74C0" w:rsidP="004D406F">
            <w:pPr>
              <w:pStyle w:val="0-Clulas"/>
              <w:jc w:val="left"/>
              <w:rPr>
                <w:lang w:eastAsia="pt-BR"/>
              </w:rPr>
            </w:pPr>
          </w:p>
        </w:tc>
        <w:tc>
          <w:tcPr>
            <w:tcW w:w="1404" w:type="dxa"/>
            <w:vMerge/>
            <w:vAlign w:val="center"/>
            <w:hideMark/>
          </w:tcPr>
          <w:p w14:paraId="3315651E" w14:textId="77777777" w:rsidR="00EF74C0" w:rsidRPr="00EF74C0" w:rsidRDefault="00EF74C0" w:rsidP="004D406F">
            <w:pPr>
              <w:pStyle w:val="0-Clulas"/>
              <w:jc w:val="center"/>
              <w:rPr>
                <w:lang w:eastAsia="pt-BR"/>
              </w:rPr>
            </w:pPr>
          </w:p>
        </w:tc>
      </w:tr>
      <w:tr w:rsidR="00B063C9" w:rsidRPr="00EF74C0" w14:paraId="035DA137" w14:textId="77777777" w:rsidTr="004F561F">
        <w:trPr>
          <w:cantSplit/>
          <w:trHeight w:val="510"/>
        </w:trPr>
        <w:tc>
          <w:tcPr>
            <w:tcW w:w="0" w:type="auto"/>
            <w:vMerge w:val="restart"/>
            <w:shd w:val="clear" w:color="auto" w:fill="auto"/>
            <w:noWrap/>
            <w:vAlign w:val="center"/>
            <w:hideMark/>
          </w:tcPr>
          <w:p w14:paraId="427C7085" w14:textId="77777777" w:rsidR="00EF74C0" w:rsidRPr="009D321B" w:rsidRDefault="00EF74C0" w:rsidP="004D406F">
            <w:pPr>
              <w:pStyle w:val="0-Clulas"/>
              <w:rPr>
                <w:lang w:eastAsia="pt-BR"/>
              </w:rPr>
            </w:pPr>
            <w:r w:rsidRPr="009D321B">
              <w:rPr>
                <w:lang w:eastAsia="pt-BR"/>
              </w:rPr>
              <w:t>14</w:t>
            </w:r>
          </w:p>
        </w:tc>
        <w:tc>
          <w:tcPr>
            <w:tcW w:w="1904" w:type="dxa"/>
            <w:vMerge w:val="restart"/>
            <w:shd w:val="clear" w:color="auto" w:fill="auto"/>
            <w:vAlign w:val="center"/>
            <w:hideMark/>
          </w:tcPr>
          <w:p w14:paraId="3AF56666" w14:textId="77777777" w:rsidR="00EF74C0" w:rsidRPr="009D321B" w:rsidRDefault="00EF74C0" w:rsidP="004D406F">
            <w:pPr>
              <w:pStyle w:val="0-Clulas"/>
              <w:jc w:val="left"/>
              <w:rPr>
                <w:lang w:eastAsia="pt-BR"/>
              </w:rPr>
            </w:pPr>
            <w:r w:rsidRPr="009D321B">
              <w:rPr>
                <w:lang w:eastAsia="pt-BR"/>
              </w:rPr>
              <w:t>Planejar ações de fomento à sustentabilidade ambiental, social e de governança.</w:t>
            </w:r>
          </w:p>
        </w:tc>
        <w:tc>
          <w:tcPr>
            <w:tcW w:w="4356" w:type="dxa"/>
            <w:vMerge w:val="restart"/>
            <w:shd w:val="clear" w:color="auto" w:fill="auto"/>
            <w:vAlign w:val="center"/>
            <w:hideMark/>
          </w:tcPr>
          <w:p w14:paraId="736626DA" w14:textId="77777777" w:rsidR="00EF74C0" w:rsidRPr="009D321B" w:rsidRDefault="00EF74C0" w:rsidP="004D406F">
            <w:pPr>
              <w:pStyle w:val="0-Clulas"/>
              <w:jc w:val="left"/>
              <w:rPr>
                <w:lang w:eastAsia="pt-BR"/>
              </w:rPr>
            </w:pPr>
            <w:r w:rsidRPr="009D321B">
              <w:rPr>
                <w:lang w:eastAsia="pt-BR"/>
              </w:rPr>
              <w:t>Estimular ações da CDC que gerem resultados sustentáveis por meio do cuidado com o meio ambiente, a promoção do impacto social positivo e adotem conduta corporativa ética.</w:t>
            </w:r>
          </w:p>
        </w:tc>
        <w:tc>
          <w:tcPr>
            <w:tcW w:w="4397" w:type="dxa"/>
            <w:shd w:val="clear" w:color="auto" w:fill="auto"/>
            <w:vAlign w:val="center"/>
            <w:hideMark/>
          </w:tcPr>
          <w:p w14:paraId="30ED6432" w14:textId="77777777" w:rsidR="00EF74C0" w:rsidRPr="009D321B" w:rsidRDefault="00EF74C0" w:rsidP="00B568D6">
            <w:pPr>
              <w:pStyle w:val="0-Clulas"/>
              <w:jc w:val="left"/>
              <w:rPr>
                <w:lang w:eastAsia="pt-BR"/>
              </w:rPr>
            </w:pPr>
            <w:r w:rsidRPr="009D321B">
              <w:rPr>
                <w:lang w:eastAsia="pt-BR"/>
              </w:rPr>
              <w:t>1. Definir materialidade, levantando temas prioritários das Diretorias;</w:t>
            </w:r>
          </w:p>
        </w:tc>
        <w:tc>
          <w:tcPr>
            <w:tcW w:w="1579" w:type="dxa"/>
            <w:vMerge w:val="restart"/>
            <w:shd w:val="clear" w:color="auto" w:fill="auto"/>
            <w:vAlign w:val="center"/>
            <w:hideMark/>
          </w:tcPr>
          <w:p w14:paraId="1E299454" w14:textId="69173A37" w:rsidR="00EF74C0" w:rsidRPr="00EF74C0" w:rsidRDefault="009D321B" w:rsidP="004D406F">
            <w:pPr>
              <w:pStyle w:val="0-Clulas"/>
              <w:jc w:val="left"/>
              <w:rPr>
                <w:lang w:eastAsia="pt-BR"/>
              </w:rPr>
            </w:pPr>
            <w:r>
              <w:rPr>
                <w:lang w:eastAsia="pt-BR"/>
              </w:rPr>
              <w:t xml:space="preserve">6. </w:t>
            </w:r>
            <w:r w:rsidR="00EF74C0" w:rsidRPr="00EF74C0">
              <w:rPr>
                <w:lang w:eastAsia="pt-BR"/>
              </w:rPr>
              <w:t>Ser eficiente na gestão socioambiental e de segurança portuária</w:t>
            </w:r>
            <w:r w:rsidR="004D406F">
              <w:rPr>
                <w:lang w:eastAsia="pt-BR"/>
              </w:rPr>
              <w:t>.</w:t>
            </w:r>
          </w:p>
        </w:tc>
        <w:tc>
          <w:tcPr>
            <w:tcW w:w="1404" w:type="dxa"/>
            <w:vMerge w:val="restart"/>
            <w:shd w:val="clear" w:color="auto" w:fill="auto"/>
            <w:vAlign w:val="center"/>
            <w:hideMark/>
          </w:tcPr>
          <w:p w14:paraId="3C2C1CE7" w14:textId="472AFC2D" w:rsidR="00EF74C0" w:rsidRPr="00EF74C0" w:rsidRDefault="00CC3583" w:rsidP="004D406F">
            <w:pPr>
              <w:pStyle w:val="0-Clulas"/>
              <w:jc w:val="center"/>
              <w:rPr>
                <w:lang w:eastAsia="pt-BR"/>
              </w:rPr>
            </w:pPr>
            <w:r w:rsidRPr="00EF74C0">
              <w:rPr>
                <w:lang w:eastAsia="pt-BR"/>
              </w:rPr>
              <w:t>Processos</w:t>
            </w:r>
          </w:p>
        </w:tc>
      </w:tr>
      <w:tr w:rsidR="00B063C9" w:rsidRPr="00EF74C0" w14:paraId="07AB2358" w14:textId="77777777" w:rsidTr="004F561F">
        <w:trPr>
          <w:cantSplit/>
          <w:trHeight w:val="510"/>
        </w:trPr>
        <w:tc>
          <w:tcPr>
            <w:tcW w:w="0" w:type="auto"/>
            <w:vMerge/>
            <w:vAlign w:val="center"/>
            <w:hideMark/>
          </w:tcPr>
          <w:p w14:paraId="39FE5F8C" w14:textId="77777777" w:rsidR="00EF74C0" w:rsidRPr="009D321B" w:rsidRDefault="00EF74C0" w:rsidP="004D406F">
            <w:pPr>
              <w:pStyle w:val="0-Clulas"/>
              <w:rPr>
                <w:lang w:eastAsia="pt-BR"/>
              </w:rPr>
            </w:pPr>
          </w:p>
        </w:tc>
        <w:tc>
          <w:tcPr>
            <w:tcW w:w="1904" w:type="dxa"/>
            <w:vMerge/>
            <w:vAlign w:val="center"/>
            <w:hideMark/>
          </w:tcPr>
          <w:p w14:paraId="6EA449E9" w14:textId="77777777" w:rsidR="00EF74C0" w:rsidRPr="009D321B" w:rsidRDefault="00EF74C0" w:rsidP="004D406F">
            <w:pPr>
              <w:pStyle w:val="0-Clulas"/>
              <w:jc w:val="left"/>
              <w:rPr>
                <w:lang w:eastAsia="pt-BR"/>
              </w:rPr>
            </w:pPr>
          </w:p>
        </w:tc>
        <w:tc>
          <w:tcPr>
            <w:tcW w:w="4356" w:type="dxa"/>
            <w:vMerge/>
            <w:vAlign w:val="center"/>
            <w:hideMark/>
          </w:tcPr>
          <w:p w14:paraId="2FB4577F" w14:textId="77777777" w:rsidR="00EF74C0" w:rsidRPr="009D321B" w:rsidRDefault="00EF74C0" w:rsidP="004D406F">
            <w:pPr>
              <w:pStyle w:val="0-Clulas"/>
              <w:rPr>
                <w:lang w:eastAsia="pt-BR"/>
              </w:rPr>
            </w:pPr>
          </w:p>
        </w:tc>
        <w:tc>
          <w:tcPr>
            <w:tcW w:w="4397" w:type="dxa"/>
            <w:shd w:val="clear" w:color="auto" w:fill="auto"/>
            <w:vAlign w:val="center"/>
            <w:hideMark/>
          </w:tcPr>
          <w:p w14:paraId="348D73B0" w14:textId="77777777" w:rsidR="00EF74C0" w:rsidRPr="009D321B" w:rsidRDefault="00EF74C0" w:rsidP="00B568D6">
            <w:pPr>
              <w:pStyle w:val="0-Clulas"/>
              <w:jc w:val="left"/>
              <w:rPr>
                <w:lang w:eastAsia="pt-BR"/>
              </w:rPr>
            </w:pPr>
            <w:r w:rsidRPr="009D321B">
              <w:rPr>
                <w:lang w:eastAsia="pt-BR"/>
              </w:rPr>
              <w:t>2. Levantar responsabilidades das áreas, ações em desenvolvimento ou planejadas e possíveis novas ações;</w:t>
            </w:r>
          </w:p>
        </w:tc>
        <w:tc>
          <w:tcPr>
            <w:tcW w:w="1579" w:type="dxa"/>
            <w:vMerge/>
            <w:vAlign w:val="center"/>
            <w:hideMark/>
          </w:tcPr>
          <w:p w14:paraId="319BE488" w14:textId="77777777" w:rsidR="00EF74C0" w:rsidRPr="00EF74C0" w:rsidRDefault="00EF74C0" w:rsidP="004D406F">
            <w:pPr>
              <w:pStyle w:val="0-Clulas"/>
              <w:jc w:val="left"/>
              <w:rPr>
                <w:lang w:eastAsia="pt-BR"/>
              </w:rPr>
            </w:pPr>
          </w:p>
        </w:tc>
        <w:tc>
          <w:tcPr>
            <w:tcW w:w="1404" w:type="dxa"/>
            <w:vMerge/>
            <w:vAlign w:val="center"/>
            <w:hideMark/>
          </w:tcPr>
          <w:p w14:paraId="449AF4B9" w14:textId="77777777" w:rsidR="00EF74C0" w:rsidRPr="00EF74C0" w:rsidRDefault="00EF74C0" w:rsidP="004D406F">
            <w:pPr>
              <w:pStyle w:val="0-Clulas"/>
              <w:jc w:val="center"/>
              <w:rPr>
                <w:lang w:eastAsia="pt-BR"/>
              </w:rPr>
            </w:pPr>
          </w:p>
        </w:tc>
      </w:tr>
      <w:tr w:rsidR="00B063C9" w:rsidRPr="00EF74C0" w14:paraId="25E09E7D" w14:textId="77777777" w:rsidTr="004F561F">
        <w:trPr>
          <w:cantSplit/>
          <w:trHeight w:val="510"/>
        </w:trPr>
        <w:tc>
          <w:tcPr>
            <w:tcW w:w="0" w:type="auto"/>
            <w:vMerge/>
            <w:vAlign w:val="center"/>
            <w:hideMark/>
          </w:tcPr>
          <w:p w14:paraId="4B779B0B" w14:textId="77777777" w:rsidR="00EF74C0" w:rsidRPr="009D321B" w:rsidRDefault="00EF74C0" w:rsidP="004D406F">
            <w:pPr>
              <w:pStyle w:val="0-Clulas"/>
              <w:rPr>
                <w:lang w:eastAsia="pt-BR"/>
              </w:rPr>
            </w:pPr>
          </w:p>
        </w:tc>
        <w:tc>
          <w:tcPr>
            <w:tcW w:w="1904" w:type="dxa"/>
            <w:vMerge/>
            <w:vAlign w:val="center"/>
            <w:hideMark/>
          </w:tcPr>
          <w:p w14:paraId="4683D80D" w14:textId="77777777" w:rsidR="00EF74C0" w:rsidRPr="009D321B" w:rsidRDefault="00EF74C0" w:rsidP="004D406F">
            <w:pPr>
              <w:pStyle w:val="0-Clulas"/>
              <w:jc w:val="left"/>
              <w:rPr>
                <w:lang w:eastAsia="pt-BR"/>
              </w:rPr>
            </w:pPr>
          </w:p>
        </w:tc>
        <w:tc>
          <w:tcPr>
            <w:tcW w:w="4356" w:type="dxa"/>
            <w:vMerge/>
            <w:vAlign w:val="center"/>
            <w:hideMark/>
          </w:tcPr>
          <w:p w14:paraId="4B044982" w14:textId="77777777" w:rsidR="00EF74C0" w:rsidRPr="009D321B" w:rsidRDefault="00EF74C0" w:rsidP="004D406F">
            <w:pPr>
              <w:pStyle w:val="0-Clulas"/>
              <w:rPr>
                <w:lang w:eastAsia="pt-BR"/>
              </w:rPr>
            </w:pPr>
          </w:p>
        </w:tc>
        <w:tc>
          <w:tcPr>
            <w:tcW w:w="4397" w:type="dxa"/>
            <w:shd w:val="clear" w:color="auto" w:fill="auto"/>
            <w:vAlign w:val="center"/>
            <w:hideMark/>
          </w:tcPr>
          <w:p w14:paraId="7E84D172" w14:textId="77777777" w:rsidR="00EF74C0" w:rsidRPr="009D321B" w:rsidRDefault="00EF74C0" w:rsidP="00B568D6">
            <w:pPr>
              <w:pStyle w:val="0-Clulas"/>
              <w:jc w:val="left"/>
              <w:rPr>
                <w:lang w:eastAsia="pt-BR"/>
              </w:rPr>
            </w:pPr>
            <w:r w:rsidRPr="009D321B">
              <w:rPr>
                <w:lang w:eastAsia="pt-BR"/>
              </w:rPr>
              <w:t>3. Definir Plano de Ações de Médio Prazo.</w:t>
            </w:r>
          </w:p>
        </w:tc>
        <w:tc>
          <w:tcPr>
            <w:tcW w:w="1579" w:type="dxa"/>
            <w:vMerge/>
            <w:vAlign w:val="center"/>
            <w:hideMark/>
          </w:tcPr>
          <w:p w14:paraId="4863FEB8" w14:textId="77777777" w:rsidR="00EF74C0" w:rsidRPr="00EF74C0" w:rsidRDefault="00EF74C0" w:rsidP="004D406F">
            <w:pPr>
              <w:pStyle w:val="0-Clulas"/>
              <w:jc w:val="left"/>
              <w:rPr>
                <w:lang w:eastAsia="pt-BR"/>
              </w:rPr>
            </w:pPr>
          </w:p>
        </w:tc>
        <w:tc>
          <w:tcPr>
            <w:tcW w:w="1404" w:type="dxa"/>
            <w:vMerge/>
            <w:vAlign w:val="center"/>
            <w:hideMark/>
          </w:tcPr>
          <w:p w14:paraId="3F2FBFDF" w14:textId="77777777" w:rsidR="00EF74C0" w:rsidRPr="00EF74C0" w:rsidRDefault="00EF74C0" w:rsidP="004D406F">
            <w:pPr>
              <w:pStyle w:val="0-Clulas"/>
              <w:jc w:val="center"/>
              <w:rPr>
                <w:lang w:eastAsia="pt-BR"/>
              </w:rPr>
            </w:pPr>
          </w:p>
        </w:tc>
      </w:tr>
      <w:tr w:rsidR="00B063C9" w:rsidRPr="00EF74C0" w14:paraId="7982C8E6" w14:textId="77777777" w:rsidTr="004F561F">
        <w:trPr>
          <w:cantSplit/>
          <w:trHeight w:val="340"/>
        </w:trPr>
        <w:tc>
          <w:tcPr>
            <w:tcW w:w="0" w:type="auto"/>
            <w:vMerge w:val="restart"/>
            <w:shd w:val="clear" w:color="auto" w:fill="auto"/>
            <w:noWrap/>
            <w:vAlign w:val="center"/>
            <w:hideMark/>
          </w:tcPr>
          <w:p w14:paraId="352CD809" w14:textId="77777777" w:rsidR="00EF74C0" w:rsidRPr="009D321B" w:rsidRDefault="00EF74C0" w:rsidP="004D406F">
            <w:pPr>
              <w:pStyle w:val="0-Clulas"/>
              <w:rPr>
                <w:lang w:eastAsia="pt-BR"/>
              </w:rPr>
            </w:pPr>
            <w:r w:rsidRPr="009D321B">
              <w:rPr>
                <w:lang w:eastAsia="pt-BR"/>
              </w:rPr>
              <w:lastRenderedPageBreak/>
              <w:t>15</w:t>
            </w:r>
          </w:p>
        </w:tc>
        <w:tc>
          <w:tcPr>
            <w:tcW w:w="1904" w:type="dxa"/>
            <w:vMerge w:val="restart"/>
            <w:shd w:val="clear" w:color="auto" w:fill="auto"/>
            <w:vAlign w:val="center"/>
            <w:hideMark/>
          </w:tcPr>
          <w:p w14:paraId="146894B5" w14:textId="01935004" w:rsidR="00EF74C0" w:rsidRPr="009D321B" w:rsidRDefault="00B568D6" w:rsidP="004D406F">
            <w:pPr>
              <w:pStyle w:val="0-Clulas"/>
              <w:jc w:val="left"/>
              <w:rPr>
                <w:lang w:eastAsia="pt-BR"/>
              </w:rPr>
            </w:pPr>
            <w:r>
              <w:rPr>
                <w:lang w:eastAsia="pt-BR"/>
              </w:rPr>
              <w:t xml:space="preserve">Revisão </w:t>
            </w:r>
            <w:r w:rsidR="00EF74C0" w:rsidRPr="009D321B">
              <w:rPr>
                <w:lang w:eastAsia="pt-BR"/>
              </w:rPr>
              <w:t>do Regulamento de Exploração do Porto (REP)</w:t>
            </w:r>
            <w:r w:rsidR="004D406F">
              <w:rPr>
                <w:lang w:eastAsia="pt-BR"/>
              </w:rPr>
              <w:t>.</w:t>
            </w:r>
          </w:p>
        </w:tc>
        <w:tc>
          <w:tcPr>
            <w:tcW w:w="4356" w:type="dxa"/>
            <w:vMerge w:val="restart"/>
            <w:shd w:val="clear" w:color="auto" w:fill="auto"/>
            <w:vAlign w:val="center"/>
            <w:hideMark/>
          </w:tcPr>
          <w:p w14:paraId="0B1DA984" w14:textId="747C8BFF" w:rsidR="00EF74C0" w:rsidRPr="009D321B" w:rsidRDefault="00EF74C0" w:rsidP="004D406F">
            <w:pPr>
              <w:pStyle w:val="0-Clulas"/>
              <w:jc w:val="left"/>
              <w:rPr>
                <w:lang w:eastAsia="pt-BR"/>
              </w:rPr>
            </w:pPr>
            <w:r w:rsidRPr="009D321B">
              <w:rPr>
                <w:lang w:eastAsia="pt-BR"/>
              </w:rPr>
              <w:t xml:space="preserve">Revisar </w:t>
            </w:r>
            <w:r w:rsidR="00F7315A">
              <w:rPr>
                <w:lang w:eastAsia="pt-BR"/>
              </w:rPr>
              <w:t xml:space="preserve">o </w:t>
            </w:r>
            <w:r w:rsidRPr="009D321B">
              <w:rPr>
                <w:lang w:eastAsia="pt-BR"/>
              </w:rPr>
              <w:t xml:space="preserve">Regulamento de Exploração do Porto (REP) buscando a simplificação normativa e aprimorando os mecanismos de promoção de </w:t>
            </w:r>
            <w:r w:rsidR="00FD70AA" w:rsidRPr="009D321B">
              <w:rPr>
                <w:lang w:eastAsia="pt-BR"/>
              </w:rPr>
              <w:t>eficiência</w:t>
            </w:r>
            <w:r w:rsidRPr="009D321B">
              <w:rPr>
                <w:lang w:eastAsia="pt-BR"/>
              </w:rPr>
              <w:t xml:space="preserve"> operacional, segurança e controle de impactos ambientais. </w:t>
            </w:r>
          </w:p>
        </w:tc>
        <w:tc>
          <w:tcPr>
            <w:tcW w:w="4397" w:type="dxa"/>
            <w:shd w:val="clear" w:color="auto" w:fill="auto"/>
            <w:vAlign w:val="center"/>
            <w:hideMark/>
          </w:tcPr>
          <w:p w14:paraId="0BFCE48E" w14:textId="77777777" w:rsidR="00EF74C0" w:rsidRPr="009D321B" w:rsidRDefault="00EF74C0" w:rsidP="00B568D6">
            <w:pPr>
              <w:pStyle w:val="0-Clulas"/>
              <w:jc w:val="left"/>
              <w:rPr>
                <w:lang w:eastAsia="pt-BR"/>
              </w:rPr>
            </w:pPr>
            <w:r w:rsidRPr="009D321B">
              <w:rPr>
                <w:lang w:eastAsia="pt-BR"/>
              </w:rPr>
              <w:t>1. Elaborar proposta de revisão do REP;</w:t>
            </w:r>
          </w:p>
        </w:tc>
        <w:tc>
          <w:tcPr>
            <w:tcW w:w="1579" w:type="dxa"/>
            <w:vMerge w:val="restart"/>
            <w:shd w:val="clear" w:color="auto" w:fill="auto"/>
            <w:vAlign w:val="center"/>
            <w:hideMark/>
          </w:tcPr>
          <w:p w14:paraId="7FD8C684" w14:textId="4FDCF63E" w:rsidR="00EF74C0" w:rsidRPr="00EF74C0" w:rsidRDefault="009D321B" w:rsidP="004D406F">
            <w:pPr>
              <w:pStyle w:val="0-Clulas"/>
              <w:jc w:val="left"/>
              <w:rPr>
                <w:lang w:eastAsia="pt-BR"/>
              </w:rPr>
            </w:pPr>
            <w:r>
              <w:rPr>
                <w:lang w:eastAsia="pt-BR"/>
              </w:rPr>
              <w:t xml:space="preserve">7. </w:t>
            </w:r>
            <w:r w:rsidR="00EF74C0" w:rsidRPr="00EF74C0">
              <w:rPr>
                <w:lang w:eastAsia="pt-BR"/>
              </w:rPr>
              <w:t xml:space="preserve">Buscar a excelência </w:t>
            </w:r>
            <w:r w:rsidR="000F17DA" w:rsidRPr="00EF74C0">
              <w:rPr>
                <w:lang w:eastAsia="pt-BR"/>
              </w:rPr>
              <w:t>operacional</w:t>
            </w:r>
            <w:r w:rsidR="004D406F">
              <w:rPr>
                <w:lang w:eastAsia="pt-BR"/>
              </w:rPr>
              <w:t>.</w:t>
            </w:r>
          </w:p>
        </w:tc>
        <w:tc>
          <w:tcPr>
            <w:tcW w:w="1404" w:type="dxa"/>
            <w:vMerge w:val="restart"/>
            <w:shd w:val="clear" w:color="auto" w:fill="auto"/>
            <w:vAlign w:val="center"/>
            <w:hideMark/>
          </w:tcPr>
          <w:p w14:paraId="3A44B93A" w14:textId="7D5F96A5" w:rsidR="00EF74C0" w:rsidRPr="00EF74C0" w:rsidRDefault="00CC3583" w:rsidP="004D406F">
            <w:pPr>
              <w:pStyle w:val="0-Clulas"/>
              <w:jc w:val="center"/>
              <w:rPr>
                <w:lang w:eastAsia="pt-BR"/>
              </w:rPr>
            </w:pPr>
            <w:r w:rsidRPr="00EF74C0">
              <w:rPr>
                <w:lang w:eastAsia="pt-BR"/>
              </w:rPr>
              <w:t>Processos</w:t>
            </w:r>
          </w:p>
        </w:tc>
      </w:tr>
      <w:tr w:rsidR="00B063C9" w:rsidRPr="00EF74C0" w14:paraId="3241A35E" w14:textId="77777777" w:rsidTr="004F561F">
        <w:trPr>
          <w:cantSplit/>
          <w:trHeight w:val="340"/>
        </w:trPr>
        <w:tc>
          <w:tcPr>
            <w:tcW w:w="0" w:type="auto"/>
            <w:vMerge/>
            <w:vAlign w:val="center"/>
            <w:hideMark/>
          </w:tcPr>
          <w:p w14:paraId="29620FCD" w14:textId="77777777" w:rsidR="00EF74C0" w:rsidRPr="009D321B" w:rsidRDefault="00EF74C0" w:rsidP="004D406F">
            <w:pPr>
              <w:pStyle w:val="0-Clulas"/>
              <w:rPr>
                <w:lang w:eastAsia="pt-BR"/>
              </w:rPr>
            </w:pPr>
          </w:p>
        </w:tc>
        <w:tc>
          <w:tcPr>
            <w:tcW w:w="1904" w:type="dxa"/>
            <w:vMerge/>
            <w:vAlign w:val="center"/>
            <w:hideMark/>
          </w:tcPr>
          <w:p w14:paraId="3204E2D9" w14:textId="77777777" w:rsidR="00EF74C0" w:rsidRPr="009D321B" w:rsidRDefault="00EF74C0" w:rsidP="004D406F">
            <w:pPr>
              <w:pStyle w:val="0-Clulas"/>
              <w:jc w:val="left"/>
              <w:rPr>
                <w:lang w:eastAsia="pt-BR"/>
              </w:rPr>
            </w:pPr>
          </w:p>
        </w:tc>
        <w:tc>
          <w:tcPr>
            <w:tcW w:w="4356" w:type="dxa"/>
            <w:vMerge/>
            <w:vAlign w:val="center"/>
            <w:hideMark/>
          </w:tcPr>
          <w:p w14:paraId="007F5B3A" w14:textId="77777777" w:rsidR="00EF74C0" w:rsidRPr="009D321B" w:rsidRDefault="00EF74C0" w:rsidP="004D406F">
            <w:pPr>
              <w:pStyle w:val="0-Clulas"/>
              <w:rPr>
                <w:lang w:eastAsia="pt-BR"/>
              </w:rPr>
            </w:pPr>
          </w:p>
        </w:tc>
        <w:tc>
          <w:tcPr>
            <w:tcW w:w="4397" w:type="dxa"/>
            <w:shd w:val="clear" w:color="auto" w:fill="auto"/>
            <w:vAlign w:val="center"/>
            <w:hideMark/>
          </w:tcPr>
          <w:p w14:paraId="30DB82FC" w14:textId="77777777" w:rsidR="00EF74C0" w:rsidRPr="009D321B" w:rsidRDefault="00EF74C0" w:rsidP="00B568D6">
            <w:pPr>
              <w:pStyle w:val="0-Clulas"/>
              <w:jc w:val="left"/>
              <w:rPr>
                <w:lang w:eastAsia="pt-BR"/>
              </w:rPr>
            </w:pPr>
            <w:r w:rsidRPr="009D321B">
              <w:rPr>
                <w:lang w:eastAsia="pt-BR"/>
              </w:rPr>
              <w:t>2. Validar alterações junto às áreas envolvidas;</w:t>
            </w:r>
          </w:p>
        </w:tc>
        <w:tc>
          <w:tcPr>
            <w:tcW w:w="1579" w:type="dxa"/>
            <w:vMerge/>
            <w:vAlign w:val="center"/>
            <w:hideMark/>
          </w:tcPr>
          <w:p w14:paraId="703CB8E3" w14:textId="77777777" w:rsidR="00EF74C0" w:rsidRPr="00EF74C0" w:rsidRDefault="00EF74C0" w:rsidP="004D406F">
            <w:pPr>
              <w:pStyle w:val="0-Clulas"/>
              <w:jc w:val="left"/>
              <w:rPr>
                <w:lang w:eastAsia="pt-BR"/>
              </w:rPr>
            </w:pPr>
          </w:p>
        </w:tc>
        <w:tc>
          <w:tcPr>
            <w:tcW w:w="1404" w:type="dxa"/>
            <w:vMerge/>
            <w:vAlign w:val="center"/>
            <w:hideMark/>
          </w:tcPr>
          <w:p w14:paraId="648DE2C6" w14:textId="77777777" w:rsidR="00EF74C0" w:rsidRPr="00EF74C0" w:rsidRDefault="00EF74C0" w:rsidP="004D406F">
            <w:pPr>
              <w:pStyle w:val="0-Clulas"/>
              <w:jc w:val="center"/>
              <w:rPr>
                <w:lang w:eastAsia="pt-BR"/>
              </w:rPr>
            </w:pPr>
          </w:p>
        </w:tc>
      </w:tr>
      <w:tr w:rsidR="00B063C9" w:rsidRPr="00EF74C0" w14:paraId="3C107FE0" w14:textId="77777777" w:rsidTr="004F561F">
        <w:trPr>
          <w:cantSplit/>
          <w:trHeight w:val="340"/>
        </w:trPr>
        <w:tc>
          <w:tcPr>
            <w:tcW w:w="0" w:type="auto"/>
            <w:vMerge/>
            <w:vAlign w:val="center"/>
            <w:hideMark/>
          </w:tcPr>
          <w:p w14:paraId="1B251408" w14:textId="77777777" w:rsidR="00EF74C0" w:rsidRPr="009D321B" w:rsidRDefault="00EF74C0" w:rsidP="004D406F">
            <w:pPr>
              <w:pStyle w:val="0-Clulas"/>
              <w:rPr>
                <w:lang w:eastAsia="pt-BR"/>
              </w:rPr>
            </w:pPr>
          </w:p>
        </w:tc>
        <w:tc>
          <w:tcPr>
            <w:tcW w:w="1904" w:type="dxa"/>
            <w:vMerge/>
            <w:vAlign w:val="center"/>
            <w:hideMark/>
          </w:tcPr>
          <w:p w14:paraId="787E4A4C" w14:textId="77777777" w:rsidR="00EF74C0" w:rsidRPr="009D321B" w:rsidRDefault="00EF74C0" w:rsidP="004D406F">
            <w:pPr>
              <w:pStyle w:val="0-Clulas"/>
              <w:jc w:val="left"/>
              <w:rPr>
                <w:lang w:eastAsia="pt-BR"/>
              </w:rPr>
            </w:pPr>
          </w:p>
        </w:tc>
        <w:tc>
          <w:tcPr>
            <w:tcW w:w="4356" w:type="dxa"/>
            <w:vMerge/>
            <w:vAlign w:val="center"/>
            <w:hideMark/>
          </w:tcPr>
          <w:p w14:paraId="1FF54C2F" w14:textId="77777777" w:rsidR="00EF74C0" w:rsidRPr="009D321B" w:rsidRDefault="00EF74C0" w:rsidP="004D406F">
            <w:pPr>
              <w:pStyle w:val="0-Clulas"/>
              <w:rPr>
                <w:lang w:eastAsia="pt-BR"/>
              </w:rPr>
            </w:pPr>
          </w:p>
        </w:tc>
        <w:tc>
          <w:tcPr>
            <w:tcW w:w="4397" w:type="dxa"/>
            <w:shd w:val="clear" w:color="auto" w:fill="auto"/>
            <w:vAlign w:val="center"/>
            <w:hideMark/>
          </w:tcPr>
          <w:p w14:paraId="2078633E" w14:textId="77777777" w:rsidR="00EF74C0" w:rsidRPr="009D321B" w:rsidRDefault="00EF74C0" w:rsidP="00B568D6">
            <w:pPr>
              <w:pStyle w:val="0-Clulas"/>
              <w:jc w:val="left"/>
              <w:rPr>
                <w:lang w:eastAsia="pt-BR"/>
              </w:rPr>
            </w:pPr>
            <w:r w:rsidRPr="009D321B">
              <w:rPr>
                <w:lang w:eastAsia="pt-BR"/>
              </w:rPr>
              <w:t>3. Aprovar e publicar revisão do REP.</w:t>
            </w:r>
          </w:p>
        </w:tc>
        <w:tc>
          <w:tcPr>
            <w:tcW w:w="1579" w:type="dxa"/>
            <w:vMerge/>
            <w:vAlign w:val="center"/>
            <w:hideMark/>
          </w:tcPr>
          <w:p w14:paraId="458415E5" w14:textId="77777777" w:rsidR="00EF74C0" w:rsidRPr="00EF74C0" w:rsidRDefault="00EF74C0" w:rsidP="004D406F">
            <w:pPr>
              <w:pStyle w:val="0-Clulas"/>
              <w:jc w:val="left"/>
              <w:rPr>
                <w:lang w:eastAsia="pt-BR"/>
              </w:rPr>
            </w:pPr>
          </w:p>
        </w:tc>
        <w:tc>
          <w:tcPr>
            <w:tcW w:w="1404" w:type="dxa"/>
            <w:vMerge/>
            <w:vAlign w:val="center"/>
            <w:hideMark/>
          </w:tcPr>
          <w:p w14:paraId="7748B9E5" w14:textId="77777777" w:rsidR="00EF74C0" w:rsidRPr="00EF74C0" w:rsidRDefault="00EF74C0" w:rsidP="004D406F">
            <w:pPr>
              <w:pStyle w:val="0-Clulas"/>
              <w:jc w:val="center"/>
              <w:rPr>
                <w:lang w:eastAsia="pt-BR"/>
              </w:rPr>
            </w:pPr>
          </w:p>
        </w:tc>
      </w:tr>
      <w:tr w:rsidR="00B063C9" w:rsidRPr="00EF74C0" w14:paraId="413CEAA9" w14:textId="77777777" w:rsidTr="004F561F">
        <w:trPr>
          <w:cantSplit/>
          <w:trHeight w:val="340"/>
        </w:trPr>
        <w:tc>
          <w:tcPr>
            <w:tcW w:w="0" w:type="auto"/>
            <w:vMerge w:val="restart"/>
            <w:shd w:val="clear" w:color="auto" w:fill="auto"/>
            <w:noWrap/>
            <w:vAlign w:val="center"/>
            <w:hideMark/>
          </w:tcPr>
          <w:p w14:paraId="60068D9D" w14:textId="77777777" w:rsidR="00EF74C0" w:rsidRPr="009D321B" w:rsidRDefault="00EF74C0" w:rsidP="004D406F">
            <w:pPr>
              <w:pStyle w:val="0-Clulas"/>
              <w:rPr>
                <w:lang w:eastAsia="pt-BR"/>
              </w:rPr>
            </w:pPr>
            <w:r w:rsidRPr="009D321B">
              <w:rPr>
                <w:lang w:eastAsia="pt-BR"/>
              </w:rPr>
              <w:t>16</w:t>
            </w:r>
          </w:p>
        </w:tc>
        <w:tc>
          <w:tcPr>
            <w:tcW w:w="1904" w:type="dxa"/>
            <w:vMerge w:val="restart"/>
            <w:shd w:val="clear" w:color="auto" w:fill="auto"/>
            <w:vAlign w:val="center"/>
            <w:hideMark/>
          </w:tcPr>
          <w:p w14:paraId="7673A6AF" w14:textId="220D2971" w:rsidR="00EF74C0" w:rsidRPr="009D321B" w:rsidRDefault="00B568D6" w:rsidP="004D406F">
            <w:pPr>
              <w:pStyle w:val="0-Clulas"/>
              <w:jc w:val="left"/>
              <w:rPr>
                <w:lang w:eastAsia="pt-BR"/>
              </w:rPr>
            </w:pPr>
            <w:r>
              <w:rPr>
                <w:lang w:eastAsia="pt-BR"/>
              </w:rPr>
              <w:t>Implantação</w:t>
            </w:r>
            <w:r w:rsidR="00EF74C0" w:rsidRPr="009D321B">
              <w:rPr>
                <w:lang w:eastAsia="pt-BR"/>
              </w:rPr>
              <w:t xml:space="preserve"> sistemática de endereçamento de cargas armazenadas no Porto</w:t>
            </w:r>
            <w:r w:rsidR="004D406F">
              <w:rPr>
                <w:lang w:eastAsia="pt-BR"/>
              </w:rPr>
              <w:t>.</w:t>
            </w:r>
          </w:p>
        </w:tc>
        <w:tc>
          <w:tcPr>
            <w:tcW w:w="4356" w:type="dxa"/>
            <w:vMerge w:val="restart"/>
            <w:shd w:val="clear" w:color="auto" w:fill="auto"/>
            <w:vAlign w:val="center"/>
            <w:hideMark/>
          </w:tcPr>
          <w:p w14:paraId="4DCE81EE" w14:textId="00E2524B" w:rsidR="00EF74C0" w:rsidRPr="009D321B" w:rsidRDefault="00EF74C0" w:rsidP="004D406F">
            <w:pPr>
              <w:pStyle w:val="0-Clulas"/>
              <w:jc w:val="left"/>
              <w:rPr>
                <w:lang w:eastAsia="pt-BR"/>
              </w:rPr>
            </w:pPr>
            <w:r w:rsidRPr="009D321B">
              <w:rPr>
                <w:lang w:eastAsia="pt-BR"/>
              </w:rPr>
              <w:t xml:space="preserve">Implementar procedimentos e sistema de controle e identificação da localização das cargas, </w:t>
            </w:r>
            <w:r w:rsidR="00FD70AA" w:rsidRPr="009D321B">
              <w:rPr>
                <w:lang w:eastAsia="pt-BR"/>
              </w:rPr>
              <w:t>incrementando</w:t>
            </w:r>
            <w:r w:rsidRPr="009D321B">
              <w:rPr>
                <w:lang w:eastAsia="pt-BR"/>
              </w:rPr>
              <w:t xml:space="preserve"> a eficiênci</w:t>
            </w:r>
            <w:r w:rsidR="00B568D6">
              <w:rPr>
                <w:lang w:eastAsia="pt-BR"/>
              </w:rPr>
              <w:t>a operacional e a segurança do P</w:t>
            </w:r>
            <w:r w:rsidRPr="009D321B">
              <w:rPr>
                <w:lang w:eastAsia="pt-BR"/>
              </w:rPr>
              <w:t>orto.</w:t>
            </w:r>
          </w:p>
        </w:tc>
        <w:tc>
          <w:tcPr>
            <w:tcW w:w="4397" w:type="dxa"/>
            <w:shd w:val="clear" w:color="auto" w:fill="auto"/>
            <w:vAlign w:val="center"/>
            <w:hideMark/>
          </w:tcPr>
          <w:p w14:paraId="065B7922" w14:textId="77777777" w:rsidR="00EF74C0" w:rsidRPr="009D321B" w:rsidRDefault="00EF74C0" w:rsidP="00B568D6">
            <w:pPr>
              <w:pStyle w:val="0-Clulas"/>
              <w:jc w:val="left"/>
              <w:rPr>
                <w:lang w:eastAsia="pt-BR"/>
              </w:rPr>
            </w:pPr>
            <w:r w:rsidRPr="009D321B">
              <w:rPr>
                <w:lang w:eastAsia="pt-BR"/>
              </w:rPr>
              <w:t>1. Desenvolver funcionalidade no SISPORT para controle de endereçamento de cargas;</w:t>
            </w:r>
          </w:p>
        </w:tc>
        <w:tc>
          <w:tcPr>
            <w:tcW w:w="1579" w:type="dxa"/>
            <w:vMerge w:val="restart"/>
            <w:shd w:val="clear" w:color="auto" w:fill="auto"/>
            <w:vAlign w:val="center"/>
            <w:hideMark/>
          </w:tcPr>
          <w:p w14:paraId="7E42AF84" w14:textId="205ECA6B" w:rsidR="00EF74C0" w:rsidRPr="00EF74C0" w:rsidRDefault="009D321B" w:rsidP="004D406F">
            <w:pPr>
              <w:pStyle w:val="0-Clulas"/>
              <w:jc w:val="left"/>
              <w:rPr>
                <w:lang w:eastAsia="pt-BR"/>
              </w:rPr>
            </w:pPr>
            <w:r>
              <w:rPr>
                <w:lang w:eastAsia="pt-BR"/>
              </w:rPr>
              <w:t xml:space="preserve">7. </w:t>
            </w:r>
            <w:r w:rsidR="00EF74C0" w:rsidRPr="00EF74C0">
              <w:rPr>
                <w:lang w:eastAsia="pt-BR"/>
              </w:rPr>
              <w:t xml:space="preserve">Buscar a excelência </w:t>
            </w:r>
            <w:r w:rsidR="000F17DA" w:rsidRPr="00EF74C0">
              <w:rPr>
                <w:lang w:eastAsia="pt-BR"/>
              </w:rPr>
              <w:t>operacional</w:t>
            </w:r>
            <w:r w:rsidR="004D406F">
              <w:rPr>
                <w:lang w:eastAsia="pt-BR"/>
              </w:rPr>
              <w:t>.</w:t>
            </w:r>
          </w:p>
        </w:tc>
        <w:tc>
          <w:tcPr>
            <w:tcW w:w="1404" w:type="dxa"/>
            <w:vMerge w:val="restart"/>
            <w:shd w:val="clear" w:color="auto" w:fill="auto"/>
            <w:vAlign w:val="center"/>
            <w:hideMark/>
          </w:tcPr>
          <w:p w14:paraId="5F54548F" w14:textId="7D53136E" w:rsidR="00EF74C0" w:rsidRPr="00EF74C0" w:rsidRDefault="00CC3583" w:rsidP="004D406F">
            <w:pPr>
              <w:pStyle w:val="0-Clulas"/>
              <w:jc w:val="center"/>
              <w:rPr>
                <w:lang w:eastAsia="pt-BR"/>
              </w:rPr>
            </w:pPr>
            <w:r w:rsidRPr="00EF74C0">
              <w:rPr>
                <w:lang w:eastAsia="pt-BR"/>
              </w:rPr>
              <w:t>Processos</w:t>
            </w:r>
          </w:p>
        </w:tc>
      </w:tr>
      <w:tr w:rsidR="00B063C9" w:rsidRPr="00EF74C0" w14:paraId="030A874C" w14:textId="77777777" w:rsidTr="004F561F">
        <w:trPr>
          <w:cantSplit/>
          <w:trHeight w:val="340"/>
        </w:trPr>
        <w:tc>
          <w:tcPr>
            <w:tcW w:w="0" w:type="auto"/>
            <w:vMerge/>
            <w:vAlign w:val="center"/>
            <w:hideMark/>
          </w:tcPr>
          <w:p w14:paraId="590320C5" w14:textId="77777777" w:rsidR="00EF74C0" w:rsidRPr="009D321B" w:rsidRDefault="00EF74C0" w:rsidP="004D406F">
            <w:pPr>
              <w:pStyle w:val="0-Clulas"/>
              <w:rPr>
                <w:lang w:eastAsia="pt-BR"/>
              </w:rPr>
            </w:pPr>
          </w:p>
        </w:tc>
        <w:tc>
          <w:tcPr>
            <w:tcW w:w="1904" w:type="dxa"/>
            <w:vMerge/>
            <w:vAlign w:val="center"/>
            <w:hideMark/>
          </w:tcPr>
          <w:p w14:paraId="680D1B6D" w14:textId="77777777" w:rsidR="00EF74C0" w:rsidRPr="009D321B" w:rsidRDefault="00EF74C0" w:rsidP="004D406F">
            <w:pPr>
              <w:pStyle w:val="0-Clulas"/>
              <w:jc w:val="left"/>
              <w:rPr>
                <w:lang w:eastAsia="pt-BR"/>
              </w:rPr>
            </w:pPr>
          </w:p>
        </w:tc>
        <w:tc>
          <w:tcPr>
            <w:tcW w:w="4356" w:type="dxa"/>
            <w:vMerge/>
            <w:vAlign w:val="center"/>
            <w:hideMark/>
          </w:tcPr>
          <w:p w14:paraId="59E21A15" w14:textId="77777777" w:rsidR="00EF74C0" w:rsidRPr="009D321B" w:rsidRDefault="00EF74C0" w:rsidP="004D406F">
            <w:pPr>
              <w:pStyle w:val="0-Clulas"/>
              <w:rPr>
                <w:lang w:eastAsia="pt-BR"/>
              </w:rPr>
            </w:pPr>
          </w:p>
        </w:tc>
        <w:tc>
          <w:tcPr>
            <w:tcW w:w="4397" w:type="dxa"/>
            <w:shd w:val="clear" w:color="auto" w:fill="auto"/>
            <w:vAlign w:val="center"/>
            <w:hideMark/>
          </w:tcPr>
          <w:p w14:paraId="520F90A3" w14:textId="79CD63DB" w:rsidR="00EF74C0" w:rsidRPr="009D321B" w:rsidRDefault="00EF74C0" w:rsidP="00B568D6">
            <w:pPr>
              <w:pStyle w:val="0-Clulas"/>
              <w:jc w:val="left"/>
              <w:rPr>
                <w:lang w:eastAsia="pt-BR"/>
              </w:rPr>
            </w:pPr>
            <w:r w:rsidRPr="009D321B">
              <w:rPr>
                <w:lang w:eastAsia="pt-BR"/>
              </w:rPr>
              <w:t xml:space="preserve">2. Realizar </w:t>
            </w:r>
            <w:r w:rsidR="000F17DA" w:rsidRPr="009D321B">
              <w:rPr>
                <w:lang w:eastAsia="pt-BR"/>
              </w:rPr>
              <w:t>serviços</w:t>
            </w:r>
            <w:r w:rsidRPr="009D321B">
              <w:rPr>
                <w:lang w:eastAsia="pt-BR"/>
              </w:rPr>
              <w:t xml:space="preserve"> de sinalização horizontal;</w:t>
            </w:r>
          </w:p>
        </w:tc>
        <w:tc>
          <w:tcPr>
            <w:tcW w:w="1579" w:type="dxa"/>
            <w:vMerge/>
            <w:vAlign w:val="center"/>
            <w:hideMark/>
          </w:tcPr>
          <w:p w14:paraId="3A2CA477" w14:textId="77777777" w:rsidR="00EF74C0" w:rsidRPr="00EF74C0" w:rsidRDefault="00EF74C0" w:rsidP="004D406F">
            <w:pPr>
              <w:pStyle w:val="0-Clulas"/>
              <w:jc w:val="left"/>
              <w:rPr>
                <w:lang w:eastAsia="pt-BR"/>
              </w:rPr>
            </w:pPr>
          </w:p>
        </w:tc>
        <w:tc>
          <w:tcPr>
            <w:tcW w:w="1404" w:type="dxa"/>
            <w:vMerge/>
            <w:vAlign w:val="center"/>
            <w:hideMark/>
          </w:tcPr>
          <w:p w14:paraId="5DAE4E9B" w14:textId="77777777" w:rsidR="00EF74C0" w:rsidRPr="00EF74C0" w:rsidRDefault="00EF74C0" w:rsidP="004D406F">
            <w:pPr>
              <w:pStyle w:val="0-Clulas"/>
              <w:jc w:val="center"/>
              <w:rPr>
                <w:lang w:eastAsia="pt-BR"/>
              </w:rPr>
            </w:pPr>
          </w:p>
        </w:tc>
      </w:tr>
      <w:tr w:rsidR="00B063C9" w:rsidRPr="00EF74C0" w14:paraId="7B40A5E3" w14:textId="77777777" w:rsidTr="004F561F">
        <w:trPr>
          <w:cantSplit/>
          <w:trHeight w:val="340"/>
        </w:trPr>
        <w:tc>
          <w:tcPr>
            <w:tcW w:w="0" w:type="auto"/>
            <w:vMerge/>
            <w:vAlign w:val="center"/>
            <w:hideMark/>
          </w:tcPr>
          <w:p w14:paraId="45F5332B" w14:textId="77777777" w:rsidR="00EF74C0" w:rsidRPr="009D321B" w:rsidRDefault="00EF74C0" w:rsidP="004D406F">
            <w:pPr>
              <w:pStyle w:val="0-Clulas"/>
              <w:rPr>
                <w:lang w:eastAsia="pt-BR"/>
              </w:rPr>
            </w:pPr>
          </w:p>
        </w:tc>
        <w:tc>
          <w:tcPr>
            <w:tcW w:w="1904" w:type="dxa"/>
            <w:vMerge/>
            <w:vAlign w:val="center"/>
            <w:hideMark/>
          </w:tcPr>
          <w:p w14:paraId="6AB8DA2E" w14:textId="77777777" w:rsidR="00EF74C0" w:rsidRPr="009D321B" w:rsidRDefault="00EF74C0" w:rsidP="004D406F">
            <w:pPr>
              <w:pStyle w:val="0-Clulas"/>
              <w:jc w:val="left"/>
              <w:rPr>
                <w:lang w:eastAsia="pt-BR"/>
              </w:rPr>
            </w:pPr>
          </w:p>
        </w:tc>
        <w:tc>
          <w:tcPr>
            <w:tcW w:w="4356" w:type="dxa"/>
            <w:vMerge/>
            <w:vAlign w:val="center"/>
            <w:hideMark/>
          </w:tcPr>
          <w:p w14:paraId="5096F439" w14:textId="77777777" w:rsidR="00EF74C0" w:rsidRPr="009D321B" w:rsidRDefault="00EF74C0" w:rsidP="004D406F">
            <w:pPr>
              <w:pStyle w:val="0-Clulas"/>
              <w:rPr>
                <w:lang w:eastAsia="pt-BR"/>
              </w:rPr>
            </w:pPr>
          </w:p>
        </w:tc>
        <w:tc>
          <w:tcPr>
            <w:tcW w:w="4397" w:type="dxa"/>
            <w:shd w:val="clear" w:color="auto" w:fill="auto"/>
            <w:vAlign w:val="center"/>
            <w:hideMark/>
          </w:tcPr>
          <w:p w14:paraId="4A23FC8F" w14:textId="77777777" w:rsidR="00EF74C0" w:rsidRPr="009D321B" w:rsidRDefault="00EF74C0" w:rsidP="00B568D6">
            <w:pPr>
              <w:pStyle w:val="0-Clulas"/>
              <w:jc w:val="left"/>
              <w:rPr>
                <w:lang w:eastAsia="pt-BR"/>
              </w:rPr>
            </w:pPr>
            <w:r w:rsidRPr="009D321B">
              <w:rPr>
                <w:lang w:eastAsia="pt-BR"/>
              </w:rPr>
              <w:t>3. Divulgação de regramento e implementação da sistemática.</w:t>
            </w:r>
          </w:p>
        </w:tc>
        <w:tc>
          <w:tcPr>
            <w:tcW w:w="1579" w:type="dxa"/>
            <w:vMerge/>
            <w:vAlign w:val="center"/>
            <w:hideMark/>
          </w:tcPr>
          <w:p w14:paraId="619CC939" w14:textId="77777777" w:rsidR="00EF74C0" w:rsidRPr="00EF74C0" w:rsidRDefault="00EF74C0" w:rsidP="004D406F">
            <w:pPr>
              <w:pStyle w:val="0-Clulas"/>
              <w:jc w:val="left"/>
              <w:rPr>
                <w:lang w:eastAsia="pt-BR"/>
              </w:rPr>
            </w:pPr>
          </w:p>
        </w:tc>
        <w:tc>
          <w:tcPr>
            <w:tcW w:w="1404" w:type="dxa"/>
            <w:vMerge/>
            <w:vAlign w:val="center"/>
            <w:hideMark/>
          </w:tcPr>
          <w:p w14:paraId="56E0704A" w14:textId="77777777" w:rsidR="00EF74C0" w:rsidRPr="00EF74C0" w:rsidRDefault="00EF74C0" w:rsidP="004D406F">
            <w:pPr>
              <w:pStyle w:val="0-Clulas"/>
              <w:jc w:val="center"/>
              <w:rPr>
                <w:lang w:eastAsia="pt-BR"/>
              </w:rPr>
            </w:pPr>
          </w:p>
        </w:tc>
      </w:tr>
      <w:tr w:rsidR="00B063C9" w:rsidRPr="00EF74C0" w14:paraId="6F97298C" w14:textId="77777777" w:rsidTr="004F561F">
        <w:trPr>
          <w:cantSplit/>
          <w:trHeight w:val="340"/>
        </w:trPr>
        <w:tc>
          <w:tcPr>
            <w:tcW w:w="0" w:type="auto"/>
            <w:vMerge w:val="restart"/>
            <w:shd w:val="clear" w:color="auto" w:fill="auto"/>
            <w:noWrap/>
            <w:vAlign w:val="center"/>
            <w:hideMark/>
          </w:tcPr>
          <w:p w14:paraId="7A2901F4" w14:textId="77777777" w:rsidR="00EF74C0" w:rsidRPr="009D321B" w:rsidRDefault="00EF74C0" w:rsidP="004D406F">
            <w:pPr>
              <w:pStyle w:val="0-Clulas"/>
              <w:rPr>
                <w:lang w:eastAsia="pt-BR"/>
              </w:rPr>
            </w:pPr>
            <w:r w:rsidRPr="009D321B">
              <w:rPr>
                <w:lang w:eastAsia="pt-BR"/>
              </w:rPr>
              <w:t>17</w:t>
            </w:r>
          </w:p>
        </w:tc>
        <w:tc>
          <w:tcPr>
            <w:tcW w:w="1904" w:type="dxa"/>
            <w:vMerge w:val="restart"/>
            <w:shd w:val="clear" w:color="auto" w:fill="auto"/>
            <w:vAlign w:val="center"/>
            <w:hideMark/>
          </w:tcPr>
          <w:p w14:paraId="123CDDA9" w14:textId="7E270447" w:rsidR="00EF74C0" w:rsidRPr="009D321B" w:rsidRDefault="00EF74C0" w:rsidP="004D406F">
            <w:pPr>
              <w:pStyle w:val="0-Clulas"/>
              <w:jc w:val="left"/>
              <w:rPr>
                <w:lang w:eastAsia="pt-BR"/>
              </w:rPr>
            </w:pPr>
            <w:r w:rsidRPr="009D321B">
              <w:rPr>
                <w:lang w:eastAsia="pt-BR"/>
              </w:rPr>
              <w:t>Realizar estudos batimétricos no Porto de Fortaleza</w:t>
            </w:r>
            <w:r w:rsidR="00B568D6">
              <w:rPr>
                <w:lang w:eastAsia="pt-BR"/>
              </w:rPr>
              <w:t>.</w:t>
            </w:r>
          </w:p>
        </w:tc>
        <w:tc>
          <w:tcPr>
            <w:tcW w:w="4356" w:type="dxa"/>
            <w:vMerge w:val="restart"/>
            <w:shd w:val="clear" w:color="auto" w:fill="auto"/>
            <w:vAlign w:val="center"/>
            <w:hideMark/>
          </w:tcPr>
          <w:p w14:paraId="44106526" w14:textId="77777777" w:rsidR="00EF74C0" w:rsidRPr="009D321B" w:rsidRDefault="00EF74C0" w:rsidP="004D406F">
            <w:pPr>
              <w:pStyle w:val="0-Clulas"/>
              <w:jc w:val="left"/>
              <w:rPr>
                <w:lang w:eastAsia="pt-BR"/>
              </w:rPr>
            </w:pPr>
            <w:r w:rsidRPr="009D321B">
              <w:rPr>
                <w:lang w:eastAsia="pt-BR"/>
              </w:rPr>
              <w:t>Elaborar estudo para monitoramento da dinâmica sedimentar na região e avaliar necessidade de intervenções, com vistas a melhorar as condições operacionais pela redução do tempo de espera para a atracação e dos custos com fretes mortos.</w:t>
            </w:r>
          </w:p>
        </w:tc>
        <w:tc>
          <w:tcPr>
            <w:tcW w:w="4397" w:type="dxa"/>
            <w:shd w:val="clear" w:color="auto" w:fill="auto"/>
            <w:vAlign w:val="center"/>
            <w:hideMark/>
          </w:tcPr>
          <w:p w14:paraId="44054AF5" w14:textId="77777777" w:rsidR="00EF74C0" w:rsidRPr="009D321B" w:rsidRDefault="00EF74C0" w:rsidP="004D406F">
            <w:pPr>
              <w:pStyle w:val="0-Clulas"/>
              <w:rPr>
                <w:lang w:eastAsia="pt-BR"/>
              </w:rPr>
            </w:pPr>
            <w:r w:rsidRPr="009D321B">
              <w:rPr>
                <w:lang w:eastAsia="pt-BR"/>
              </w:rPr>
              <w:t>1. Contratar estudo batimétrico;</w:t>
            </w:r>
          </w:p>
        </w:tc>
        <w:tc>
          <w:tcPr>
            <w:tcW w:w="1579" w:type="dxa"/>
            <w:vMerge w:val="restart"/>
            <w:shd w:val="clear" w:color="auto" w:fill="auto"/>
            <w:vAlign w:val="center"/>
            <w:hideMark/>
          </w:tcPr>
          <w:p w14:paraId="1A195EEA" w14:textId="4B9B5F5C" w:rsidR="00EF74C0" w:rsidRPr="00EF74C0" w:rsidRDefault="009D321B" w:rsidP="004D406F">
            <w:pPr>
              <w:pStyle w:val="0-Clulas"/>
              <w:jc w:val="left"/>
              <w:rPr>
                <w:lang w:eastAsia="pt-BR"/>
              </w:rPr>
            </w:pPr>
            <w:r>
              <w:rPr>
                <w:lang w:eastAsia="pt-BR"/>
              </w:rPr>
              <w:t xml:space="preserve">7. </w:t>
            </w:r>
            <w:r w:rsidR="00EF74C0" w:rsidRPr="00EF74C0">
              <w:rPr>
                <w:lang w:eastAsia="pt-BR"/>
              </w:rPr>
              <w:t xml:space="preserve">Buscar a excelência </w:t>
            </w:r>
            <w:r w:rsidR="00F7315A" w:rsidRPr="00EF74C0">
              <w:rPr>
                <w:lang w:eastAsia="pt-BR"/>
              </w:rPr>
              <w:t>operacional</w:t>
            </w:r>
            <w:r w:rsidR="00794322">
              <w:rPr>
                <w:lang w:eastAsia="pt-BR"/>
              </w:rPr>
              <w:t>.</w:t>
            </w:r>
          </w:p>
        </w:tc>
        <w:tc>
          <w:tcPr>
            <w:tcW w:w="1404" w:type="dxa"/>
            <w:vMerge w:val="restart"/>
            <w:shd w:val="clear" w:color="auto" w:fill="auto"/>
            <w:vAlign w:val="center"/>
            <w:hideMark/>
          </w:tcPr>
          <w:p w14:paraId="5A5AFC8A" w14:textId="3B194F1C" w:rsidR="00EF74C0" w:rsidRPr="00EF74C0" w:rsidRDefault="00CC3583" w:rsidP="004D406F">
            <w:pPr>
              <w:pStyle w:val="0-Clulas"/>
              <w:jc w:val="center"/>
              <w:rPr>
                <w:lang w:eastAsia="pt-BR"/>
              </w:rPr>
            </w:pPr>
            <w:r w:rsidRPr="00EF74C0">
              <w:rPr>
                <w:lang w:eastAsia="pt-BR"/>
              </w:rPr>
              <w:t>Processos</w:t>
            </w:r>
          </w:p>
        </w:tc>
      </w:tr>
      <w:tr w:rsidR="00B063C9" w:rsidRPr="00EF74C0" w14:paraId="006DB781" w14:textId="77777777" w:rsidTr="004F561F">
        <w:trPr>
          <w:cantSplit/>
          <w:trHeight w:val="340"/>
        </w:trPr>
        <w:tc>
          <w:tcPr>
            <w:tcW w:w="0" w:type="auto"/>
            <w:vMerge/>
            <w:vAlign w:val="center"/>
            <w:hideMark/>
          </w:tcPr>
          <w:p w14:paraId="1521E3E3" w14:textId="77777777" w:rsidR="00EF74C0" w:rsidRPr="009D321B" w:rsidRDefault="00EF74C0" w:rsidP="004D406F">
            <w:pPr>
              <w:pStyle w:val="0-Clulas"/>
              <w:rPr>
                <w:lang w:eastAsia="pt-BR"/>
              </w:rPr>
            </w:pPr>
          </w:p>
        </w:tc>
        <w:tc>
          <w:tcPr>
            <w:tcW w:w="1904" w:type="dxa"/>
            <w:vMerge/>
            <w:vAlign w:val="center"/>
            <w:hideMark/>
          </w:tcPr>
          <w:p w14:paraId="5030310A" w14:textId="77777777" w:rsidR="00EF74C0" w:rsidRPr="009D321B" w:rsidRDefault="00EF74C0" w:rsidP="004D406F">
            <w:pPr>
              <w:pStyle w:val="0-Clulas"/>
              <w:jc w:val="left"/>
              <w:rPr>
                <w:lang w:eastAsia="pt-BR"/>
              </w:rPr>
            </w:pPr>
          </w:p>
        </w:tc>
        <w:tc>
          <w:tcPr>
            <w:tcW w:w="4356" w:type="dxa"/>
            <w:vMerge/>
            <w:vAlign w:val="center"/>
            <w:hideMark/>
          </w:tcPr>
          <w:p w14:paraId="63D6219A" w14:textId="77777777" w:rsidR="00EF74C0" w:rsidRPr="009D321B" w:rsidRDefault="00EF74C0" w:rsidP="004D406F">
            <w:pPr>
              <w:pStyle w:val="0-Clulas"/>
              <w:rPr>
                <w:lang w:eastAsia="pt-BR"/>
              </w:rPr>
            </w:pPr>
          </w:p>
        </w:tc>
        <w:tc>
          <w:tcPr>
            <w:tcW w:w="4397" w:type="dxa"/>
            <w:shd w:val="clear" w:color="auto" w:fill="auto"/>
            <w:vAlign w:val="center"/>
            <w:hideMark/>
          </w:tcPr>
          <w:p w14:paraId="28D3EA09" w14:textId="77777777" w:rsidR="00EF74C0" w:rsidRPr="009D321B" w:rsidRDefault="00EF74C0" w:rsidP="004D406F">
            <w:pPr>
              <w:pStyle w:val="0-Clulas"/>
              <w:rPr>
                <w:lang w:eastAsia="pt-BR"/>
              </w:rPr>
            </w:pPr>
            <w:r w:rsidRPr="009D321B">
              <w:rPr>
                <w:lang w:eastAsia="pt-BR"/>
              </w:rPr>
              <w:t xml:space="preserve">2. Realizar avaliação das condições dos acessos </w:t>
            </w:r>
            <w:proofErr w:type="spellStart"/>
            <w:r w:rsidRPr="009D321B">
              <w:rPr>
                <w:lang w:eastAsia="pt-BR"/>
              </w:rPr>
              <w:t>aquaviários</w:t>
            </w:r>
            <w:proofErr w:type="spellEnd"/>
            <w:r w:rsidRPr="009D321B">
              <w:rPr>
                <w:lang w:eastAsia="pt-BR"/>
              </w:rPr>
              <w:t>;</w:t>
            </w:r>
          </w:p>
        </w:tc>
        <w:tc>
          <w:tcPr>
            <w:tcW w:w="1579" w:type="dxa"/>
            <w:vMerge/>
            <w:vAlign w:val="center"/>
            <w:hideMark/>
          </w:tcPr>
          <w:p w14:paraId="64C633FC" w14:textId="77777777" w:rsidR="00EF74C0" w:rsidRPr="00EF74C0" w:rsidRDefault="00EF74C0" w:rsidP="004D406F">
            <w:pPr>
              <w:pStyle w:val="0-Clulas"/>
              <w:jc w:val="left"/>
              <w:rPr>
                <w:lang w:eastAsia="pt-BR"/>
              </w:rPr>
            </w:pPr>
          </w:p>
        </w:tc>
        <w:tc>
          <w:tcPr>
            <w:tcW w:w="1404" w:type="dxa"/>
            <w:vMerge/>
            <w:vAlign w:val="center"/>
            <w:hideMark/>
          </w:tcPr>
          <w:p w14:paraId="22C526C9" w14:textId="77777777" w:rsidR="00EF74C0" w:rsidRPr="00EF74C0" w:rsidRDefault="00EF74C0" w:rsidP="004D406F">
            <w:pPr>
              <w:pStyle w:val="0-Clulas"/>
              <w:jc w:val="center"/>
              <w:rPr>
                <w:lang w:eastAsia="pt-BR"/>
              </w:rPr>
            </w:pPr>
          </w:p>
        </w:tc>
      </w:tr>
      <w:tr w:rsidR="00B063C9" w:rsidRPr="00EF74C0" w14:paraId="4B347B4B" w14:textId="77777777" w:rsidTr="004F561F">
        <w:trPr>
          <w:cantSplit/>
          <w:trHeight w:val="340"/>
        </w:trPr>
        <w:tc>
          <w:tcPr>
            <w:tcW w:w="0" w:type="auto"/>
            <w:vMerge/>
            <w:vAlign w:val="center"/>
            <w:hideMark/>
          </w:tcPr>
          <w:p w14:paraId="0C25721C" w14:textId="77777777" w:rsidR="00EF74C0" w:rsidRPr="009D321B" w:rsidRDefault="00EF74C0" w:rsidP="004D406F">
            <w:pPr>
              <w:pStyle w:val="0-Clulas"/>
              <w:rPr>
                <w:lang w:eastAsia="pt-BR"/>
              </w:rPr>
            </w:pPr>
          </w:p>
        </w:tc>
        <w:tc>
          <w:tcPr>
            <w:tcW w:w="1904" w:type="dxa"/>
            <w:vMerge/>
            <w:vAlign w:val="center"/>
            <w:hideMark/>
          </w:tcPr>
          <w:p w14:paraId="13975007" w14:textId="77777777" w:rsidR="00EF74C0" w:rsidRPr="009D321B" w:rsidRDefault="00EF74C0" w:rsidP="004D406F">
            <w:pPr>
              <w:pStyle w:val="0-Clulas"/>
              <w:jc w:val="left"/>
              <w:rPr>
                <w:lang w:eastAsia="pt-BR"/>
              </w:rPr>
            </w:pPr>
          </w:p>
        </w:tc>
        <w:tc>
          <w:tcPr>
            <w:tcW w:w="4356" w:type="dxa"/>
            <w:vMerge/>
            <w:vAlign w:val="center"/>
            <w:hideMark/>
          </w:tcPr>
          <w:p w14:paraId="2EE5CFD5" w14:textId="77777777" w:rsidR="00EF74C0" w:rsidRPr="009D321B" w:rsidRDefault="00EF74C0" w:rsidP="004D406F">
            <w:pPr>
              <w:pStyle w:val="0-Clulas"/>
              <w:rPr>
                <w:lang w:eastAsia="pt-BR"/>
              </w:rPr>
            </w:pPr>
          </w:p>
        </w:tc>
        <w:tc>
          <w:tcPr>
            <w:tcW w:w="4397" w:type="dxa"/>
            <w:shd w:val="clear" w:color="auto" w:fill="auto"/>
            <w:vAlign w:val="center"/>
            <w:hideMark/>
          </w:tcPr>
          <w:p w14:paraId="4162F1D0" w14:textId="7DFEF38A" w:rsidR="00EF74C0" w:rsidRPr="009D321B" w:rsidRDefault="00EF74C0" w:rsidP="004D406F">
            <w:pPr>
              <w:pStyle w:val="0-Clulas"/>
              <w:rPr>
                <w:lang w:eastAsia="pt-BR"/>
              </w:rPr>
            </w:pPr>
            <w:r w:rsidRPr="009D321B">
              <w:rPr>
                <w:lang w:eastAsia="pt-BR"/>
              </w:rPr>
              <w:t>3. Definir estratégias para melhora</w:t>
            </w:r>
            <w:r w:rsidR="00794322">
              <w:rPr>
                <w:lang w:eastAsia="pt-BR"/>
              </w:rPr>
              <w:t xml:space="preserve"> das condições operacionais do P</w:t>
            </w:r>
            <w:r w:rsidRPr="009D321B">
              <w:rPr>
                <w:lang w:eastAsia="pt-BR"/>
              </w:rPr>
              <w:t>orto.</w:t>
            </w:r>
          </w:p>
        </w:tc>
        <w:tc>
          <w:tcPr>
            <w:tcW w:w="1579" w:type="dxa"/>
            <w:vMerge/>
            <w:vAlign w:val="center"/>
            <w:hideMark/>
          </w:tcPr>
          <w:p w14:paraId="0BE38914" w14:textId="77777777" w:rsidR="00EF74C0" w:rsidRPr="00EF74C0" w:rsidRDefault="00EF74C0" w:rsidP="004D406F">
            <w:pPr>
              <w:pStyle w:val="0-Clulas"/>
              <w:jc w:val="left"/>
              <w:rPr>
                <w:lang w:eastAsia="pt-BR"/>
              </w:rPr>
            </w:pPr>
          </w:p>
        </w:tc>
        <w:tc>
          <w:tcPr>
            <w:tcW w:w="1404" w:type="dxa"/>
            <w:vMerge/>
            <w:vAlign w:val="center"/>
            <w:hideMark/>
          </w:tcPr>
          <w:p w14:paraId="330E6B3B" w14:textId="77777777" w:rsidR="00EF74C0" w:rsidRPr="00EF74C0" w:rsidRDefault="00EF74C0" w:rsidP="004D406F">
            <w:pPr>
              <w:pStyle w:val="0-Clulas"/>
              <w:jc w:val="center"/>
              <w:rPr>
                <w:lang w:eastAsia="pt-BR"/>
              </w:rPr>
            </w:pPr>
          </w:p>
        </w:tc>
      </w:tr>
      <w:tr w:rsidR="00B063C9" w:rsidRPr="00EF74C0" w14:paraId="6BE6E491" w14:textId="77777777" w:rsidTr="004F561F">
        <w:trPr>
          <w:cantSplit/>
          <w:trHeight w:val="340"/>
        </w:trPr>
        <w:tc>
          <w:tcPr>
            <w:tcW w:w="0" w:type="auto"/>
            <w:vMerge w:val="restart"/>
            <w:shd w:val="clear" w:color="auto" w:fill="auto"/>
            <w:noWrap/>
            <w:vAlign w:val="center"/>
            <w:hideMark/>
          </w:tcPr>
          <w:p w14:paraId="376AC350" w14:textId="77777777" w:rsidR="00EF74C0" w:rsidRPr="009D321B" w:rsidRDefault="00EF74C0" w:rsidP="004D406F">
            <w:pPr>
              <w:pStyle w:val="0-Clulas"/>
              <w:rPr>
                <w:lang w:eastAsia="pt-BR"/>
              </w:rPr>
            </w:pPr>
            <w:r w:rsidRPr="009D321B">
              <w:rPr>
                <w:lang w:eastAsia="pt-BR"/>
              </w:rPr>
              <w:t>18</w:t>
            </w:r>
          </w:p>
        </w:tc>
        <w:tc>
          <w:tcPr>
            <w:tcW w:w="1904" w:type="dxa"/>
            <w:vMerge w:val="restart"/>
            <w:shd w:val="clear" w:color="auto" w:fill="auto"/>
            <w:vAlign w:val="center"/>
            <w:hideMark/>
          </w:tcPr>
          <w:p w14:paraId="15D3B074" w14:textId="15F02646" w:rsidR="00EF74C0" w:rsidRPr="009D321B" w:rsidRDefault="00EF74C0" w:rsidP="004D406F">
            <w:pPr>
              <w:pStyle w:val="0-Clulas"/>
              <w:jc w:val="left"/>
              <w:rPr>
                <w:lang w:eastAsia="pt-BR"/>
              </w:rPr>
            </w:pPr>
            <w:r w:rsidRPr="009D321B">
              <w:rPr>
                <w:lang w:eastAsia="pt-BR"/>
              </w:rPr>
              <w:t>Desenvolver competências dos colaboradores em temas prioritários</w:t>
            </w:r>
            <w:r w:rsidR="00B568D6">
              <w:rPr>
                <w:lang w:eastAsia="pt-BR"/>
              </w:rPr>
              <w:t>.</w:t>
            </w:r>
          </w:p>
        </w:tc>
        <w:tc>
          <w:tcPr>
            <w:tcW w:w="4356" w:type="dxa"/>
            <w:vMerge w:val="restart"/>
            <w:shd w:val="clear" w:color="auto" w:fill="auto"/>
            <w:vAlign w:val="center"/>
            <w:hideMark/>
          </w:tcPr>
          <w:p w14:paraId="75250431" w14:textId="77777777" w:rsidR="00EF74C0" w:rsidRPr="009D321B" w:rsidRDefault="00EF74C0" w:rsidP="004D406F">
            <w:pPr>
              <w:pStyle w:val="0-Clulas"/>
              <w:jc w:val="left"/>
              <w:rPr>
                <w:lang w:eastAsia="pt-BR"/>
              </w:rPr>
            </w:pPr>
            <w:r w:rsidRPr="009D321B">
              <w:rPr>
                <w:lang w:eastAsia="pt-BR"/>
              </w:rPr>
              <w:t>Promover treinamentos e atividades presenciais nas temáticas críticas definidas a partir da identificação de competências necessárias, além do perfil do corpo técnico da companhia.</w:t>
            </w:r>
          </w:p>
        </w:tc>
        <w:tc>
          <w:tcPr>
            <w:tcW w:w="4397" w:type="dxa"/>
            <w:shd w:val="clear" w:color="auto" w:fill="auto"/>
            <w:vAlign w:val="center"/>
            <w:hideMark/>
          </w:tcPr>
          <w:p w14:paraId="281EB287" w14:textId="77777777" w:rsidR="00EF74C0" w:rsidRPr="009D321B" w:rsidRDefault="00EF74C0" w:rsidP="004D406F">
            <w:pPr>
              <w:pStyle w:val="0-Clulas"/>
              <w:rPr>
                <w:lang w:eastAsia="pt-BR"/>
              </w:rPr>
            </w:pPr>
            <w:r w:rsidRPr="009D321B">
              <w:rPr>
                <w:lang w:eastAsia="pt-BR"/>
              </w:rPr>
              <w:t>1. Elaborar o Programa de Treinamento 2022 com nova metodologia de execução</w:t>
            </w:r>
          </w:p>
        </w:tc>
        <w:tc>
          <w:tcPr>
            <w:tcW w:w="1579" w:type="dxa"/>
            <w:vMerge w:val="restart"/>
            <w:shd w:val="clear" w:color="auto" w:fill="auto"/>
            <w:vAlign w:val="center"/>
            <w:hideMark/>
          </w:tcPr>
          <w:p w14:paraId="3CB3C015" w14:textId="19F0BB49" w:rsidR="00EF74C0" w:rsidRPr="00EF74C0" w:rsidRDefault="009D321B" w:rsidP="004D406F">
            <w:pPr>
              <w:pStyle w:val="0-Clulas"/>
              <w:jc w:val="left"/>
              <w:rPr>
                <w:lang w:eastAsia="pt-BR"/>
              </w:rPr>
            </w:pPr>
            <w:r>
              <w:rPr>
                <w:lang w:eastAsia="pt-BR"/>
              </w:rPr>
              <w:t xml:space="preserve">8. </w:t>
            </w:r>
            <w:r w:rsidR="00EF74C0" w:rsidRPr="00EF74C0">
              <w:rPr>
                <w:lang w:eastAsia="pt-BR"/>
              </w:rPr>
              <w:t>Desenvolver e reconhecer competências Internas</w:t>
            </w:r>
          </w:p>
        </w:tc>
        <w:tc>
          <w:tcPr>
            <w:tcW w:w="1404" w:type="dxa"/>
            <w:vMerge w:val="restart"/>
            <w:shd w:val="clear" w:color="auto" w:fill="auto"/>
            <w:vAlign w:val="center"/>
            <w:hideMark/>
          </w:tcPr>
          <w:p w14:paraId="56DCB3B4" w14:textId="7E1934B1" w:rsidR="00EF74C0" w:rsidRPr="00EF74C0" w:rsidRDefault="00CC3583" w:rsidP="004D406F">
            <w:pPr>
              <w:pStyle w:val="0-Clulas"/>
              <w:jc w:val="center"/>
              <w:rPr>
                <w:lang w:eastAsia="pt-BR"/>
              </w:rPr>
            </w:pPr>
            <w:r w:rsidRPr="00EF74C0">
              <w:rPr>
                <w:lang w:eastAsia="pt-BR"/>
              </w:rPr>
              <w:t>Aprendizado e crescimento</w:t>
            </w:r>
          </w:p>
        </w:tc>
      </w:tr>
      <w:tr w:rsidR="00B063C9" w:rsidRPr="00EF74C0" w14:paraId="782B80A1" w14:textId="77777777" w:rsidTr="004F561F">
        <w:trPr>
          <w:cantSplit/>
          <w:trHeight w:val="340"/>
        </w:trPr>
        <w:tc>
          <w:tcPr>
            <w:tcW w:w="0" w:type="auto"/>
            <w:vMerge/>
            <w:vAlign w:val="center"/>
            <w:hideMark/>
          </w:tcPr>
          <w:p w14:paraId="13DB8943" w14:textId="77777777" w:rsidR="00EF74C0" w:rsidRPr="009D321B" w:rsidRDefault="00EF74C0" w:rsidP="004D406F">
            <w:pPr>
              <w:pStyle w:val="0-Clulas"/>
              <w:rPr>
                <w:lang w:eastAsia="pt-BR"/>
              </w:rPr>
            </w:pPr>
          </w:p>
        </w:tc>
        <w:tc>
          <w:tcPr>
            <w:tcW w:w="1904" w:type="dxa"/>
            <w:vMerge/>
            <w:vAlign w:val="center"/>
            <w:hideMark/>
          </w:tcPr>
          <w:p w14:paraId="682D891C" w14:textId="77777777" w:rsidR="00EF74C0" w:rsidRPr="009D321B" w:rsidRDefault="00EF74C0" w:rsidP="004D406F">
            <w:pPr>
              <w:pStyle w:val="0-Clulas"/>
              <w:jc w:val="left"/>
              <w:rPr>
                <w:lang w:eastAsia="pt-BR"/>
              </w:rPr>
            </w:pPr>
          </w:p>
        </w:tc>
        <w:tc>
          <w:tcPr>
            <w:tcW w:w="4356" w:type="dxa"/>
            <w:vMerge/>
            <w:vAlign w:val="center"/>
            <w:hideMark/>
          </w:tcPr>
          <w:p w14:paraId="35F1D2BC" w14:textId="77777777" w:rsidR="00EF74C0" w:rsidRPr="009D321B" w:rsidRDefault="00EF74C0" w:rsidP="004D406F">
            <w:pPr>
              <w:pStyle w:val="0-Clulas"/>
              <w:rPr>
                <w:lang w:eastAsia="pt-BR"/>
              </w:rPr>
            </w:pPr>
          </w:p>
        </w:tc>
        <w:tc>
          <w:tcPr>
            <w:tcW w:w="4397" w:type="dxa"/>
            <w:shd w:val="clear" w:color="auto" w:fill="auto"/>
            <w:vAlign w:val="center"/>
            <w:hideMark/>
          </w:tcPr>
          <w:p w14:paraId="192E4ECA" w14:textId="698B56BD" w:rsidR="00EF74C0" w:rsidRPr="009D321B" w:rsidRDefault="00EF74C0" w:rsidP="004D406F">
            <w:pPr>
              <w:pStyle w:val="0-Clulas"/>
              <w:rPr>
                <w:lang w:eastAsia="pt-BR"/>
              </w:rPr>
            </w:pPr>
            <w:r w:rsidRPr="009D321B">
              <w:rPr>
                <w:lang w:eastAsia="pt-BR"/>
              </w:rPr>
              <w:t xml:space="preserve">2. Sensibilizar e </w:t>
            </w:r>
            <w:r w:rsidR="00F7315A" w:rsidRPr="009D321B">
              <w:rPr>
                <w:lang w:eastAsia="pt-BR"/>
              </w:rPr>
              <w:t>promover</w:t>
            </w:r>
            <w:r w:rsidRPr="009D321B">
              <w:rPr>
                <w:lang w:eastAsia="pt-BR"/>
              </w:rPr>
              <w:t xml:space="preserve"> a realização dos treinamentos</w:t>
            </w:r>
          </w:p>
        </w:tc>
        <w:tc>
          <w:tcPr>
            <w:tcW w:w="1579" w:type="dxa"/>
            <w:vMerge/>
            <w:vAlign w:val="center"/>
            <w:hideMark/>
          </w:tcPr>
          <w:p w14:paraId="209162B7" w14:textId="77777777" w:rsidR="00EF74C0" w:rsidRPr="00EF74C0" w:rsidRDefault="00EF74C0" w:rsidP="004D406F">
            <w:pPr>
              <w:pStyle w:val="0-Clulas"/>
              <w:jc w:val="left"/>
              <w:rPr>
                <w:lang w:eastAsia="pt-BR"/>
              </w:rPr>
            </w:pPr>
          </w:p>
        </w:tc>
        <w:tc>
          <w:tcPr>
            <w:tcW w:w="1404" w:type="dxa"/>
            <w:vMerge/>
            <w:vAlign w:val="center"/>
            <w:hideMark/>
          </w:tcPr>
          <w:p w14:paraId="0484DD54" w14:textId="77777777" w:rsidR="00EF74C0" w:rsidRPr="00EF74C0" w:rsidRDefault="00EF74C0" w:rsidP="004D406F">
            <w:pPr>
              <w:pStyle w:val="0-Clulas"/>
              <w:jc w:val="center"/>
              <w:rPr>
                <w:lang w:eastAsia="pt-BR"/>
              </w:rPr>
            </w:pPr>
          </w:p>
        </w:tc>
      </w:tr>
      <w:tr w:rsidR="00B063C9" w:rsidRPr="00EF74C0" w14:paraId="474562FD" w14:textId="77777777" w:rsidTr="004F561F">
        <w:trPr>
          <w:cantSplit/>
          <w:trHeight w:val="340"/>
        </w:trPr>
        <w:tc>
          <w:tcPr>
            <w:tcW w:w="0" w:type="auto"/>
            <w:vMerge/>
            <w:vAlign w:val="center"/>
            <w:hideMark/>
          </w:tcPr>
          <w:p w14:paraId="37F2ABA2" w14:textId="77777777" w:rsidR="00EF74C0" w:rsidRPr="009D321B" w:rsidRDefault="00EF74C0" w:rsidP="004D406F">
            <w:pPr>
              <w:pStyle w:val="0-Clulas"/>
              <w:rPr>
                <w:lang w:eastAsia="pt-BR"/>
              </w:rPr>
            </w:pPr>
          </w:p>
        </w:tc>
        <w:tc>
          <w:tcPr>
            <w:tcW w:w="1904" w:type="dxa"/>
            <w:vMerge/>
            <w:vAlign w:val="center"/>
            <w:hideMark/>
          </w:tcPr>
          <w:p w14:paraId="73AF252A" w14:textId="77777777" w:rsidR="00EF74C0" w:rsidRPr="009D321B" w:rsidRDefault="00EF74C0" w:rsidP="004D406F">
            <w:pPr>
              <w:pStyle w:val="0-Clulas"/>
              <w:jc w:val="left"/>
              <w:rPr>
                <w:lang w:eastAsia="pt-BR"/>
              </w:rPr>
            </w:pPr>
          </w:p>
        </w:tc>
        <w:tc>
          <w:tcPr>
            <w:tcW w:w="4356" w:type="dxa"/>
            <w:vMerge/>
            <w:vAlign w:val="center"/>
            <w:hideMark/>
          </w:tcPr>
          <w:p w14:paraId="2131A8C2" w14:textId="77777777" w:rsidR="00EF74C0" w:rsidRPr="009D321B" w:rsidRDefault="00EF74C0" w:rsidP="004D406F">
            <w:pPr>
              <w:pStyle w:val="0-Clulas"/>
              <w:rPr>
                <w:lang w:eastAsia="pt-BR"/>
              </w:rPr>
            </w:pPr>
          </w:p>
        </w:tc>
        <w:tc>
          <w:tcPr>
            <w:tcW w:w="4397" w:type="dxa"/>
            <w:shd w:val="clear" w:color="auto" w:fill="auto"/>
            <w:vAlign w:val="center"/>
            <w:hideMark/>
          </w:tcPr>
          <w:p w14:paraId="0923CE8E" w14:textId="77777777" w:rsidR="00EF74C0" w:rsidRPr="009D321B" w:rsidRDefault="00EF74C0" w:rsidP="004D406F">
            <w:pPr>
              <w:pStyle w:val="0-Clulas"/>
              <w:rPr>
                <w:lang w:eastAsia="pt-BR"/>
              </w:rPr>
            </w:pPr>
            <w:r w:rsidRPr="009D321B">
              <w:rPr>
                <w:lang w:eastAsia="pt-BR"/>
              </w:rPr>
              <w:t>3. Apresentar Relatório dos resultados do programa para a Diretoria</w:t>
            </w:r>
          </w:p>
        </w:tc>
        <w:tc>
          <w:tcPr>
            <w:tcW w:w="1579" w:type="dxa"/>
            <w:vMerge/>
            <w:vAlign w:val="center"/>
            <w:hideMark/>
          </w:tcPr>
          <w:p w14:paraId="3DB7DA47" w14:textId="77777777" w:rsidR="00EF74C0" w:rsidRPr="00EF74C0" w:rsidRDefault="00EF74C0" w:rsidP="004D406F">
            <w:pPr>
              <w:pStyle w:val="0-Clulas"/>
              <w:jc w:val="left"/>
              <w:rPr>
                <w:lang w:eastAsia="pt-BR"/>
              </w:rPr>
            </w:pPr>
          </w:p>
        </w:tc>
        <w:tc>
          <w:tcPr>
            <w:tcW w:w="1404" w:type="dxa"/>
            <w:vMerge/>
            <w:vAlign w:val="center"/>
            <w:hideMark/>
          </w:tcPr>
          <w:p w14:paraId="513DB494" w14:textId="77777777" w:rsidR="00EF74C0" w:rsidRPr="00EF74C0" w:rsidRDefault="00EF74C0" w:rsidP="004D406F">
            <w:pPr>
              <w:pStyle w:val="0-Clulas"/>
              <w:jc w:val="center"/>
              <w:rPr>
                <w:lang w:eastAsia="pt-BR"/>
              </w:rPr>
            </w:pPr>
          </w:p>
        </w:tc>
      </w:tr>
      <w:tr w:rsidR="00B063C9" w:rsidRPr="00EF74C0" w14:paraId="074C27F8" w14:textId="77777777" w:rsidTr="004F561F">
        <w:trPr>
          <w:cantSplit/>
          <w:trHeight w:val="340"/>
        </w:trPr>
        <w:tc>
          <w:tcPr>
            <w:tcW w:w="0" w:type="auto"/>
            <w:vMerge w:val="restart"/>
            <w:shd w:val="clear" w:color="auto" w:fill="auto"/>
            <w:noWrap/>
            <w:vAlign w:val="center"/>
            <w:hideMark/>
          </w:tcPr>
          <w:p w14:paraId="4BF359DA" w14:textId="77777777" w:rsidR="00EF74C0" w:rsidRPr="009D321B" w:rsidRDefault="00EF74C0" w:rsidP="004D406F">
            <w:pPr>
              <w:pStyle w:val="0-Clulas"/>
              <w:rPr>
                <w:lang w:eastAsia="pt-BR"/>
              </w:rPr>
            </w:pPr>
            <w:r w:rsidRPr="009D321B">
              <w:rPr>
                <w:lang w:eastAsia="pt-BR"/>
              </w:rPr>
              <w:t>19</w:t>
            </w:r>
          </w:p>
        </w:tc>
        <w:tc>
          <w:tcPr>
            <w:tcW w:w="1904" w:type="dxa"/>
            <w:vMerge w:val="restart"/>
            <w:shd w:val="clear" w:color="auto" w:fill="auto"/>
            <w:vAlign w:val="center"/>
            <w:hideMark/>
          </w:tcPr>
          <w:p w14:paraId="51CAE725" w14:textId="4777206C" w:rsidR="00EF74C0" w:rsidRPr="009D321B" w:rsidRDefault="00EF74C0" w:rsidP="004D406F">
            <w:pPr>
              <w:pStyle w:val="0-Clulas"/>
              <w:jc w:val="left"/>
              <w:rPr>
                <w:lang w:eastAsia="pt-BR"/>
              </w:rPr>
            </w:pPr>
            <w:r w:rsidRPr="009D321B">
              <w:rPr>
                <w:lang w:eastAsia="pt-BR"/>
              </w:rPr>
              <w:t>Reest</w:t>
            </w:r>
            <w:r w:rsidR="00B568D6">
              <w:rPr>
                <w:lang w:eastAsia="pt-BR"/>
              </w:rPr>
              <w:t>ruturar Avaliação de Desempenho.</w:t>
            </w:r>
          </w:p>
        </w:tc>
        <w:tc>
          <w:tcPr>
            <w:tcW w:w="4356" w:type="dxa"/>
            <w:vMerge w:val="restart"/>
            <w:shd w:val="clear" w:color="auto" w:fill="auto"/>
            <w:vAlign w:val="center"/>
            <w:hideMark/>
          </w:tcPr>
          <w:p w14:paraId="7012664F" w14:textId="77777777" w:rsidR="00EF74C0" w:rsidRPr="009D321B" w:rsidRDefault="00EF74C0" w:rsidP="004D406F">
            <w:pPr>
              <w:pStyle w:val="0-Clulas"/>
              <w:jc w:val="left"/>
              <w:rPr>
                <w:lang w:eastAsia="pt-BR"/>
              </w:rPr>
            </w:pPr>
            <w:r w:rsidRPr="009D321B">
              <w:rPr>
                <w:lang w:eastAsia="pt-BR"/>
              </w:rPr>
              <w:t>Analisar a realização da avaliação de desempenho dos empregados da CDC, a partir da revisão de normativos.</w:t>
            </w:r>
          </w:p>
        </w:tc>
        <w:tc>
          <w:tcPr>
            <w:tcW w:w="4397" w:type="dxa"/>
            <w:shd w:val="clear" w:color="auto" w:fill="auto"/>
            <w:vAlign w:val="center"/>
            <w:hideMark/>
          </w:tcPr>
          <w:p w14:paraId="0CEBC5CF" w14:textId="77777777" w:rsidR="00EF74C0" w:rsidRPr="009D321B" w:rsidRDefault="00EF74C0" w:rsidP="004D406F">
            <w:pPr>
              <w:pStyle w:val="0-Clulas"/>
              <w:rPr>
                <w:lang w:eastAsia="pt-BR"/>
              </w:rPr>
            </w:pPr>
            <w:r w:rsidRPr="009D321B">
              <w:rPr>
                <w:lang w:eastAsia="pt-BR"/>
              </w:rPr>
              <w:t>1. Revisar norma de avaliação de desempenho;</w:t>
            </w:r>
          </w:p>
        </w:tc>
        <w:tc>
          <w:tcPr>
            <w:tcW w:w="1579" w:type="dxa"/>
            <w:vMerge w:val="restart"/>
            <w:shd w:val="clear" w:color="auto" w:fill="auto"/>
            <w:vAlign w:val="center"/>
            <w:hideMark/>
          </w:tcPr>
          <w:p w14:paraId="4C105942" w14:textId="76F5171A" w:rsidR="00EF74C0" w:rsidRPr="00EF74C0" w:rsidRDefault="009D321B" w:rsidP="004D406F">
            <w:pPr>
              <w:pStyle w:val="0-Clulas"/>
              <w:jc w:val="left"/>
              <w:rPr>
                <w:lang w:eastAsia="pt-BR"/>
              </w:rPr>
            </w:pPr>
            <w:r>
              <w:rPr>
                <w:lang w:eastAsia="pt-BR"/>
              </w:rPr>
              <w:t xml:space="preserve">8. </w:t>
            </w:r>
            <w:r w:rsidR="00EF74C0" w:rsidRPr="00EF74C0">
              <w:rPr>
                <w:lang w:eastAsia="pt-BR"/>
              </w:rPr>
              <w:t>Desenvolver e reconhecer competências internas</w:t>
            </w:r>
          </w:p>
        </w:tc>
        <w:tc>
          <w:tcPr>
            <w:tcW w:w="1404" w:type="dxa"/>
            <w:vMerge w:val="restart"/>
            <w:shd w:val="clear" w:color="auto" w:fill="auto"/>
            <w:vAlign w:val="center"/>
            <w:hideMark/>
          </w:tcPr>
          <w:p w14:paraId="2A3D289F" w14:textId="3E00FA75" w:rsidR="00EF74C0" w:rsidRPr="00EF74C0" w:rsidRDefault="00CC3583" w:rsidP="004D406F">
            <w:pPr>
              <w:pStyle w:val="0-Clulas"/>
              <w:jc w:val="center"/>
              <w:rPr>
                <w:lang w:eastAsia="pt-BR"/>
              </w:rPr>
            </w:pPr>
            <w:r w:rsidRPr="00EF74C0">
              <w:rPr>
                <w:lang w:eastAsia="pt-BR"/>
              </w:rPr>
              <w:t>Aprendizado e crescimento</w:t>
            </w:r>
          </w:p>
        </w:tc>
      </w:tr>
      <w:tr w:rsidR="00B063C9" w:rsidRPr="00EF74C0" w14:paraId="1834892F" w14:textId="77777777" w:rsidTr="004F561F">
        <w:trPr>
          <w:cantSplit/>
          <w:trHeight w:val="340"/>
        </w:trPr>
        <w:tc>
          <w:tcPr>
            <w:tcW w:w="0" w:type="auto"/>
            <w:vMerge/>
            <w:vAlign w:val="center"/>
            <w:hideMark/>
          </w:tcPr>
          <w:p w14:paraId="0FA5FE28" w14:textId="77777777" w:rsidR="00EF74C0" w:rsidRPr="009D321B" w:rsidRDefault="00EF74C0" w:rsidP="004D406F">
            <w:pPr>
              <w:pStyle w:val="0-Clulas"/>
              <w:rPr>
                <w:lang w:eastAsia="pt-BR"/>
              </w:rPr>
            </w:pPr>
          </w:p>
        </w:tc>
        <w:tc>
          <w:tcPr>
            <w:tcW w:w="1904" w:type="dxa"/>
            <w:vMerge/>
            <w:vAlign w:val="center"/>
            <w:hideMark/>
          </w:tcPr>
          <w:p w14:paraId="6E140CAF" w14:textId="77777777" w:rsidR="00EF74C0" w:rsidRPr="009D321B" w:rsidRDefault="00EF74C0" w:rsidP="004D406F">
            <w:pPr>
              <w:pStyle w:val="0-Clulas"/>
              <w:jc w:val="left"/>
              <w:rPr>
                <w:lang w:eastAsia="pt-BR"/>
              </w:rPr>
            </w:pPr>
          </w:p>
        </w:tc>
        <w:tc>
          <w:tcPr>
            <w:tcW w:w="4356" w:type="dxa"/>
            <w:vMerge/>
            <w:vAlign w:val="center"/>
            <w:hideMark/>
          </w:tcPr>
          <w:p w14:paraId="123792B5" w14:textId="77777777" w:rsidR="00EF74C0" w:rsidRPr="009D321B" w:rsidRDefault="00EF74C0" w:rsidP="004D406F">
            <w:pPr>
              <w:pStyle w:val="0-Clulas"/>
              <w:rPr>
                <w:lang w:eastAsia="pt-BR"/>
              </w:rPr>
            </w:pPr>
          </w:p>
        </w:tc>
        <w:tc>
          <w:tcPr>
            <w:tcW w:w="4397" w:type="dxa"/>
            <w:shd w:val="clear" w:color="auto" w:fill="auto"/>
            <w:vAlign w:val="center"/>
            <w:hideMark/>
          </w:tcPr>
          <w:p w14:paraId="7903EA6A" w14:textId="77777777" w:rsidR="00EF74C0" w:rsidRPr="009D321B" w:rsidRDefault="00EF74C0" w:rsidP="004D406F">
            <w:pPr>
              <w:pStyle w:val="0-Clulas"/>
              <w:rPr>
                <w:lang w:eastAsia="pt-BR"/>
              </w:rPr>
            </w:pPr>
            <w:r w:rsidRPr="009D321B">
              <w:rPr>
                <w:lang w:eastAsia="pt-BR"/>
              </w:rPr>
              <w:t>2. Elaborar metodologia de avaliação de desempenho dos empregados da CDC;</w:t>
            </w:r>
          </w:p>
        </w:tc>
        <w:tc>
          <w:tcPr>
            <w:tcW w:w="1579" w:type="dxa"/>
            <w:vMerge/>
            <w:vAlign w:val="center"/>
            <w:hideMark/>
          </w:tcPr>
          <w:p w14:paraId="2644DB59" w14:textId="77777777" w:rsidR="00EF74C0" w:rsidRPr="00EF74C0" w:rsidRDefault="00EF74C0" w:rsidP="004D406F">
            <w:pPr>
              <w:pStyle w:val="0-Clulas"/>
              <w:jc w:val="left"/>
              <w:rPr>
                <w:lang w:eastAsia="pt-BR"/>
              </w:rPr>
            </w:pPr>
          </w:p>
        </w:tc>
        <w:tc>
          <w:tcPr>
            <w:tcW w:w="1404" w:type="dxa"/>
            <w:vMerge/>
            <w:vAlign w:val="center"/>
            <w:hideMark/>
          </w:tcPr>
          <w:p w14:paraId="3A9F9C1B" w14:textId="77777777" w:rsidR="00EF74C0" w:rsidRPr="00EF74C0" w:rsidRDefault="00EF74C0" w:rsidP="004D406F">
            <w:pPr>
              <w:pStyle w:val="0-Clulas"/>
              <w:jc w:val="center"/>
              <w:rPr>
                <w:lang w:eastAsia="pt-BR"/>
              </w:rPr>
            </w:pPr>
          </w:p>
        </w:tc>
      </w:tr>
      <w:tr w:rsidR="00B063C9" w:rsidRPr="00EF74C0" w14:paraId="564705B6" w14:textId="77777777" w:rsidTr="004F561F">
        <w:trPr>
          <w:cantSplit/>
          <w:trHeight w:val="340"/>
        </w:trPr>
        <w:tc>
          <w:tcPr>
            <w:tcW w:w="0" w:type="auto"/>
            <w:vMerge/>
            <w:vAlign w:val="center"/>
            <w:hideMark/>
          </w:tcPr>
          <w:p w14:paraId="327F8D97" w14:textId="77777777" w:rsidR="00EF74C0" w:rsidRPr="009D321B" w:rsidRDefault="00EF74C0" w:rsidP="004D406F">
            <w:pPr>
              <w:pStyle w:val="0-Clulas"/>
              <w:rPr>
                <w:lang w:eastAsia="pt-BR"/>
              </w:rPr>
            </w:pPr>
          </w:p>
        </w:tc>
        <w:tc>
          <w:tcPr>
            <w:tcW w:w="1904" w:type="dxa"/>
            <w:vMerge/>
            <w:vAlign w:val="center"/>
            <w:hideMark/>
          </w:tcPr>
          <w:p w14:paraId="6267B890" w14:textId="77777777" w:rsidR="00EF74C0" w:rsidRPr="009D321B" w:rsidRDefault="00EF74C0" w:rsidP="004D406F">
            <w:pPr>
              <w:pStyle w:val="0-Clulas"/>
              <w:jc w:val="left"/>
              <w:rPr>
                <w:lang w:eastAsia="pt-BR"/>
              </w:rPr>
            </w:pPr>
          </w:p>
        </w:tc>
        <w:tc>
          <w:tcPr>
            <w:tcW w:w="4356" w:type="dxa"/>
            <w:vMerge/>
            <w:vAlign w:val="center"/>
            <w:hideMark/>
          </w:tcPr>
          <w:p w14:paraId="40205CEE" w14:textId="77777777" w:rsidR="00EF74C0" w:rsidRPr="009D321B" w:rsidRDefault="00EF74C0" w:rsidP="004D406F">
            <w:pPr>
              <w:pStyle w:val="0-Clulas"/>
              <w:rPr>
                <w:lang w:eastAsia="pt-BR"/>
              </w:rPr>
            </w:pPr>
          </w:p>
        </w:tc>
        <w:tc>
          <w:tcPr>
            <w:tcW w:w="4397" w:type="dxa"/>
            <w:shd w:val="clear" w:color="auto" w:fill="auto"/>
            <w:vAlign w:val="center"/>
            <w:hideMark/>
          </w:tcPr>
          <w:p w14:paraId="3499F087" w14:textId="24442D32" w:rsidR="00EF74C0" w:rsidRPr="00B063C9" w:rsidRDefault="00EF74C0" w:rsidP="004D406F">
            <w:pPr>
              <w:pStyle w:val="0-Clulas"/>
              <w:rPr>
                <w:lang w:eastAsia="pt-BR"/>
              </w:rPr>
            </w:pPr>
            <w:r w:rsidRPr="00B063C9">
              <w:rPr>
                <w:lang w:eastAsia="pt-BR"/>
              </w:rPr>
              <w:t xml:space="preserve">3. Elaborar Relatório </w:t>
            </w:r>
            <w:r w:rsidR="00F7315A" w:rsidRPr="00B063C9">
              <w:rPr>
                <w:lang w:eastAsia="pt-BR"/>
              </w:rPr>
              <w:t>consolidado</w:t>
            </w:r>
            <w:r w:rsidRPr="00B063C9">
              <w:rPr>
                <w:lang w:eastAsia="pt-BR"/>
              </w:rPr>
              <w:t xml:space="preserve"> de Avaliação de Desempenho.</w:t>
            </w:r>
          </w:p>
        </w:tc>
        <w:tc>
          <w:tcPr>
            <w:tcW w:w="1579" w:type="dxa"/>
            <w:vMerge/>
            <w:vAlign w:val="center"/>
            <w:hideMark/>
          </w:tcPr>
          <w:p w14:paraId="10AD2B42" w14:textId="77777777" w:rsidR="00EF74C0" w:rsidRPr="00EF74C0" w:rsidRDefault="00EF74C0" w:rsidP="004D406F">
            <w:pPr>
              <w:pStyle w:val="0-Clulas"/>
              <w:jc w:val="left"/>
              <w:rPr>
                <w:lang w:eastAsia="pt-BR"/>
              </w:rPr>
            </w:pPr>
          </w:p>
        </w:tc>
        <w:tc>
          <w:tcPr>
            <w:tcW w:w="1404" w:type="dxa"/>
            <w:vMerge/>
            <w:vAlign w:val="center"/>
            <w:hideMark/>
          </w:tcPr>
          <w:p w14:paraId="5E615000" w14:textId="77777777" w:rsidR="00EF74C0" w:rsidRPr="00EF74C0" w:rsidRDefault="00EF74C0" w:rsidP="004D406F">
            <w:pPr>
              <w:pStyle w:val="0-Clulas"/>
              <w:jc w:val="center"/>
              <w:rPr>
                <w:lang w:eastAsia="pt-BR"/>
              </w:rPr>
            </w:pPr>
          </w:p>
        </w:tc>
      </w:tr>
      <w:tr w:rsidR="00B063C9" w:rsidRPr="00EF74C0" w14:paraId="43D2D3F5" w14:textId="77777777" w:rsidTr="004F561F">
        <w:trPr>
          <w:cantSplit/>
          <w:trHeight w:val="510"/>
        </w:trPr>
        <w:tc>
          <w:tcPr>
            <w:tcW w:w="0" w:type="auto"/>
            <w:vMerge w:val="restart"/>
            <w:shd w:val="clear" w:color="auto" w:fill="auto"/>
            <w:noWrap/>
            <w:vAlign w:val="center"/>
            <w:hideMark/>
          </w:tcPr>
          <w:p w14:paraId="7DB2FEAA" w14:textId="77777777" w:rsidR="00EF74C0" w:rsidRPr="009D321B" w:rsidRDefault="00EF74C0" w:rsidP="004D406F">
            <w:pPr>
              <w:pStyle w:val="0-Clulas"/>
              <w:rPr>
                <w:lang w:eastAsia="pt-BR"/>
              </w:rPr>
            </w:pPr>
            <w:r w:rsidRPr="009D321B">
              <w:rPr>
                <w:lang w:eastAsia="pt-BR"/>
              </w:rPr>
              <w:lastRenderedPageBreak/>
              <w:t>20</w:t>
            </w:r>
          </w:p>
        </w:tc>
        <w:tc>
          <w:tcPr>
            <w:tcW w:w="1904" w:type="dxa"/>
            <w:vMerge w:val="restart"/>
            <w:shd w:val="clear" w:color="auto" w:fill="auto"/>
            <w:vAlign w:val="center"/>
            <w:hideMark/>
          </w:tcPr>
          <w:p w14:paraId="56E0C102" w14:textId="144D04AA" w:rsidR="00EF74C0" w:rsidRPr="009D321B" w:rsidRDefault="00EF74C0" w:rsidP="004D406F">
            <w:pPr>
              <w:pStyle w:val="0-Clulas"/>
              <w:jc w:val="left"/>
              <w:rPr>
                <w:lang w:eastAsia="pt-BR"/>
              </w:rPr>
            </w:pPr>
            <w:r w:rsidRPr="009D321B">
              <w:rPr>
                <w:lang w:eastAsia="pt-BR"/>
              </w:rPr>
              <w:t>Realizar Pesquisa de Satisfação Interna</w:t>
            </w:r>
            <w:r w:rsidR="00B568D6">
              <w:rPr>
                <w:lang w:eastAsia="pt-BR"/>
              </w:rPr>
              <w:t>.</w:t>
            </w:r>
            <w:r w:rsidRPr="009D321B">
              <w:rPr>
                <w:lang w:eastAsia="pt-BR"/>
              </w:rPr>
              <w:t xml:space="preserve"> </w:t>
            </w:r>
          </w:p>
        </w:tc>
        <w:tc>
          <w:tcPr>
            <w:tcW w:w="4356" w:type="dxa"/>
            <w:vMerge w:val="restart"/>
            <w:shd w:val="clear" w:color="auto" w:fill="auto"/>
            <w:vAlign w:val="center"/>
            <w:hideMark/>
          </w:tcPr>
          <w:p w14:paraId="0759504F" w14:textId="77777777" w:rsidR="00EF74C0" w:rsidRPr="009D321B" w:rsidRDefault="00EF74C0" w:rsidP="004D406F">
            <w:pPr>
              <w:pStyle w:val="0-Clulas"/>
              <w:jc w:val="left"/>
              <w:rPr>
                <w:lang w:eastAsia="pt-BR"/>
              </w:rPr>
            </w:pPr>
            <w:r w:rsidRPr="009D321B">
              <w:rPr>
                <w:lang w:eastAsia="pt-BR"/>
              </w:rPr>
              <w:t>Avaliar a Satisfação Interna por meio da aplicação de pesquisa junto aos empregados.</w:t>
            </w:r>
          </w:p>
        </w:tc>
        <w:tc>
          <w:tcPr>
            <w:tcW w:w="4397" w:type="dxa"/>
            <w:shd w:val="clear" w:color="auto" w:fill="auto"/>
            <w:vAlign w:val="center"/>
            <w:hideMark/>
          </w:tcPr>
          <w:p w14:paraId="086A8D5E" w14:textId="77777777" w:rsidR="00EF74C0" w:rsidRPr="00B063C9" w:rsidRDefault="00EF74C0" w:rsidP="004D406F">
            <w:pPr>
              <w:pStyle w:val="0-Clulas"/>
              <w:rPr>
                <w:lang w:eastAsia="pt-BR"/>
              </w:rPr>
            </w:pPr>
            <w:r w:rsidRPr="00B063C9">
              <w:rPr>
                <w:lang w:eastAsia="pt-BR"/>
              </w:rPr>
              <w:t>1. Definir metodologia da pesquisa de satisfação;</w:t>
            </w:r>
          </w:p>
        </w:tc>
        <w:tc>
          <w:tcPr>
            <w:tcW w:w="1579" w:type="dxa"/>
            <w:vMerge w:val="restart"/>
            <w:shd w:val="clear" w:color="auto" w:fill="auto"/>
            <w:vAlign w:val="center"/>
            <w:hideMark/>
          </w:tcPr>
          <w:p w14:paraId="7ABDF822" w14:textId="12CFEB14" w:rsidR="00EF74C0" w:rsidRPr="00EF74C0" w:rsidRDefault="009D321B" w:rsidP="004D406F">
            <w:pPr>
              <w:pStyle w:val="0-Clulas"/>
              <w:jc w:val="left"/>
              <w:rPr>
                <w:lang w:eastAsia="pt-BR"/>
              </w:rPr>
            </w:pPr>
            <w:r>
              <w:rPr>
                <w:lang w:eastAsia="pt-BR"/>
              </w:rPr>
              <w:t xml:space="preserve">9. </w:t>
            </w:r>
            <w:r w:rsidR="00EF74C0" w:rsidRPr="00EF74C0">
              <w:rPr>
                <w:lang w:eastAsia="pt-BR"/>
              </w:rPr>
              <w:t>Ter uma cultura orientada para a satisfação dos colaboradores</w:t>
            </w:r>
          </w:p>
        </w:tc>
        <w:tc>
          <w:tcPr>
            <w:tcW w:w="1404" w:type="dxa"/>
            <w:vMerge w:val="restart"/>
            <w:shd w:val="clear" w:color="auto" w:fill="auto"/>
            <w:vAlign w:val="center"/>
            <w:hideMark/>
          </w:tcPr>
          <w:p w14:paraId="64E517E7" w14:textId="64FD4607" w:rsidR="00EF74C0" w:rsidRPr="00EF74C0" w:rsidRDefault="00CC3583" w:rsidP="004D406F">
            <w:pPr>
              <w:pStyle w:val="0-Clulas"/>
              <w:jc w:val="center"/>
              <w:rPr>
                <w:lang w:eastAsia="pt-BR"/>
              </w:rPr>
            </w:pPr>
            <w:r w:rsidRPr="00EF74C0">
              <w:rPr>
                <w:lang w:eastAsia="pt-BR"/>
              </w:rPr>
              <w:t>Aprendizado e crescimento</w:t>
            </w:r>
          </w:p>
        </w:tc>
      </w:tr>
      <w:tr w:rsidR="00B063C9" w:rsidRPr="00EF74C0" w14:paraId="1D402418" w14:textId="77777777" w:rsidTr="004F561F">
        <w:trPr>
          <w:cantSplit/>
          <w:trHeight w:val="510"/>
        </w:trPr>
        <w:tc>
          <w:tcPr>
            <w:tcW w:w="0" w:type="auto"/>
            <w:vMerge/>
            <w:vAlign w:val="center"/>
            <w:hideMark/>
          </w:tcPr>
          <w:p w14:paraId="0A1A2C15" w14:textId="77777777" w:rsidR="00EF74C0" w:rsidRPr="009D321B" w:rsidRDefault="00EF74C0" w:rsidP="004D406F">
            <w:pPr>
              <w:pStyle w:val="0-Clulas"/>
              <w:rPr>
                <w:lang w:eastAsia="pt-BR"/>
              </w:rPr>
            </w:pPr>
          </w:p>
        </w:tc>
        <w:tc>
          <w:tcPr>
            <w:tcW w:w="1904" w:type="dxa"/>
            <w:vMerge/>
            <w:vAlign w:val="center"/>
            <w:hideMark/>
          </w:tcPr>
          <w:p w14:paraId="2919DF72" w14:textId="77777777" w:rsidR="00EF74C0" w:rsidRPr="009D321B" w:rsidRDefault="00EF74C0" w:rsidP="004D406F">
            <w:pPr>
              <w:pStyle w:val="0-Clulas"/>
              <w:rPr>
                <w:lang w:eastAsia="pt-BR"/>
              </w:rPr>
            </w:pPr>
          </w:p>
        </w:tc>
        <w:tc>
          <w:tcPr>
            <w:tcW w:w="4356" w:type="dxa"/>
            <w:vMerge/>
            <w:vAlign w:val="center"/>
            <w:hideMark/>
          </w:tcPr>
          <w:p w14:paraId="609DECA2" w14:textId="77777777" w:rsidR="00EF74C0" w:rsidRPr="009D321B" w:rsidRDefault="00EF74C0" w:rsidP="004D406F">
            <w:pPr>
              <w:pStyle w:val="0-Clulas"/>
              <w:rPr>
                <w:lang w:eastAsia="pt-BR"/>
              </w:rPr>
            </w:pPr>
          </w:p>
        </w:tc>
        <w:tc>
          <w:tcPr>
            <w:tcW w:w="4397" w:type="dxa"/>
            <w:shd w:val="clear" w:color="auto" w:fill="auto"/>
            <w:vAlign w:val="center"/>
            <w:hideMark/>
          </w:tcPr>
          <w:p w14:paraId="258BE2FD" w14:textId="77777777" w:rsidR="00EF74C0" w:rsidRPr="00B063C9" w:rsidRDefault="00EF74C0" w:rsidP="004D406F">
            <w:pPr>
              <w:pStyle w:val="0-Clulas"/>
              <w:rPr>
                <w:lang w:eastAsia="pt-BR"/>
              </w:rPr>
            </w:pPr>
            <w:r w:rsidRPr="00B063C9">
              <w:rPr>
                <w:lang w:eastAsia="pt-BR"/>
              </w:rPr>
              <w:t>2. Desenvolver questionário para pesquisa de satisfação;</w:t>
            </w:r>
          </w:p>
        </w:tc>
        <w:tc>
          <w:tcPr>
            <w:tcW w:w="1579" w:type="dxa"/>
            <w:vMerge/>
            <w:vAlign w:val="center"/>
            <w:hideMark/>
          </w:tcPr>
          <w:p w14:paraId="028FB91D" w14:textId="77777777" w:rsidR="00EF74C0" w:rsidRPr="00EF74C0" w:rsidRDefault="00EF74C0" w:rsidP="004D406F">
            <w:pPr>
              <w:pStyle w:val="0-Clulas"/>
              <w:jc w:val="left"/>
              <w:rPr>
                <w:lang w:eastAsia="pt-BR"/>
              </w:rPr>
            </w:pPr>
          </w:p>
        </w:tc>
        <w:tc>
          <w:tcPr>
            <w:tcW w:w="1404" w:type="dxa"/>
            <w:vMerge/>
            <w:vAlign w:val="center"/>
            <w:hideMark/>
          </w:tcPr>
          <w:p w14:paraId="5EBD3FA9" w14:textId="77777777" w:rsidR="00EF74C0" w:rsidRPr="00EF74C0" w:rsidRDefault="00EF74C0" w:rsidP="004D406F">
            <w:pPr>
              <w:pStyle w:val="0-Clulas"/>
              <w:jc w:val="center"/>
              <w:rPr>
                <w:lang w:eastAsia="pt-BR"/>
              </w:rPr>
            </w:pPr>
          </w:p>
        </w:tc>
      </w:tr>
      <w:tr w:rsidR="00B063C9" w:rsidRPr="00EF74C0" w14:paraId="0C50765F" w14:textId="77777777" w:rsidTr="004F561F">
        <w:trPr>
          <w:cantSplit/>
          <w:trHeight w:val="510"/>
        </w:trPr>
        <w:tc>
          <w:tcPr>
            <w:tcW w:w="0" w:type="auto"/>
            <w:vMerge/>
            <w:vAlign w:val="center"/>
            <w:hideMark/>
          </w:tcPr>
          <w:p w14:paraId="40B57433" w14:textId="77777777" w:rsidR="00EF74C0" w:rsidRPr="009D321B" w:rsidRDefault="00EF74C0" w:rsidP="004D406F">
            <w:pPr>
              <w:pStyle w:val="0-Clulas"/>
              <w:rPr>
                <w:lang w:eastAsia="pt-BR"/>
              </w:rPr>
            </w:pPr>
          </w:p>
        </w:tc>
        <w:tc>
          <w:tcPr>
            <w:tcW w:w="1904" w:type="dxa"/>
            <w:vMerge/>
            <w:vAlign w:val="center"/>
            <w:hideMark/>
          </w:tcPr>
          <w:p w14:paraId="0C37AD4F" w14:textId="77777777" w:rsidR="00EF74C0" w:rsidRPr="009D321B" w:rsidRDefault="00EF74C0" w:rsidP="004D406F">
            <w:pPr>
              <w:pStyle w:val="0-Clulas"/>
              <w:rPr>
                <w:lang w:eastAsia="pt-BR"/>
              </w:rPr>
            </w:pPr>
          </w:p>
        </w:tc>
        <w:tc>
          <w:tcPr>
            <w:tcW w:w="4356" w:type="dxa"/>
            <w:vMerge/>
            <w:vAlign w:val="center"/>
            <w:hideMark/>
          </w:tcPr>
          <w:p w14:paraId="4F006EF0" w14:textId="77777777" w:rsidR="00EF74C0" w:rsidRPr="009D321B" w:rsidRDefault="00EF74C0" w:rsidP="004D406F">
            <w:pPr>
              <w:pStyle w:val="0-Clulas"/>
              <w:rPr>
                <w:lang w:eastAsia="pt-BR"/>
              </w:rPr>
            </w:pPr>
          </w:p>
        </w:tc>
        <w:tc>
          <w:tcPr>
            <w:tcW w:w="4397" w:type="dxa"/>
            <w:shd w:val="clear" w:color="auto" w:fill="auto"/>
            <w:vAlign w:val="center"/>
            <w:hideMark/>
          </w:tcPr>
          <w:p w14:paraId="5EACD2B7" w14:textId="77777777" w:rsidR="00EF74C0" w:rsidRPr="00B063C9" w:rsidRDefault="00EF74C0" w:rsidP="004D406F">
            <w:pPr>
              <w:pStyle w:val="0-Clulas"/>
              <w:rPr>
                <w:lang w:eastAsia="pt-BR"/>
              </w:rPr>
            </w:pPr>
            <w:r w:rsidRPr="00B063C9">
              <w:rPr>
                <w:lang w:eastAsia="pt-BR"/>
              </w:rPr>
              <w:t>3. Aplicar a pesquisa de satisfação;</w:t>
            </w:r>
          </w:p>
        </w:tc>
        <w:tc>
          <w:tcPr>
            <w:tcW w:w="1579" w:type="dxa"/>
            <w:vMerge/>
            <w:vAlign w:val="center"/>
            <w:hideMark/>
          </w:tcPr>
          <w:p w14:paraId="271C950B" w14:textId="77777777" w:rsidR="00EF74C0" w:rsidRPr="00EF74C0" w:rsidRDefault="00EF74C0" w:rsidP="004D406F">
            <w:pPr>
              <w:pStyle w:val="0-Clulas"/>
              <w:jc w:val="left"/>
              <w:rPr>
                <w:lang w:eastAsia="pt-BR"/>
              </w:rPr>
            </w:pPr>
          </w:p>
        </w:tc>
        <w:tc>
          <w:tcPr>
            <w:tcW w:w="1404" w:type="dxa"/>
            <w:vMerge/>
            <w:vAlign w:val="center"/>
            <w:hideMark/>
          </w:tcPr>
          <w:p w14:paraId="0E8E8351" w14:textId="77777777" w:rsidR="00EF74C0" w:rsidRPr="00EF74C0" w:rsidRDefault="00EF74C0" w:rsidP="004D406F">
            <w:pPr>
              <w:pStyle w:val="0-Clulas"/>
              <w:jc w:val="center"/>
              <w:rPr>
                <w:lang w:eastAsia="pt-BR"/>
              </w:rPr>
            </w:pPr>
          </w:p>
        </w:tc>
      </w:tr>
      <w:tr w:rsidR="00B063C9" w:rsidRPr="00EF74C0" w14:paraId="42DECEAA" w14:textId="77777777" w:rsidTr="004F561F">
        <w:trPr>
          <w:cantSplit/>
          <w:trHeight w:val="510"/>
        </w:trPr>
        <w:tc>
          <w:tcPr>
            <w:tcW w:w="0" w:type="auto"/>
            <w:vMerge/>
            <w:vAlign w:val="center"/>
            <w:hideMark/>
          </w:tcPr>
          <w:p w14:paraId="05D9D9FB" w14:textId="77777777" w:rsidR="00EF74C0" w:rsidRPr="009D321B" w:rsidRDefault="00EF74C0" w:rsidP="004D406F">
            <w:pPr>
              <w:pStyle w:val="0-Clulas"/>
              <w:rPr>
                <w:lang w:eastAsia="pt-BR"/>
              </w:rPr>
            </w:pPr>
          </w:p>
        </w:tc>
        <w:tc>
          <w:tcPr>
            <w:tcW w:w="1904" w:type="dxa"/>
            <w:vMerge/>
            <w:vAlign w:val="center"/>
            <w:hideMark/>
          </w:tcPr>
          <w:p w14:paraId="118C1FE5" w14:textId="77777777" w:rsidR="00EF74C0" w:rsidRPr="009D321B" w:rsidRDefault="00EF74C0" w:rsidP="004D406F">
            <w:pPr>
              <w:pStyle w:val="0-Clulas"/>
              <w:rPr>
                <w:lang w:eastAsia="pt-BR"/>
              </w:rPr>
            </w:pPr>
          </w:p>
        </w:tc>
        <w:tc>
          <w:tcPr>
            <w:tcW w:w="4356" w:type="dxa"/>
            <w:vMerge/>
            <w:vAlign w:val="center"/>
            <w:hideMark/>
          </w:tcPr>
          <w:p w14:paraId="47B04006" w14:textId="77777777" w:rsidR="00EF74C0" w:rsidRPr="009D321B" w:rsidRDefault="00EF74C0" w:rsidP="004D406F">
            <w:pPr>
              <w:pStyle w:val="0-Clulas"/>
              <w:rPr>
                <w:lang w:eastAsia="pt-BR"/>
              </w:rPr>
            </w:pPr>
          </w:p>
        </w:tc>
        <w:tc>
          <w:tcPr>
            <w:tcW w:w="4397" w:type="dxa"/>
            <w:shd w:val="clear" w:color="auto" w:fill="auto"/>
            <w:vAlign w:val="center"/>
            <w:hideMark/>
          </w:tcPr>
          <w:p w14:paraId="4F9509FC" w14:textId="77777777" w:rsidR="00EF74C0" w:rsidRPr="00B063C9" w:rsidRDefault="00EF74C0" w:rsidP="004D406F">
            <w:pPr>
              <w:pStyle w:val="0-Clulas"/>
              <w:rPr>
                <w:lang w:eastAsia="pt-BR"/>
              </w:rPr>
            </w:pPr>
            <w:r w:rsidRPr="00B063C9">
              <w:rPr>
                <w:lang w:eastAsia="pt-BR"/>
              </w:rPr>
              <w:t>4. Elaborar relatório de avaliação do resultado da pesquisa de satisfação.</w:t>
            </w:r>
          </w:p>
        </w:tc>
        <w:tc>
          <w:tcPr>
            <w:tcW w:w="1579" w:type="dxa"/>
            <w:vMerge/>
            <w:vAlign w:val="center"/>
            <w:hideMark/>
          </w:tcPr>
          <w:p w14:paraId="23ACE04A" w14:textId="77777777" w:rsidR="00EF74C0" w:rsidRPr="00EF74C0" w:rsidRDefault="00EF74C0" w:rsidP="004D406F">
            <w:pPr>
              <w:pStyle w:val="0-Clulas"/>
              <w:jc w:val="left"/>
              <w:rPr>
                <w:lang w:eastAsia="pt-BR"/>
              </w:rPr>
            </w:pPr>
          </w:p>
        </w:tc>
        <w:tc>
          <w:tcPr>
            <w:tcW w:w="1404" w:type="dxa"/>
            <w:vMerge/>
            <w:vAlign w:val="center"/>
            <w:hideMark/>
          </w:tcPr>
          <w:p w14:paraId="3A254542" w14:textId="77777777" w:rsidR="00EF74C0" w:rsidRPr="00EF74C0" w:rsidRDefault="00EF74C0" w:rsidP="004D406F">
            <w:pPr>
              <w:pStyle w:val="0-Clulas"/>
              <w:jc w:val="center"/>
              <w:rPr>
                <w:lang w:eastAsia="pt-BR"/>
              </w:rPr>
            </w:pPr>
          </w:p>
        </w:tc>
      </w:tr>
      <w:tr w:rsidR="00B063C9" w:rsidRPr="00EF74C0" w14:paraId="4697F4DB" w14:textId="77777777" w:rsidTr="004F561F">
        <w:trPr>
          <w:cantSplit/>
          <w:trHeight w:val="680"/>
        </w:trPr>
        <w:tc>
          <w:tcPr>
            <w:tcW w:w="0" w:type="auto"/>
            <w:vMerge w:val="restart"/>
            <w:shd w:val="clear" w:color="auto" w:fill="auto"/>
            <w:noWrap/>
            <w:vAlign w:val="center"/>
            <w:hideMark/>
          </w:tcPr>
          <w:p w14:paraId="78AB39DA" w14:textId="77777777" w:rsidR="00EF74C0" w:rsidRPr="009D321B" w:rsidRDefault="00EF74C0" w:rsidP="004D406F">
            <w:pPr>
              <w:pStyle w:val="0-Clulas"/>
              <w:rPr>
                <w:lang w:eastAsia="pt-BR"/>
              </w:rPr>
            </w:pPr>
            <w:r w:rsidRPr="009D321B">
              <w:rPr>
                <w:lang w:eastAsia="pt-BR"/>
              </w:rPr>
              <w:t>21</w:t>
            </w:r>
          </w:p>
        </w:tc>
        <w:tc>
          <w:tcPr>
            <w:tcW w:w="1904" w:type="dxa"/>
            <w:vMerge w:val="restart"/>
            <w:shd w:val="clear" w:color="auto" w:fill="auto"/>
            <w:vAlign w:val="center"/>
            <w:hideMark/>
          </w:tcPr>
          <w:p w14:paraId="5BD76830" w14:textId="58A54C1B" w:rsidR="00EF74C0" w:rsidRPr="009D321B" w:rsidRDefault="00EF74C0" w:rsidP="004D406F">
            <w:pPr>
              <w:pStyle w:val="0-Clulas"/>
              <w:jc w:val="left"/>
              <w:rPr>
                <w:lang w:eastAsia="pt-BR"/>
              </w:rPr>
            </w:pPr>
            <w:r w:rsidRPr="009D321B">
              <w:rPr>
                <w:lang w:eastAsia="pt-BR"/>
              </w:rPr>
              <w:t>Aprimorar modelo de gestão estratégica</w:t>
            </w:r>
            <w:r w:rsidR="00B568D6">
              <w:rPr>
                <w:lang w:eastAsia="pt-BR"/>
              </w:rPr>
              <w:t>.</w:t>
            </w:r>
          </w:p>
        </w:tc>
        <w:tc>
          <w:tcPr>
            <w:tcW w:w="4356" w:type="dxa"/>
            <w:vMerge w:val="restart"/>
            <w:shd w:val="clear" w:color="auto" w:fill="auto"/>
            <w:vAlign w:val="center"/>
            <w:hideMark/>
          </w:tcPr>
          <w:p w14:paraId="71C4ED59" w14:textId="77777777" w:rsidR="00EF74C0" w:rsidRPr="009D321B" w:rsidRDefault="00EF74C0" w:rsidP="004D406F">
            <w:pPr>
              <w:pStyle w:val="0-Clulas"/>
              <w:jc w:val="left"/>
              <w:rPr>
                <w:lang w:eastAsia="pt-BR"/>
              </w:rPr>
            </w:pPr>
            <w:r w:rsidRPr="009D321B">
              <w:rPr>
                <w:lang w:eastAsia="pt-BR"/>
              </w:rPr>
              <w:t>Promover melhorias no Planejamento Estratégico da Companhia a partir do estabelecimento de ritos de gestão e pela revisão da Missão, da Visão, dos Valores e dos Objetivos Estratégicos.</w:t>
            </w:r>
          </w:p>
        </w:tc>
        <w:tc>
          <w:tcPr>
            <w:tcW w:w="4397" w:type="dxa"/>
            <w:shd w:val="clear" w:color="auto" w:fill="auto"/>
            <w:vAlign w:val="center"/>
            <w:hideMark/>
          </w:tcPr>
          <w:p w14:paraId="2AD26F76" w14:textId="77777777" w:rsidR="00EF74C0" w:rsidRPr="00B063C9" w:rsidRDefault="00EF74C0" w:rsidP="00B568D6">
            <w:pPr>
              <w:pStyle w:val="0-Clulas"/>
              <w:jc w:val="left"/>
              <w:rPr>
                <w:lang w:eastAsia="pt-BR"/>
              </w:rPr>
            </w:pPr>
            <w:r w:rsidRPr="00B063C9">
              <w:rPr>
                <w:lang w:eastAsia="pt-BR"/>
              </w:rPr>
              <w:t>1. Estabelecer ritos de gestão para acompanhamento do desempenho da estratégia;</w:t>
            </w:r>
          </w:p>
        </w:tc>
        <w:tc>
          <w:tcPr>
            <w:tcW w:w="1579" w:type="dxa"/>
            <w:vMerge w:val="restart"/>
            <w:shd w:val="clear" w:color="auto" w:fill="auto"/>
            <w:vAlign w:val="center"/>
            <w:hideMark/>
          </w:tcPr>
          <w:p w14:paraId="660ACCB8" w14:textId="494B9C98" w:rsidR="00EF74C0" w:rsidRPr="00EF74C0" w:rsidRDefault="009D321B" w:rsidP="004D406F">
            <w:pPr>
              <w:pStyle w:val="0-Clulas"/>
              <w:jc w:val="left"/>
              <w:rPr>
                <w:lang w:eastAsia="pt-BR"/>
              </w:rPr>
            </w:pPr>
            <w:r>
              <w:rPr>
                <w:lang w:eastAsia="pt-BR"/>
              </w:rPr>
              <w:t xml:space="preserve">9. </w:t>
            </w:r>
            <w:r w:rsidR="00EF74C0" w:rsidRPr="00EF74C0">
              <w:rPr>
                <w:lang w:eastAsia="pt-BR"/>
              </w:rPr>
              <w:t>Ter uma cultura orientada para a satisfação dos colaboradores</w:t>
            </w:r>
          </w:p>
        </w:tc>
        <w:tc>
          <w:tcPr>
            <w:tcW w:w="1404" w:type="dxa"/>
            <w:vMerge w:val="restart"/>
            <w:shd w:val="clear" w:color="auto" w:fill="auto"/>
            <w:vAlign w:val="center"/>
            <w:hideMark/>
          </w:tcPr>
          <w:p w14:paraId="475C9A4A" w14:textId="029F10B7" w:rsidR="00EF74C0" w:rsidRPr="00EF74C0" w:rsidRDefault="00CC3583" w:rsidP="004D406F">
            <w:pPr>
              <w:pStyle w:val="0-Clulas"/>
              <w:jc w:val="center"/>
              <w:rPr>
                <w:lang w:eastAsia="pt-BR"/>
              </w:rPr>
            </w:pPr>
            <w:r w:rsidRPr="00EF74C0">
              <w:rPr>
                <w:lang w:eastAsia="pt-BR"/>
              </w:rPr>
              <w:t>Aprendizado e crescimento</w:t>
            </w:r>
          </w:p>
        </w:tc>
      </w:tr>
      <w:tr w:rsidR="00B063C9" w:rsidRPr="00EF74C0" w14:paraId="75AE54F8" w14:textId="77777777" w:rsidTr="004F561F">
        <w:trPr>
          <w:cantSplit/>
          <w:trHeight w:val="510"/>
        </w:trPr>
        <w:tc>
          <w:tcPr>
            <w:tcW w:w="0" w:type="auto"/>
            <w:vMerge/>
            <w:vAlign w:val="center"/>
            <w:hideMark/>
          </w:tcPr>
          <w:p w14:paraId="4E994595" w14:textId="77777777" w:rsidR="00EF74C0" w:rsidRPr="009D321B" w:rsidRDefault="00EF74C0" w:rsidP="004D406F">
            <w:pPr>
              <w:pStyle w:val="0-Clulas"/>
              <w:rPr>
                <w:lang w:eastAsia="pt-BR"/>
              </w:rPr>
            </w:pPr>
          </w:p>
        </w:tc>
        <w:tc>
          <w:tcPr>
            <w:tcW w:w="1904" w:type="dxa"/>
            <w:vMerge/>
            <w:vAlign w:val="center"/>
            <w:hideMark/>
          </w:tcPr>
          <w:p w14:paraId="690F3EAB" w14:textId="77777777" w:rsidR="00EF74C0" w:rsidRPr="009D321B" w:rsidRDefault="00EF74C0" w:rsidP="004D406F">
            <w:pPr>
              <w:pStyle w:val="0-Clulas"/>
              <w:jc w:val="left"/>
              <w:rPr>
                <w:lang w:eastAsia="pt-BR"/>
              </w:rPr>
            </w:pPr>
          </w:p>
        </w:tc>
        <w:tc>
          <w:tcPr>
            <w:tcW w:w="4356" w:type="dxa"/>
            <w:vMerge/>
            <w:vAlign w:val="center"/>
            <w:hideMark/>
          </w:tcPr>
          <w:p w14:paraId="08E40249" w14:textId="77777777" w:rsidR="00EF74C0" w:rsidRPr="009D321B" w:rsidRDefault="00EF74C0" w:rsidP="004D406F">
            <w:pPr>
              <w:pStyle w:val="0-Clulas"/>
              <w:rPr>
                <w:lang w:eastAsia="pt-BR"/>
              </w:rPr>
            </w:pPr>
          </w:p>
        </w:tc>
        <w:tc>
          <w:tcPr>
            <w:tcW w:w="4397" w:type="dxa"/>
            <w:shd w:val="clear" w:color="auto" w:fill="auto"/>
            <w:vAlign w:val="center"/>
            <w:hideMark/>
          </w:tcPr>
          <w:p w14:paraId="2E386E08" w14:textId="77777777" w:rsidR="00EF74C0" w:rsidRPr="00B063C9" w:rsidRDefault="00EF74C0" w:rsidP="004D406F">
            <w:pPr>
              <w:pStyle w:val="0-Clulas"/>
              <w:rPr>
                <w:lang w:eastAsia="pt-BR"/>
              </w:rPr>
            </w:pPr>
            <w:r w:rsidRPr="00B063C9">
              <w:rPr>
                <w:lang w:eastAsia="pt-BR"/>
              </w:rPr>
              <w:t>2. Revisar Identidade Organizacional (Missão, Visão e Valores);</w:t>
            </w:r>
          </w:p>
        </w:tc>
        <w:tc>
          <w:tcPr>
            <w:tcW w:w="1579" w:type="dxa"/>
            <w:vMerge/>
            <w:vAlign w:val="center"/>
            <w:hideMark/>
          </w:tcPr>
          <w:p w14:paraId="45E1F5A2" w14:textId="77777777" w:rsidR="00EF74C0" w:rsidRPr="00EF74C0" w:rsidRDefault="00EF74C0" w:rsidP="004D406F">
            <w:pPr>
              <w:pStyle w:val="0-Clulas"/>
              <w:jc w:val="left"/>
              <w:rPr>
                <w:lang w:eastAsia="pt-BR"/>
              </w:rPr>
            </w:pPr>
          </w:p>
        </w:tc>
        <w:tc>
          <w:tcPr>
            <w:tcW w:w="1404" w:type="dxa"/>
            <w:vMerge/>
            <w:vAlign w:val="center"/>
            <w:hideMark/>
          </w:tcPr>
          <w:p w14:paraId="089921B2" w14:textId="77777777" w:rsidR="00EF74C0" w:rsidRPr="00EF74C0" w:rsidRDefault="00EF74C0" w:rsidP="004D406F">
            <w:pPr>
              <w:pStyle w:val="0-Clulas"/>
              <w:jc w:val="center"/>
              <w:rPr>
                <w:lang w:eastAsia="pt-BR"/>
              </w:rPr>
            </w:pPr>
          </w:p>
        </w:tc>
      </w:tr>
      <w:tr w:rsidR="00B063C9" w:rsidRPr="00EF74C0" w14:paraId="78B58FB8" w14:textId="77777777" w:rsidTr="004F561F">
        <w:trPr>
          <w:cantSplit/>
          <w:trHeight w:val="510"/>
        </w:trPr>
        <w:tc>
          <w:tcPr>
            <w:tcW w:w="0" w:type="auto"/>
            <w:vMerge/>
            <w:vAlign w:val="center"/>
            <w:hideMark/>
          </w:tcPr>
          <w:p w14:paraId="3BFEADD9" w14:textId="77777777" w:rsidR="00EF74C0" w:rsidRPr="009D321B" w:rsidRDefault="00EF74C0" w:rsidP="004D406F">
            <w:pPr>
              <w:pStyle w:val="0-Clulas"/>
              <w:rPr>
                <w:lang w:eastAsia="pt-BR"/>
              </w:rPr>
            </w:pPr>
          </w:p>
        </w:tc>
        <w:tc>
          <w:tcPr>
            <w:tcW w:w="1904" w:type="dxa"/>
            <w:vMerge/>
            <w:vAlign w:val="center"/>
            <w:hideMark/>
          </w:tcPr>
          <w:p w14:paraId="34602C22" w14:textId="77777777" w:rsidR="00EF74C0" w:rsidRPr="009D321B" w:rsidRDefault="00EF74C0" w:rsidP="004D406F">
            <w:pPr>
              <w:pStyle w:val="0-Clulas"/>
              <w:jc w:val="left"/>
              <w:rPr>
                <w:lang w:eastAsia="pt-BR"/>
              </w:rPr>
            </w:pPr>
          </w:p>
        </w:tc>
        <w:tc>
          <w:tcPr>
            <w:tcW w:w="4356" w:type="dxa"/>
            <w:vMerge/>
            <w:vAlign w:val="center"/>
            <w:hideMark/>
          </w:tcPr>
          <w:p w14:paraId="6889E712" w14:textId="77777777" w:rsidR="00EF74C0" w:rsidRPr="009D321B" w:rsidRDefault="00EF74C0" w:rsidP="004D406F">
            <w:pPr>
              <w:pStyle w:val="0-Clulas"/>
              <w:rPr>
                <w:lang w:eastAsia="pt-BR"/>
              </w:rPr>
            </w:pPr>
          </w:p>
        </w:tc>
        <w:tc>
          <w:tcPr>
            <w:tcW w:w="4397" w:type="dxa"/>
            <w:shd w:val="clear" w:color="auto" w:fill="auto"/>
            <w:vAlign w:val="center"/>
            <w:hideMark/>
          </w:tcPr>
          <w:p w14:paraId="0D728BC3" w14:textId="77777777" w:rsidR="00EF74C0" w:rsidRPr="00B063C9" w:rsidRDefault="00EF74C0" w:rsidP="004D406F">
            <w:pPr>
              <w:pStyle w:val="0-Clulas"/>
              <w:rPr>
                <w:lang w:eastAsia="pt-BR"/>
              </w:rPr>
            </w:pPr>
            <w:r w:rsidRPr="00B063C9">
              <w:rPr>
                <w:lang w:eastAsia="pt-BR"/>
              </w:rPr>
              <w:t>3. Revisar Objetivos Estratégicos.</w:t>
            </w:r>
          </w:p>
        </w:tc>
        <w:tc>
          <w:tcPr>
            <w:tcW w:w="1579" w:type="dxa"/>
            <w:vMerge/>
            <w:vAlign w:val="center"/>
            <w:hideMark/>
          </w:tcPr>
          <w:p w14:paraId="7E6872BB" w14:textId="77777777" w:rsidR="00EF74C0" w:rsidRPr="00EF74C0" w:rsidRDefault="00EF74C0" w:rsidP="004D406F">
            <w:pPr>
              <w:pStyle w:val="0-Clulas"/>
              <w:jc w:val="left"/>
              <w:rPr>
                <w:lang w:eastAsia="pt-BR"/>
              </w:rPr>
            </w:pPr>
          </w:p>
        </w:tc>
        <w:tc>
          <w:tcPr>
            <w:tcW w:w="1404" w:type="dxa"/>
            <w:vMerge/>
            <w:vAlign w:val="center"/>
            <w:hideMark/>
          </w:tcPr>
          <w:p w14:paraId="0806674C" w14:textId="77777777" w:rsidR="00EF74C0" w:rsidRPr="00EF74C0" w:rsidRDefault="00EF74C0" w:rsidP="004D406F">
            <w:pPr>
              <w:pStyle w:val="0-Clulas"/>
              <w:jc w:val="center"/>
              <w:rPr>
                <w:lang w:eastAsia="pt-BR"/>
              </w:rPr>
            </w:pPr>
          </w:p>
        </w:tc>
      </w:tr>
      <w:tr w:rsidR="00B063C9" w:rsidRPr="00EF74C0" w14:paraId="38B6339F" w14:textId="77777777" w:rsidTr="004F561F">
        <w:trPr>
          <w:cantSplit/>
          <w:trHeight w:val="510"/>
        </w:trPr>
        <w:tc>
          <w:tcPr>
            <w:tcW w:w="0" w:type="auto"/>
            <w:vMerge w:val="restart"/>
            <w:shd w:val="clear" w:color="auto" w:fill="auto"/>
            <w:noWrap/>
            <w:vAlign w:val="center"/>
            <w:hideMark/>
          </w:tcPr>
          <w:p w14:paraId="68578020" w14:textId="77777777" w:rsidR="00EF74C0" w:rsidRPr="009D321B" w:rsidRDefault="00EF74C0" w:rsidP="004D406F">
            <w:pPr>
              <w:pStyle w:val="0-Clulas"/>
              <w:rPr>
                <w:lang w:eastAsia="pt-BR"/>
              </w:rPr>
            </w:pPr>
            <w:r w:rsidRPr="009D321B">
              <w:rPr>
                <w:lang w:eastAsia="pt-BR"/>
              </w:rPr>
              <w:t>22</w:t>
            </w:r>
          </w:p>
        </w:tc>
        <w:tc>
          <w:tcPr>
            <w:tcW w:w="1904" w:type="dxa"/>
            <w:vMerge w:val="restart"/>
            <w:shd w:val="clear" w:color="auto" w:fill="auto"/>
            <w:vAlign w:val="center"/>
            <w:hideMark/>
          </w:tcPr>
          <w:p w14:paraId="7FDB363F" w14:textId="17D7DD19" w:rsidR="00EF74C0" w:rsidRPr="009D321B" w:rsidRDefault="00EF74C0" w:rsidP="004D406F">
            <w:pPr>
              <w:pStyle w:val="0-Clulas"/>
              <w:jc w:val="left"/>
              <w:rPr>
                <w:lang w:eastAsia="pt-BR"/>
              </w:rPr>
            </w:pPr>
            <w:r w:rsidRPr="009D321B">
              <w:rPr>
                <w:lang w:eastAsia="pt-BR"/>
              </w:rPr>
              <w:t>Modernizar infraestrutura tecnoló</w:t>
            </w:r>
            <w:r w:rsidR="00B568D6">
              <w:rPr>
                <w:lang w:eastAsia="pt-BR"/>
              </w:rPr>
              <w:t>gica de suporte à Segurança da I</w:t>
            </w:r>
            <w:r w:rsidRPr="009D321B">
              <w:rPr>
                <w:lang w:eastAsia="pt-BR"/>
              </w:rPr>
              <w:t xml:space="preserve">nformação </w:t>
            </w:r>
          </w:p>
        </w:tc>
        <w:tc>
          <w:tcPr>
            <w:tcW w:w="4356" w:type="dxa"/>
            <w:vMerge w:val="restart"/>
            <w:shd w:val="clear" w:color="auto" w:fill="auto"/>
            <w:vAlign w:val="center"/>
            <w:hideMark/>
          </w:tcPr>
          <w:p w14:paraId="17BCFAF0" w14:textId="77777777" w:rsidR="00EF74C0" w:rsidRPr="009D321B" w:rsidRDefault="00EF74C0" w:rsidP="004D406F">
            <w:pPr>
              <w:pStyle w:val="0-Clulas"/>
              <w:jc w:val="left"/>
              <w:rPr>
                <w:lang w:eastAsia="pt-BR"/>
              </w:rPr>
            </w:pPr>
            <w:r w:rsidRPr="009D321B">
              <w:rPr>
                <w:lang w:eastAsia="pt-BR"/>
              </w:rPr>
              <w:t>Ampliar a segurança da informação na CDC por meio de adequada infraestrutura tecnológica de suporte às políticas e boas práticas desejadas para garantir a estabilidade e integridade da Companhia.</w:t>
            </w:r>
          </w:p>
        </w:tc>
        <w:tc>
          <w:tcPr>
            <w:tcW w:w="4397" w:type="dxa"/>
            <w:shd w:val="clear" w:color="auto" w:fill="auto"/>
            <w:vAlign w:val="center"/>
            <w:hideMark/>
          </w:tcPr>
          <w:p w14:paraId="47F379F7" w14:textId="77777777" w:rsidR="00EF74C0" w:rsidRPr="00B063C9" w:rsidRDefault="00EF74C0" w:rsidP="004D406F">
            <w:pPr>
              <w:pStyle w:val="0-Clulas"/>
              <w:rPr>
                <w:lang w:eastAsia="pt-BR"/>
              </w:rPr>
            </w:pPr>
            <w:r w:rsidRPr="00B063C9">
              <w:rPr>
                <w:lang w:eastAsia="pt-BR"/>
              </w:rPr>
              <w:t xml:space="preserve">1. Contratar serviço de instalação e configuração com fornecimento de discos para a solução de </w:t>
            </w:r>
            <w:proofErr w:type="spellStart"/>
            <w:r w:rsidRPr="00B063C9">
              <w:rPr>
                <w:lang w:eastAsia="pt-BR"/>
              </w:rPr>
              <w:t>storage</w:t>
            </w:r>
            <w:proofErr w:type="spellEnd"/>
            <w:r w:rsidRPr="00B063C9">
              <w:rPr>
                <w:lang w:eastAsia="pt-BR"/>
              </w:rPr>
              <w:t xml:space="preserve"> do datacenter da CDC;</w:t>
            </w:r>
          </w:p>
        </w:tc>
        <w:tc>
          <w:tcPr>
            <w:tcW w:w="1579" w:type="dxa"/>
            <w:vMerge w:val="restart"/>
            <w:shd w:val="clear" w:color="auto" w:fill="auto"/>
            <w:vAlign w:val="center"/>
            <w:hideMark/>
          </w:tcPr>
          <w:p w14:paraId="629ADC15" w14:textId="31C9234F" w:rsidR="00EF74C0" w:rsidRPr="00EF74C0" w:rsidRDefault="009D321B" w:rsidP="004D406F">
            <w:pPr>
              <w:pStyle w:val="0-Clulas"/>
              <w:jc w:val="left"/>
              <w:rPr>
                <w:lang w:eastAsia="pt-BR"/>
              </w:rPr>
            </w:pPr>
            <w:r>
              <w:rPr>
                <w:lang w:eastAsia="pt-BR"/>
              </w:rPr>
              <w:t xml:space="preserve">10. </w:t>
            </w:r>
            <w:r w:rsidR="00EF74C0" w:rsidRPr="00EF74C0">
              <w:rPr>
                <w:lang w:eastAsia="pt-BR"/>
              </w:rPr>
              <w:t>Ter sistemas integrados e atualizados</w:t>
            </w:r>
          </w:p>
        </w:tc>
        <w:tc>
          <w:tcPr>
            <w:tcW w:w="1404" w:type="dxa"/>
            <w:vMerge w:val="restart"/>
            <w:shd w:val="clear" w:color="auto" w:fill="auto"/>
            <w:vAlign w:val="center"/>
            <w:hideMark/>
          </w:tcPr>
          <w:p w14:paraId="69FA0C49" w14:textId="5A8B41C1" w:rsidR="00EF74C0" w:rsidRPr="00EF74C0" w:rsidRDefault="00CC3583" w:rsidP="004D406F">
            <w:pPr>
              <w:pStyle w:val="0-Clulas"/>
              <w:jc w:val="center"/>
              <w:rPr>
                <w:lang w:eastAsia="pt-BR"/>
              </w:rPr>
            </w:pPr>
            <w:r w:rsidRPr="00EF74C0">
              <w:rPr>
                <w:lang w:eastAsia="pt-BR"/>
              </w:rPr>
              <w:t>Aprendizado e crescimento</w:t>
            </w:r>
          </w:p>
        </w:tc>
      </w:tr>
      <w:tr w:rsidR="00B063C9" w:rsidRPr="00EF74C0" w14:paraId="5CE9F981" w14:textId="77777777" w:rsidTr="004F561F">
        <w:trPr>
          <w:cantSplit/>
          <w:trHeight w:val="510"/>
        </w:trPr>
        <w:tc>
          <w:tcPr>
            <w:tcW w:w="0" w:type="auto"/>
            <w:vMerge/>
            <w:vAlign w:val="center"/>
            <w:hideMark/>
          </w:tcPr>
          <w:p w14:paraId="40E73234" w14:textId="77777777" w:rsidR="00EF74C0" w:rsidRPr="009D321B" w:rsidRDefault="00EF74C0" w:rsidP="004D406F">
            <w:pPr>
              <w:spacing w:after="0" w:line="240" w:lineRule="auto"/>
              <w:jc w:val="left"/>
              <w:rPr>
                <w:rFonts w:eastAsia="Times New Roman" w:cs="Calibri"/>
                <w:color w:val="000000"/>
                <w:sz w:val="18"/>
                <w:szCs w:val="18"/>
                <w:lang w:eastAsia="pt-BR"/>
              </w:rPr>
            </w:pPr>
          </w:p>
        </w:tc>
        <w:tc>
          <w:tcPr>
            <w:tcW w:w="1904" w:type="dxa"/>
            <w:vMerge/>
            <w:vAlign w:val="center"/>
            <w:hideMark/>
          </w:tcPr>
          <w:p w14:paraId="007DCDC3" w14:textId="77777777" w:rsidR="00EF74C0" w:rsidRPr="009D321B" w:rsidRDefault="00EF74C0" w:rsidP="004D406F">
            <w:pPr>
              <w:pStyle w:val="0-Clulas"/>
              <w:jc w:val="left"/>
              <w:rPr>
                <w:rFonts w:eastAsia="Times New Roman" w:cs="Calibri"/>
                <w:color w:val="000000"/>
                <w:lang w:eastAsia="pt-BR"/>
              </w:rPr>
            </w:pPr>
          </w:p>
        </w:tc>
        <w:tc>
          <w:tcPr>
            <w:tcW w:w="4356" w:type="dxa"/>
            <w:vMerge/>
            <w:vAlign w:val="center"/>
            <w:hideMark/>
          </w:tcPr>
          <w:p w14:paraId="754B4F49" w14:textId="77777777" w:rsidR="00EF74C0" w:rsidRPr="009D321B" w:rsidRDefault="00EF74C0" w:rsidP="004D406F">
            <w:pPr>
              <w:pStyle w:val="0-Clulas"/>
              <w:rPr>
                <w:rFonts w:eastAsia="Times New Roman" w:cs="Calibri"/>
                <w:color w:val="000000"/>
                <w:lang w:eastAsia="pt-BR"/>
              </w:rPr>
            </w:pPr>
          </w:p>
        </w:tc>
        <w:tc>
          <w:tcPr>
            <w:tcW w:w="4397" w:type="dxa"/>
            <w:shd w:val="clear" w:color="auto" w:fill="auto"/>
            <w:vAlign w:val="center"/>
            <w:hideMark/>
          </w:tcPr>
          <w:p w14:paraId="652D8C1E" w14:textId="77777777" w:rsidR="00EF74C0" w:rsidRPr="00B063C9" w:rsidRDefault="00EF74C0" w:rsidP="004D406F">
            <w:pPr>
              <w:pStyle w:val="0-Clulas"/>
              <w:rPr>
                <w:rFonts w:eastAsia="Times New Roman" w:cs="Calibri"/>
                <w:color w:val="000000"/>
                <w:lang w:eastAsia="pt-BR"/>
              </w:rPr>
            </w:pPr>
            <w:r w:rsidRPr="00B063C9">
              <w:rPr>
                <w:rFonts w:eastAsia="Times New Roman" w:cs="Calibri"/>
                <w:color w:val="000000"/>
                <w:lang w:eastAsia="pt-BR"/>
              </w:rPr>
              <w:t xml:space="preserve">2. Contratar garantias para servidor, </w:t>
            </w:r>
            <w:proofErr w:type="spellStart"/>
            <w:r w:rsidRPr="00B063C9">
              <w:rPr>
                <w:rFonts w:eastAsia="Times New Roman" w:cs="Calibri"/>
                <w:color w:val="000000"/>
                <w:lang w:eastAsia="pt-BR"/>
              </w:rPr>
              <w:t>storage</w:t>
            </w:r>
            <w:proofErr w:type="spellEnd"/>
            <w:r w:rsidRPr="00B063C9">
              <w:rPr>
                <w:rFonts w:eastAsia="Times New Roman" w:cs="Calibri"/>
                <w:color w:val="000000"/>
                <w:lang w:eastAsia="pt-BR"/>
              </w:rPr>
              <w:t xml:space="preserve"> e backup;</w:t>
            </w:r>
          </w:p>
        </w:tc>
        <w:tc>
          <w:tcPr>
            <w:tcW w:w="1579" w:type="dxa"/>
            <w:vMerge/>
            <w:vAlign w:val="center"/>
            <w:hideMark/>
          </w:tcPr>
          <w:p w14:paraId="1F655628" w14:textId="77777777" w:rsidR="00EF74C0" w:rsidRPr="00EF74C0" w:rsidRDefault="00EF74C0" w:rsidP="004D406F">
            <w:pPr>
              <w:pStyle w:val="0-Clulas"/>
              <w:jc w:val="left"/>
              <w:rPr>
                <w:rFonts w:ascii="Calibri" w:eastAsia="Times New Roman" w:hAnsi="Calibri" w:cs="Calibri"/>
                <w:color w:val="000000"/>
                <w:lang w:eastAsia="pt-BR"/>
              </w:rPr>
            </w:pPr>
          </w:p>
        </w:tc>
        <w:tc>
          <w:tcPr>
            <w:tcW w:w="1404" w:type="dxa"/>
            <w:vMerge/>
            <w:vAlign w:val="center"/>
            <w:hideMark/>
          </w:tcPr>
          <w:p w14:paraId="0DA70EA8" w14:textId="77777777" w:rsidR="00EF74C0" w:rsidRPr="00EF74C0" w:rsidRDefault="00EF74C0" w:rsidP="004D406F">
            <w:pPr>
              <w:pStyle w:val="0-Clulas"/>
              <w:jc w:val="center"/>
              <w:rPr>
                <w:rFonts w:ascii="Calibri" w:eastAsia="Times New Roman" w:hAnsi="Calibri" w:cs="Calibri"/>
                <w:color w:val="000000"/>
                <w:lang w:eastAsia="pt-BR"/>
              </w:rPr>
            </w:pPr>
          </w:p>
        </w:tc>
      </w:tr>
      <w:tr w:rsidR="00B063C9" w:rsidRPr="00EF74C0" w14:paraId="79A688FE" w14:textId="77777777" w:rsidTr="004F561F">
        <w:trPr>
          <w:cantSplit/>
          <w:trHeight w:val="510"/>
        </w:trPr>
        <w:tc>
          <w:tcPr>
            <w:tcW w:w="0" w:type="auto"/>
            <w:vMerge/>
            <w:vAlign w:val="center"/>
            <w:hideMark/>
          </w:tcPr>
          <w:p w14:paraId="1715A5BA" w14:textId="77777777" w:rsidR="00EF74C0" w:rsidRPr="00EF74C0" w:rsidRDefault="00EF74C0" w:rsidP="004D406F">
            <w:pPr>
              <w:spacing w:after="0" w:line="240" w:lineRule="auto"/>
              <w:jc w:val="left"/>
              <w:rPr>
                <w:rFonts w:ascii="Calibri" w:eastAsia="Times New Roman" w:hAnsi="Calibri" w:cs="Calibri"/>
                <w:color w:val="000000"/>
                <w:lang w:eastAsia="pt-BR"/>
              </w:rPr>
            </w:pPr>
          </w:p>
        </w:tc>
        <w:tc>
          <w:tcPr>
            <w:tcW w:w="1904" w:type="dxa"/>
            <w:vMerge/>
            <w:vAlign w:val="center"/>
            <w:hideMark/>
          </w:tcPr>
          <w:p w14:paraId="34839E92" w14:textId="77777777" w:rsidR="00EF74C0" w:rsidRPr="009D321B" w:rsidRDefault="00EF74C0" w:rsidP="004D406F">
            <w:pPr>
              <w:pStyle w:val="0-Clulas"/>
              <w:jc w:val="left"/>
              <w:rPr>
                <w:rFonts w:eastAsia="Times New Roman" w:cs="Calibri"/>
                <w:color w:val="000000"/>
                <w:lang w:eastAsia="pt-BR"/>
              </w:rPr>
            </w:pPr>
          </w:p>
        </w:tc>
        <w:tc>
          <w:tcPr>
            <w:tcW w:w="4356" w:type="dxa"/>
            <w:vMerge/>
            <w:vAlign w:val="center"/>
            <w:hideMark/>
          </w:tcPr>
          <w:p w14:paraId="38672440" w14:textId="77777777" w:rsidR="00EF74C0" w:rsidRPr="00EF74C0" w:rsidRDefault="00EF74C0" w:rsidP="004D406F">
            <w:pPr>
              <w:pStyle w:val="0-Clulas"/>
              <w:rPr>
                <w:rFonts w:ascii="Calibri" w:eastAsia="Times New Roman" w:hAnsi="Calibri" w:cs="Calibri"/>
                <w:color w:val="000000"/>
                <w:lang w:eastAsia="pt-BR"/>
              </w:rPr>
            </w:pPr>
          </w:p>
        </w:tc>
        <w:tc>
          <w:tcPr>
            <w:tcW w:w="4397" w:type="dxa"/>
            <w:shd w:val="clear" w:color="auto" w:fill="auto"/>
            <w:vAlign w:val="center"/>
            <w:hideMark/>
          </w:tcPr>
          <w:p w14:paraId="67E68397" w14:textId="77777777" w:rsidR="00EF74C0" w:rsidRPr="00B063C9" w:rsidRDefault="00EF74C0" w:rsidP="004D406F">
            <w:pPr>
              <w:pStyle w:val="0-Clulas"/>
              <w:rPr>
                <w:rFonts w:eastAsia="Times New Roman" w:cs="Calibri"/>
                <w:color w:val="000000"/>
                <w:lang w:eastAsia="pt-BR"/>
              </w:rPr>
            </w:pPr>
            <w:r w:rsidRPr="00B063C9">
              <w:rPr>
                <w:rFonts w:eastAsia="Times New Roman" w:cs="Calibri"/>
                <w:color w:val="000000"/>
                <w:lang w:eastAsia="pt-BR"/>
              </w:rPr>
              <w:t xml:space="preserve">3. Aquisição de solução de Network </w:t>
            </w:r>
            <w:proofErr w:type="spellStart"/>
            <w:r w:rsidRPr="00B063C9">
              <w:rPr>
                <w:rFonts w:eastAsia="Times New Roman" w:cs="Calibri"/>
                <w:color w:val="000000"/>
                <w:lang w:eastAsia="pt-BR"/>
              </w:rPr>
              <w:t>Attached</w:t>
            </w:r>
            <w:proofErr w:type="spellEnd"/>
            <w:r w:rsidRPr="00B063C9">
              <w:rPr>
                <w:rFonts w:eastAsia="Times New Roman" w:cs="Calibri"/>
                <w:color w:val="000000"/>
                <w:lang w:eastAsia="pt-BR"/>
              </w:rPr>
              <w:t xml:space="preserve"> </w:t>
            </w:r>
            <w:proofErr w:type="spellStart"/>
            <w:r w:rsidRPr="00B063C9">
              <w:rPr>
                <w:rFonts w:eastAsia="Times New Roman" w:cs="Calibri"/>
                <w:color w:val="000000"/>
                <w:lang w:eastAsia="pt-BR"/>
              </w:rPr>
              <w:t>Storage</w:t>
            </w:r>
            <w:proofErr w:type="spellEnd"/>
            <w:r w:rsidRPr="00B063C9">
              <w:rPr>
                <w:rFonts w:eastAsia="Times New Roman" w:cs="Calibri"/>
                <w:color w:val="000000"/>
                <w:lang w:eastAsia="pt-BR"/>
              </w:rPr>
              <w:t xml:space="preserve"> (NAS) para armazenamento de imagens de CFTV;</w:t>
            </w:r>
          </w:p>
        </w:tc>
        <w:tc>
          <w:tcPr>
            <w:tcW w:w="1579" w:type="dxa"/>
            <w:vMerge/>
            <w:vAlign w:val="center"/>
            <w:hideMark/>
          </w:tcPr>
          <w:p w14:paraId="1153179E" w14:textId="77777777" w:rsidR="00EF74C0" w:rsidRPr="00EF74C0" w:rsidRDefault="00EF74C0" w:rsidP="004D406F">
            <w:pPr>
              <w:pStyle w:val="0-Clulas"/>
              <w:jc w:val="left"/>
              <w:rPr>
                <w:rFonts w:ascii="Calibri" w:eastAsia="Times New Roman" w:hAnsi="Calibri" w:cs="Calibri"/>
                <w:color w:val="000000"/>
                <w:lang w:eastAsia="pt-BR"/>
              </w:rPr>
            </w:pPr>
          </w:p>
        </w:tc>
        <w:tc>
          <w:tcPr>
            <w:tcW w:w="1404" w:type="dxa"/>
            <w:vMerge/>
            <w:vAlign w:val="center"/>
            <w:hideMark/>
          </w:tcPr>
          <w:p w14:paraId="3BBDC11F" w14:textId="77777777" w:rsidR="00EF74C0" w:rsidRPr="00EF74C0" w:rsidRDefault="00EF74C0" w:rsidP="004D406F">
            <w:pPr>
              <w:pStyle w:val="0-Clulas"/>
              <w:jc w:val="center"/>
              <w:rPr>
                <w:rFonts w:ascii="Calibri" w:eastAsia="Times New Roman" w:hAnsi="Calibri" w:cs="Calibri"/>
                <w:color w:val="000000"/>
                <w:lang w:eastAsia="pt-BR"/>
              </w:rPr>
            </w:pPr>
          </w:p>
        </w:tc>
      </w:tr>
      <w:tr w:rsidR="00B063C9" w:rsidRPr="00EF74C0" w14:paraId="6E6F0F7F" w14:textId="77777777" w:rsidTr="004F561F">
        <w:trPr>
          <w:cantSplit/>
          <w:trHeight w:val="510"/>
        </w:trPr>
        <w:tc>
          <w:tcPr>
            <w:tcW w:w="0" w:type="auto"/>
            <w:vMerge/>
            <w:vAlign w:val="center"/>
            <w:hideMark/>
          </w:tcPr>
          <w:p w14:paraId="04E26419" w14:textId="77777777" w:rsidR="00EF74C0" w:rsidRPr="00EF74C0" w:rsidRDefault="00EF74C0" w:rsidP="004D406F">
            <w:pPr>
              <w:spacing w:after="0" w:line="240" w:lineRule="auto"/>
              <w:jc w:val="left"/>
              <w:rPr>
                <w:rFonts w:ascii="Calibri" w:eastAsia="Times New Roman" w:hAnsi="Calibri" w:cs="Calibri"/>
                <w:color w:val="000000"/>
                <w:lang w:eastAsia="pt-BR"/>
              </w:rPr>
            </w:pPr>
          </w:p>
        </w:tc>
        <w:tc>
          <w:tcPr>
            <w:tcW w:w="1904" w:type="dxa"/>
            <w:vMerge/>
            <w:vAlign w:val="center"/>
            <w:hideMark/>
          </w:tcPr>
          <w:p w14:paraId="7C26D53E" w14:textId="77777777" w:rsidR="00EF74C0" w:rsidRPr="009D321B" w:rsidRDefault="00EF74C0" w:rsidP="004D406F">
            <w:pPr>
              <w:pStyle w:val="0-Clulas"/>
              <w:jc w:val="left"/>
              <w:rPr>
                <w:rFonts w:eastAsia="Times New Roman" w:cs="Calibri"/>
                <w:color w:val="000000"/>
                <w:lang w:eastAsia="pt-BR"/>
              </w:rPr>
            </w:pPr>
          </w:p>
        </w:tc>
        <w:tc>
          <w:tcPr>
            <w:tcW w:w="4356" w:type="dxa"/>
            <w:vMerge/>
            <w:vAlign w:val="center"/>
            <w:hideMark/>
          </w:tcPr>
          <w:p w14:paraId="78CF9445" w14:textId="77777777" w:rsidR="00EF74C0" w:rsidRPr="00EF74C0" w:rsidRDefault="00EF74C0" w:rsidP="004D406F">
            <w:pPr>
              <w:pStyle w:val="0-Clulas"/>
              <w:rPr>
                <w:rFonts w:ascii="Calibri" w:eastAsia="Times New Roman" w:hAnsi="Calibri" w:cs="Calibri"/>
                <w:color w:val="000000"/>
                <w:lang w:eastAsia="pt-BR"/>
              </w:rPr>
            </w:pPr>
          </w:p>
        </w:tc>
        <w:tc>
          <w:tcPr>
            <w:tcW w:w="4397" w:type="dxa"/>
            <w:shd w:val="clear" w:color="auto" w:fill="auto"/>
            <w:vAlign w:val="center"/>
            <w:hideMark/>
          </w:tcPr>
          <w:p w14:paraId="4E7818DF" w14:textId="61CB50FE" w:rsidR="00EF74C0" w:rsidRPr="00B063C9" w:rsidRDefault="00EF74C0" w:rsidP="004D406F">
            <w:pPr>
              <w:pStyle w:val="0-Clulas"/>
              <w:rPr>
                <w:rFonts w:eastAsia="Times New Roman" w:cs="Calibri"/>
                <w:color w:val="000000"/>
                <w:lang w:eastAsia="pt-BR"/>
              </w:rPr>
            </w:pPr>
            <w:r w:rsidRPr="00B063C9">
              <w:rPr>
                <w:rFonts w:eastAsia="Times New Roman" w:cs="Calibri"/>
                <w:color w:val="000000"/>
                <w:lang w:eastAsia="pt-BR"/>
              </w:rPr>
              <w:t>4. Elaborar Plano de Migração e contratar solução de armazenamento em nuvem para a CDC</w:t>
            </w:r>
            <w:r w:rsidR="00B063C9">
              <w:rPr>
                <w:rFonts w:eastAsia="Times New Roman" w:cs="Calibri"/>
                <w:color w:val="000000"/>
                <w:lang w:eastAsia="pt-BR"/>
              </w:rPr>
              <w:t>.</w:t>
            </w:r>
          </w:p>
        </w:tc>
        <w:tc>
          <w:tcPr>
            <w:tcW w:w="1579" w:type="dxa"/>
            <w:vMerge/>
            <w:vAlign w:val="center"/>
            <w:hideMark/>
          </w:tcPr>
          <w:p w14:paraId="705EFBF3" w14:textId="77777777" w:rsidR="00EF74C0" w:rsidRPr="00EF74C0" w:rsidRDefault="00EF74C0" w:rsidP="004D406F">
            <w:pPr>
              <w:pStyle w:val="0-Clulas"/>
              <w:jc w:val="left"/>
              <w:rPr>
                <w:rFonts w:ascii="Calibri" w:eastAsia="Times New Roman" w:hAnsi="Calibri" w:cs="Calibri"/>
                <w:color w:val="000000"/>
                <w:lang w:eastAsia="pt-BR"/>
              </w:rPr>
            </w:pPr>
          </w:p>
        </w:tc>
        <w:tc>
          <w:tcPr>
            <w:tcW w:w="1404" w:type="dxa"/>
            <w:vMerge/>
            <w:vAlign w:val="center"/>
            <w:hideMark/>
          </w:tcPr>
          <w:p w14:paraId="06F48A6C" w14:textId="77777777" w:rsidR="00EF74C0" w:rsidRPr="00EF74C0" w:rsidRDefault="00EF74C0" w:rsidP="004D406F">
            <w:pPr>
              <w:pStyle w:val="0-Clulas"/>
              <w:jc w:val="center"/>
              <w:rPr>
                <w:rFonts w:ascii="Calibri" w:eastAsia="Times New Roman" w:hAnsi="Calibri" w:cs="Calibri"/>
                <w:color w:val="000000"/>
                <w:lang w:eastAsia="pt-BR"/>
              </w:rPr>
            </w:pPr>
          </w:p>
        </w:tc>
      </w:tr>
      <w:tr w:rsidR="00B063C9" w:rsidRPr="00EF74C0" w14:paraId="6463EEF7" w14:textId="77777777" w:rsidTr="004F561F">
        <w:trPr>
          <w:cantSplit/>
          <w:trHeight w:val="441"/>
        </w:trPr>
        <w:tc>
          <w:tcPr>
            <w:tcW w:w="0" w:type="auto"/>
            <w:vMerge w:val="restart"/>
            <w:shd w:val="clear" w:color="auto" w:fill="auto"/>
            <w:noWrap/>
            <w:vAlign w:val="center"/>
            <w:hideMark/>
          </w:tcPr>
          <w:p w14:paraId="35B2792B" w14:textId="77777777" w:rsidR="00EF74C0" w:rsidRPr="00EF74C0" w:rsidRDefault="00EF74C0" w:rsidP="004D406F">
            <w:pPr>
              <w:spacing w:after="0" w:line="240" w:lineRule="auto"/>
              <w:jc w:val="center"/>
              <w:rPr>
                <w:rFonts w:ascii="Calibri" w:eastAsia="Times New Roman" w:hAnsi="Calibri" w:cs="Calibri"/>
                <w:color w:val="000000"/>
                <w:lang w:eastAsia="pt-BR"/>
              </w:rPr>
            </w:pPr>
            <w:r w:rsidRPr="00EF74C0">
              <w:rPr>
                <w:rFonts w:ascii="Calibri" w:eastAsia="Times New Roman" w:hAnsi="Calibri" w:cs="Calibri"/>
                <w:color w:val="000000"/>
                <w:lang w:eastAsia="pt-BR"/>
              </w:rPr>
              <w:lastRenderedPageBreak/>
              <w:t>23</w:t>
            </w:r>
          </w:p>
        </w:tc>
        <w:tc>
          <w:tcPr>
            <w:tcW w:w="1904" w:type="dxa"/>
            <w:vMerge w:val="restart"/>
            <w:shd w:val="clear" w:color="auto" w:fill="auto"/>
            <w:vAlign w:val="center"/>
            <w:hideMark/>
          </w:tcPr>
          <w:p w14:paraId="1ADF2E2E" w14:textId="19AB3124" w:rsidR="00EF74C0" w:rsidRPr="009D321B" w:rsidRDefault="00EF74C0" w:rsidP="004D406F">
            <w:pPr>
              <w:pStyle w:val="0-Clulas"/>
              <w:jc w:val="left"/>
              <w:rPr>
                <w:rFonts w:eastAsia="Times New Roman" w:cs="Calibri"/>
                <w:color w:val="000000"/>
                <w:lang w:eastAsia="pt-BR"/>
              </w:rPr>
            </w:pPr>
            <w:r w:rsidRPr="009D321B">
              <w:rPr>
                <w:rFonts w:eastAsia="Times New Roman" w:cs="Calibri"/>
                <w:color w:val="000000"/>
                <w:lang w:eastAsia="pt-BR"/>
              </w:rPr>
              <w:t>Reest</w:t>
            </w:r>
            <w:r w:rsidR="00B568D6">
              <w:rPr>
                <w:rFonts w:eastAsia="Times New Roman" w:cs="Calibri"/>
                <w:color w:val="000000"/>
                <w:lang w:eastAsia="pt-BR"/>
              </w:rPr>
              <w:t>ruturar Setor de Tecnologia da I</w:t>
            </w:r>
            <w:r w:rsidRPr="009D321B">
              <w:rPr>
                <w:rFonts w:eastAsia="Times New Roman" w:cs="Calibri"/>
                <w:color w:val="000000"/>
                <w:lang w:eastAsia="pt-BR"/>
              </w:rPr>
              <w:t>nformação</w:t>
            </w:r>
          </w:p>
        </w:tc>
        <w:tc>
          <w:tcPr>
            <w:tcW w:w="4356" w:type="dxa"/>
            <w:vMerge w:val="restart"/>
            <w:shd w:val="clear" w:color="auto" w:fill="auto"/>
            <w:vAlign w:val="center"/>
            <w:hideMark/>
          </w:tcPr>
          <w:p w14:paraId="7EFB6017" w14:textId="34A18374" w:rsidR="00EF74C0" w:rsidRPr="009D321B" w:rsidRDefault="00EF74C0" w:rsidP="004D406F">
            <w:pPr>
              <w:pStyle w:val="0-Clulas"/>
              <w:jc w:val="left"/>
              <w:rPr>
                <w:rFonts w:eastAsia="Times New Roman" w:cs="Calibri"/>
                <w:color w:val="000000"/>
                <w:lang w:eastAsia="pt-BR"/>
              </w:rPr>
            </w:pPr>
            <w:r w:rsidRPr="009D321B">
              <w:rPr>
                <w:rFonts w:eastAsia="Times New Roman" w:cs="Calibri"/>
                <w:color w:val="000000"/>
                <w:lang w:eastAsia="pt-BR"/>
              </w:rPr>
              <w:t xml:space="preserve">Reestruturar </w:t>
            </w:r>
            <w:r w:rsidR="00F7315A">
              <w:rPr>
                <w:rFonts w:eastAsia="Times New Roman" w:cs="Calibri"/>
                <w:color w:val="000000"/>
                <w:lang w:eastAsia="pt-BR"/>
              </w:rPr>
              <w:t xml:space="preserve">a </w:t>
            </w:r>
            <w:r w:rsidRPr="009D321B">
              <w:rPr>
                <w:rFonts w:eastAsia="Times New Roman" w:cs="Calibri"/>
                <w:color w:val="000000"/>
                <w:lang w:eastAsia="pt-BR"/>
              </w:rPr>
              <w:t xml:space="preserve">Coordenadoria de Tecnologia da Informação  considerando mudanças nas atividades desempenhadas pelo setor e cenário de demanda por </w:t>
            </w:r>
            <w:r w:rsidR="00F7315A" w:rsidRPr="009D321B">
              <w:rPr>
                <w:rFonts w:eastAsia="Times New Roman" w:cs="Calibri"/>
                <w:color w:val="000000"/>
                <w:lang w:eastAsia="pt-BR"/>
              </w:rPr>
              <w:t>profissionais</w:t>
            </w:r>
            <w:r w:rsidRPr="009D321B">
              <w:rPr>
                <w:rFonts w:eastAsia="Times New Roman" w:cs="Calibri"/>
                <w:color w:val="000000"/>
                <w:lang w:eastAsia="pt-BR"/>
              </w:rPr>
              <w:t xml:space="preserve"> da área, buscando novas formas de contratação que otimizem a utilização de recursos e aumente a disponibilidade de equipe.</w:t>
            </w:r>
          </w:p>
        </w:tc>
        <w:tc>
          <w:tcPr>
            <w:tcW w:w="4397" w:type="dxa"/>
            <w:shd w:val="clear" w:color="auto" w:fill="auto"/>
            <w:vAlign w:val="center"/>
            <w:hideMark/>
          </w:tcPr>
          <w:p w14:paraId="0CA25A34" w14:textId="77777777" w:rsidR="00EF74C0" w:rsidRPr="009D321B" w:rsidRDefault="00EF74C0" w:rsidP="004D406F">
            <w:pPr>
              <w:pStyle w:val="0-Clulas"/>
            </w:pPr>
            <w:r w:rsidRPr="009D321B">
              <w:t>1. Contratação de equipe de desenvolvimento;</w:t>
            </w:r>
          </w:p>
        </w:tc>
        <w:tc>
          <w:tcPr>
            <w:tcW w:w="1579" w:type="dxa"/>
            <w:vMerge w:val="restart"/>
            <w:shd w:val="clear" w:color="auto" w:fill="auto"/>
            <w:vAlign w:val="center"/>
            <w:hideMark/>
          </w:tcPr>
          <w:p w14:paraId="4B6B3C81" w14:textId="0305E788" w:rsidR="00EF74C0" w:rsidRPr="009D321B" w:rsidRDefault="009D321B" w:rsidP="004D406F">
            <w:pPr>
              <w:pStyle w:val="0-Clulas"/>
              <w:jc w:val="left"/>
            </w:pPr>
            <w:r>
              <w:t xml:space="preserve">10. </w:t>
            </w:r>
            <w:r w:rsidR="00EF74C0" w:rsidRPr="009D321B">
              <w:t>Ter sistemas integrados e atualizados</w:t>
            </w:r>
          </w:p>
        </w:tc>
        <w:tc>
          <w:tcPr>
            <w:tcW w:w="1404" w:type="dxa"/>
            <w:vMerge w:val="restart"/>
            <w:shd w:val="clear" w:color="auto" w:fill="auto"/>
            <w:vAlign w:val="center"/>
            <w:hideMark/>
          </w:tcPr>
          <w:p w14:paraId="6BFD02DE" w14:textId="15981228" w:rsidR="00EF74C0" w:rsidRPr="009D321B" w:rsidRDefault="00CC3583" w:rsidP="004D406F">
            <w:pPr>
              <w:pStyle w:val="0-Clulas"/>
              <w:jc w:val="center"/>
            </w:pPr>
            <w:r w:rsidRPr="009D321B">
              <w:t>Aprendizado e crescimento</w:t>
            </w:r>
          </w:p>
        </w:tc>
      </w:tr>
      <w:tr w:rsidR="00B063C9" w:rsidRPr="00EF74C0" w14:paraId="1AE2E7BF" w14:textId="77777777" w:rsidTr="004F561F">
        <w:trPr>
          <w:cantSplit/>
          <w:trHeight w:val="441"/>
        </w:trPr>
        <w:tc>
          <w:tcPr>
            <w:tcW w:w="0" w:type="auto"/>
            <w:vMerge/>
            <w:vAlign w:val="center"/>
            <w:hideMark/>
          </w:tcPr>
          <w:p w14:paraId="68D35E5B" w14:textId="77777777" w:rsidR="00EF74C0" w:rsidRPr="00EF74C0" w:rsidRDefault="00EF74C0" w:rsidP="004D406F">
            <w:pPr>
              <w:spacing w:after="0" w:line="240" w:lineRule="auto"/>
              <w:jc w:val="left"/>
              <w:rPr>
                <w:rFonts w:ascii="Calibri" w:eastAsia="Times New Roman" w:hAnsi="Calibri" w:cs="Calibri"/>
                <w:color w:val="000000"/>
                <w:lang w:eastAsia="pt-BR"/>
              </w:rPr>
            </w:pPr>
          </w:p>
        </w:tc>
        <w:tc>
          <w:tcPr>
            <w:tcW w:w="1904" w:type="dxa"/>
            <w:vMerge/>
            <w:vAlign w:val="center"/>
            <w:hideMark/>
          </w:tcPr>
          <w:p w14:paraId="0FD7C717" w14:textId="77777777" w:rsidR="00EF74C0" w:rsidRPr="009D321B" w:rsidRDefault="00EF74C0" w:rsidP="004D406F">
            <w:pPr>
              <w:spacing w:after="0" w:line="240" w:lineRule="auto"/>
              <w:jc w:val="left"/>
              <w:rPr>
                <w:rFonts w:eastAsia="Times New Roman" w:cs="Calibri"/>
                <w:color w:val="000000"/>
                <w:sz w:val="18"/>
                <w:szCs w:val="18"/>
                <w:lang w:eastAsia="pt-BR"/>
              </w:rPr>
            </w:pPr>
          </w:p>
        </w:tc>
        <w:tc>
          <w:tcPr>
            <w:tcW w:w="4356" w:type="dxa"/>
            <w:vMerge/>
            <w:vAlign w:val="center"/>
            <w:hideMark/>
          </w:tcPr>
          <w:p w14:paraId="63FD84C3" w14:textId="77777777" w:rsidR="00EF74C0" w:rsidRPr="009D321B" w:rsidRDefault="00EF74C0" w:rsidP="004D406F">
            <w:pPr>
              <w:spacing w:after="0" w:line="240" w:lineRule="auto"/>
              <w:jc w:val="left"/>
              <w:rPr>
                <w:rFonts w:eastAsia="Times New Roman" w:cs="Calibri"/>
                <w:color w:val="000000"/>
                <w:sz w:val="18"/>
                <w:szCs w:val="18"/>
                <w:lang w:eastAsia="pt-BR"/>
              </w:rPr>
            </w:pPr>
          </w:p>
        </w:tc>
        <w:tc>
          <w:tcPr>
            <w:tcW w:w="4397" w:type="dxa"/>
            <w:shd w:val="clear" w:color="auto" w:fill="auto"/>
            <w:vAlign w:val="center"/>
            <w:hideMark/>
          </w:tcPr>
          <w:p w14:paraId="0FDB0AA7" w14:textId="77777777" w:rsidR="00EF74C0" w:rsidRPr="009D321B" w:rsidRDefault="00EF74C0" w:rsidP="004D406F">
            <w:pPr>
              <w:pStyle w:val="0-Clulas"/>
            </w:pPr>
            <w:r w:rsidRPr="009D321B">
              <w:t>2. Contratação de equipe de infraestrutura/N2;</w:t>
            </w:r>
          </w:p>
        </w:tc>
        <w:tc>
          <w:tcPr>
            <w:tcW w:w="1579" w:type="dxa"/>
            <w:vMerge/>
            <w:vAlign w:val="center"/>
            <w:hideMark/>
          </w:tcPr>
          <w:p w14:paraId="61346C07" w14:textId="77777777" w:rsidR="00EF74C0" w:rsidRPr="009D321B" w:rsidRDefault="00EF74C0" w:rsidP="004D406F">
            <w:pPr>
              <w:pStyle w:val="0-Clulas"/>
            </w:pPr>
          </w:p>
        </w:tc>
        <w:tc>
          <w:tcPr>
            <w:tcW w:w="1404" w:type="dxa"/>
            <w:vMerge/>
            <w:vAlign w:val="center"/>
            <w:hideMark/>
          </w:tcPr>
          <w:p w14:paraId="33212DB3" w14:textId="77777777" w:rsidR="00EF74C0" w:rsidRPr="009D321B" w:rsidRDefault="00EF74C0" w:rsidP="004D406F">
            <w:pPr>
              <w:pStyle w:val="0-Clulas"/>
              <w:jc w:val="center"/>
            </w:pPr>
          </w:p>
        </w:tc>
      </w:tr>
      <w:tr w:rsidR="00B063C9" w:rsidRPr="00EF74C0" w14:paraId="3BC19F88" w14:textId="77777777" w:rsidTr="004F561F">
        <w:trPr>
          <w:cantSplit/>
          <w:trHeight w:val="441"/>
        </w:trPr>
        <w:tc>
          <w:tcPr>
            <w:tcW w:w="0" w:type="auto"/>
            <w:vMerge/>
            <w:vAlign w:val="center"/>
            <w:hideMark/>
          </w:tcPr>
          <w:p w14:paraId="0DE15B50" w14:textId="77777777" w:rsidR="00EF74C0" w:rsidRPr="00EF74C0" w:rsidRDefault="00EF74C0" w:rsidP="004D406F">
            <w:pPr>
              <w:spacing w:after="0" w:line="240" w:lineRule="auto"/>
              <w:jc w:val="left"/>
              <w:rPr>
                <w:rFonts w:ascii="Calibri" w:eastAsia="Times New Roman" w:hAnsi="Calibri" w:cs="Calibri"/>
                <w:color w:val="000000"/>
                <w:lang w:eastAsia="pt-BR"/>
              </w:rPr>
            </w:pPr>
          </w:p>
        </w:tc>
        <w:tc>
          <w:tcPr>
            <w:tcW w:w="1904" w:type="dxa"/>
            <w:vMerge/>
            <w:vAlign w:val="center"/>
            <w:hideMark/>
          </w:tcPr>
          <w:p w14:paraId="1978C622" w14:textId="77777777" w:rsidR="00EF74C0" w:rsidRPr="009D321B" w:rsidRDefault="00EF74C0" w:rsidP="004D406F">
            <w:pPr>
              <w:spacing w:after="0" w:line="240" w:lineRule="auto"/>
              <w:jc w:val="left"/>
              <w:rPr>
                <w:rFonts w:eastAsia="Times New Roman" w:cs="Calibri"/>
                <w:color w:val="000000"/>
                <w:sz w:val="18"/>
                <w:szCs w:val="18"/>
                <w:lang w:eastAsia="pt-BR"/>
              </w:rPr>
            </w:pPr>
          </w:p>
        </w:tc>
        <w:tc>
          <w:tcPr>
            <w:tcW w:w="4356" w:type="dxa"/>
            <w:vMerge/>
            <w:vAlign w:val="center"/>
            <w:hideMark/>
          </w:tcPr>
          <w:p w14:paraId="4955D76C" w14:textId="77777777" w:rsidR="00EF74C0" w:rsidRPr="009D321B" w:rsidRDefault="00EF74C0" w:rsidP="004D406F">
            <w:pPr>
              <w:spacing w:after="0" w:line="240" w:lineRule="auto"/>
              <w:jc w:val="left"/>
              <w:rPr>
                <w:rFonts w:eastAsia="Times New Roman" w:cs="Calibri"/>
                <w:color w:val="000000"/>
                <w:sz w:val="18"/>
                <w:szCs w:val="18"/>
                <w:lang w:eastAsia="pt-BR"/>
              </w:rPr>
            </w:pPr>
          </w:p>
        </w:tc>
        <w:tc>
          <w:tcPr>
            <w:tcW w:w="4397" w:type="dxa"/>
            <w:shd w:val="clear" w:color="auto" w:fill="auto"/>
            <w:vAlign w:val="center"/>
            <w:hideMark/>
          </w:tcPr>
          <w:p w14:paraId="7D36389A" w14:textId="77777777" w:rsidR="00EF74C0" w:rsidRPr="009D321B" w:rsidRDefault="00EF74C0" w:rsidP="004D406F">
            <w:pPr>
              <w:spacing w:after="0" w:line="240" w:lineRule="auto"/>
              <w:jc w:val="left"/>
              <w:rPr>
                <w:rFonts w:eastAsia="Times New Roman" w:cs="Calibri"/>
                <w:color w:val="000000"/>
                <w:sz w:val="18"/>
                <w:szCs w:val="18"/>
                <w:lang w:eastAsia="pt-BR"/>
              </w:rPr>
            </w:pPr>
            <w:r w:rsidRPr="009D321B">
              <w:rPr>
                <w:rFonts w:eastAsia="Times New Roman" w:cs="Calibri"/>
                <w:color w:val="000000"/>
                <w:sz w:val="18"/>
                <w:szCs w:val="18"/>
                <w:lang w:eastAsia="pt-BR"/>
              </w:rPr>
              <w:t>3. Contratação de suporte N3;</w:t>
            </w:r>
          </w:p>
        </w:tc>
        <w:tc>
          <w:tcPr>
            <w:tcW w:w="1579" w:type="dxa"/>
            <w:vMerge/>
            <w:vAlign w:val="center"/>
            <w:hideMark/>
          </w:tcPr>
          <w:p w14:paraId="24265B24" w14:textId="77777777" w:rsidR="00EF74C0" w:rsidRPr="009D321B" w:rsidRDefault="00EF74C0" w:rsidP="004D406F">
            <w:pPr>
              <w:spacing w:after="0" w:line="240" w:lineRule="auto"/>
              <w:jc w:val="left"/>
              <w:rPr>
                <w:rFonts w:eastAsia="Times New Roman" w:cs="Calibri"/>
                <w:color w:val="000000"/>
                <w:sz w:val="18"/>
                <w:szCs w:val="18"/>
                <w:lang w:eastAsia="pt-BR"/>
              </w:rPr>
            </w:pPr>
          </w:p>
        </w:tc>
        <w:tc>
          <w:tcPr>
            <w:tcW w:w="1404" w:type="dxa"/>
            <w:vMerge/>
            <w:vAlign w:val="center"/>
            <w:hideMark/>
          </w:tcPr>
          <w:p w14:paraId="6E833CD5" w14:textId="77777777" w:rsidR="00EF74C0" w:rsidRPr="009D321B" w:rsidRDefault="00EF74C0" w:rsidP="004D406F">
            <w:pPr>
              <w:spacing w:after="0" w:line="240" w:lineRule="auto"/>
              <w:jc w:val="center"/>
              <w:rPr>
                <w:rFonts w:eastAsia="Times New Roman" w:cs="Calibri"/>
                <w:color w:val="000000"/>
                <w:sz w:val="18"/>
                <w:szCs w:val="18"/>
                <w:lang w:eastAsia="pt-BR"/>
              </w:rPr>
            </w:pPr>
          </w:p>
        </w:tc>
      </w:tr>
      <w:tr w:rsidR="00B063C9" w:rsidRPr="00EF74C0" w14:paraId="077CE3A0" w14:textId="77777777" w:rsidTr="004F561F">
        <w:trPr>
          <w:cantSplit/>
          <w:trHeight w:val="441"/>
        </w:trPr>
        <w:tc>
          <w:tcPr>
            <w:tcW w:w="0" w:type="auto"/>
            <w:vMerge/>
            <w:vAlign w:val="center"/>
            <w:hideMark/>
          </w:tcPr>
          <w:p w14:paraId="0E11EA78" w14:textId="77777777" w:rsidR="00EF74C0" w:rsidRPr="00EF74C0" w:rsidRDefault="00EF74C0" w:rsidP="004D406F">
            <w:pPr>
              <w:spacing w:after="0" w:line="240" w:lineRule="auto"/>
              <w:jc w:val="left"/>
              <w:rPr>
                <w:rFonts w:ascii="Calibri" w:eastAsia="Times New Roman" w:hAnsi="Calibri" w:cs="Calibri"/>
                <w:color w:val="000000"/>
                <w:lang w:eastAsia="pt-BR"/>
              </w:rPr>
            </w:pPr>
          </w:p>
        </w:tc>
        <w:tc>
          <w:tcPr>
            <w:tcW w:w="1904" w:type="dxa"/>
            <w:vMerge/>
            <w:vAlign w:val="center"/>
            <w:hideMark/>
          </w:tcPr>
          <w:p w14:paraId="605CAAB3" w14:textId="77777777" w:rsidR="00EF74C0" w:rsidRPr="009D321B" w:rsidRDefault="00EF74C0" w:rsidP="004D406F">
            <w:pPr>
              <w:spacing w:after="0" w:line="240" w:lineRule="auto"/>
              <w:jc w:val="left"/>
              <w:rPr>
                <w:rFonts w:eastAsia="Times New Roman" w:cs="Calibri"/>
                <w:color w:val="000000"/>
                <w:sz w:val="18"/>
                <w:szCs w:val="18"/>
                <w:lang w:eastAsia="pt-BR"/>
              </w:rPr>
            </w:pPr>
          </w:p>
        </w:tc>
        <w:tc>
          <w:tcPr>
            <w:tcW w:w="4356" w:type="dxa"/>
            <w:vMerge/>
            <w:vAlign w:val="center"/>
            <w:hideMark/>
          </w:tcPr>
          <w:p w14:paraId="5E0D7C34" w14:textId="77777777" w:rsidR="00EF74C0" w:rsidRPr="009D321B" w:rsidRDefault="00EF74C0" w:rsidP="004D406F">
            <w:pPr>
              <w:spacing w:after="0" w:line="240" w:lineRule="auto"/>
              <w:jc w:val="left"/>
              <w:rPr>
                <w:rFonts w:eastAsia="Times New Roman" w:cs="Calibri"/>
                <w:color w:val="000000"/>
                <w:sz w:val="18"/>
                <w:szCs w:val="18"/>
                <w:lang w:eastAsia="pt-BR"/>
              </w:rPr>
            </w:pPr>
          </w:p>
        </w:tc>
        <w:tc>
          <w:tcPr>
            <w:tcW w:w="4397" w:type="dxa"/>
            <w:shd w:val="clear" w:color="auto" w:fill="auto"/>
            <w:vAlign w:val="center"/>
            <w:hideMark/>
          </w:tcPr>
          <w:p w14:paraId="4662B54D" w14:textId="77777777" w:rsidR="00EF74C0" w:rsidRPr="009D321B" w:rsidRDefault="00EF74C0" w:rsidP="004D406F">
            <w:pPr>
              <w:spacing w:after="0" w:line="240" w:lineRule="auto"/>
              <w:jc w:val="left"/>
              <w:rPr>
                <w:rFonts w:eastAsia="Times New Roman" w:cs="Calibri"/>
                <w:color w:val="000000"/>
                <w:sz w:val="18"/>
                <w:szCs w:val="18"/>
                <w:lang w:eastAsia="pt-BR"/>
              </w:rPr>
            </w:pPr>
            <w:r w:rsidRPr="009D321B">
              <w:rPr>
                <w:rFonts w:eastAsia="Times New Roman" w:cs="Calibri"/>
                <w:color w:val="000000"/>
                <w:sz w:val="18"/>
                <w:szCs w:val="18"/>
                <w:lang w:eastAsia="pt-BR"/>
              </w:rPr>
              <w:t>3. Criação de célula de negócios e suporte N1.</w:t>
            </w:r>
          </w:p>
        </w:tc>
        <w:tc>
          <w:tcPr>
            <w:tcW w:w="1579" w:type="dxa"/>
            <w:vMerge/>
            <w:vAlign w:val="center"/>
            <w:hideMark/>
          </w:tcPr>
          <w:p w14:paraId="53D21FB7" w14:textId="77777777" w:rsidR="00EF74C0" w:rsidRPr="009D321B" w:rsidRDefault="00EF74C0" w:rsidP="004D406F">
            <w:pPr>
              <w:spacing w:after="0" w:line="240" w:lineRule="auto"/>
              <w:jc w:val="left"/>
              <w:rPr>
                <w:rFonts w:eastAsia="Times New Roman" w:cs="Calibri"/>
                <w:color w:val="000000"/>
                <w:sz w:val="18"/>
                <w:szCs w:val="18"/>
                <w:lang w:eastAsia="pt-BR"/>
              </w:rPr>
            </w:pPr>
          </w:p>
        </w:tc>
        <w:tc>
          <w:tcPr>
            <w:tcW w:w="1404" w:type="dxa"/>
            <w:vMerge/>
            <w:vAlign w:val="center"/>
            <w:hideMark/>
          </w:tcPr>
          <w:p w14:paraId="3F179A07" w14:textId="77777777" w:rsidR="00EF74C0" w:rsidRPr="009D321B" w:rsidRDefault="00EF74C0" w:rsidP="004D406F">
            <w:pPr>
              <w:spacing w:after="0" w:line="240" w:lineRule="auto"/>
              <w:jc w:val="center"/>
              <w:rPr>
                <w:rFonts w:eastAsia="Times New Roman" w:cs="Calibri"/>
                <w:color w:val="000000"/>
                <w:sz w:val="18"/>
                <w:szCs w:val="18"/>
                <w:lang w:eastAsia="pt-BR"/>
              </w:rPr>
            </w:pPr>
          </w:p>
        </w:tc>
      </w:tr>
      <w:tr w:rsidR="00B063C9" w:rsidRPr="00EF74C0" w14:paraId="5C237DE9" w14:textId="77777777" w:rsidTr="004F561F">
        <w:trPr>
          <w:cantSplit/>
          <w:trHeight w:val="441"/>
        </w:trPr>
        <w:tc>
          <w:tcPr>
            <w:tcW w:w="0" w:type="auto"/>
            <w:vMerge w:val="restart"/>
            <w:shd w:val="clear" w:color="auto" w:fill="auto"/>
            <w:noWrap/>
            <w:vAlign w:val="center"/>
            <w:hideMark/>
          </w:tcPr>
          <w:p w14:paraId="5D3525E0" w14:textId="77777777" w:rsidR="00B063C9" w:rsidRPr="00EF74C0" w:rsidRDefault="00B063C9" w:rsidP="004D406F">
            <w:pPr>
              <w:spacing w:after="0" w:line="240" w:lineRule="auto"/>
              <w:jc w:val="center"/>
              <w:rPr>
                <w:rFonts w:ascii="Calibri" w:eastAsia="Times New Roman" w:hAnsi="Calibri" w:cs="Calibri"/>
                <w:color w:val="000000"/>
                <w:lang w:eastAsia="pt-BR"/>
              </w:rPr>
            </w:pPr>
            <w:r w:rsidRPr="00EF74C0">
              <w:rPr>
                <w:rFonts w:ascii="Calibri" w:eastAsia="Times New Roman" w:hAnsi="Calibri" w:cs="Calibri"/>
                <w:color w:val="000000"/>
                <w:lang w:eastAsia="pt-BR"/>
              </w:rPr>
              <w:t>24</w:t>
            </w:r>
          </w:p>
        </w:tc>
        <w:tc>
          <w:tcPr>
            <w:tcW w:w="1904" w:type="dxa"/>
            <w:vMerge w:val="restart"/>
            <w:shd w:val="clear" w:color="auto" w:fill="auto"/>
            <w:vAlign w:val="center"/>
            <w:hideMark/>
          </w:tcPr>
          <w:p w14:paraId="5AFAD76B" w14:textId="77777777" w:rsidR="00B063C9" w:rsidRPr="009D321B" w:rsidRDefault="00B063C9" w:rsidP="004D406F">
            <w:pPr>
              <w:spacing w:after="0" w:line="240" w:lineRule="auto"/>
              <w:jc w:val="left"/>
              <w:rPr>
                <w:rFonts w:eastAsia="Times New Roman" w:cs="Calibri"/>
                <w:color w:val="000000"/>
                <w:sz w:val="18"/>
                <w:szCs w:val="18"/>
                <w:lang w:eastAsia="pt-BR"/>
              </w:rPr>
            </w:pPr>
            <w:r w:rsidRPr="009D321B">
              <w:rPr>
                <w:rFonts w:eastAsia="Times New Roman" w:cs="Calibri"/>
                <w:color w:val="000000"/>
                <w:sz w:val="18"/>
                <w:szCs w:val="18"/>
                <w:lang w:eastAsia="pt-BR"/>
              </w:rPr>
              <w:t xml:space="preserve">Implantar Sistema de Gestão Integrado (Enterprise </w:t>
            </w:r>
            <w:proofErr w:type="spellStart"/>
            <w:r w:rsidRPr="009D321B">
              <w:rPr>
                <w:rFonts w:eastAsia="Times New Roman" w:cs="Calibri"/>
                <w:color w:val="000000"/>
                <w:sz w:val="18"/>
                <w:szCs w:val="18"/>
                <w:lang w:eastAsia="pt-BR"/>
              </w:rPr>
              <w:t>Resource</w:t>
            </w:r>
            <w:proofErr w:type="spellEnd"/>
            <w:r w:rsidRPr="009D321B">
              <w:rPr>
                <w:rFonts w:eastAsia="Times New Roman" w:cs="Calibri"/>
                <w:color w:val="000000"/>
                <w:sz w:val="18"/>
                <w:szCs w:val="18"/>
                <w:lang w:eastAsia="pt-BR"/>
              </w:rPr>
              <w:t xml:space="preserve"> Planning - ERP)</w:t>
            </w:r>
          </w:p>
        </w:tc>
        <w:tc>
          <w:tcPr>
            <w:tcW w:w="4356" w:type="dxa"/>
            <w:vMerge w:val="restart"/>
            <w:shd w:val="clear" w:color="auto" w:fill="auto"/>
            <w:vAlign w:val="center"/>
            <w:hideMark/>
          </w:tcPr>
          <w:p w14:paraId="642703ED" w14:textId="77777777" w:rsidR="00B063C9" w:rsidRPr="009D321B" w:rsidRDefault="00B063C9" w:rsidP="004D406F">
            <w:pPr>
              <w:spacing w:after="0" w:line="240" w:lineRule="auto"/>
              <w:jc w:val="left"/>
              <w:rPr>
                <w:rFonts w:eastAsia="Times New Roman" w:cs="Calibri"/>
                <w:color w:val="000000"/>
                <w:sz w:val="18"/>
                <w:szCs w:val="18"/>
                <w:lang w:eastAsia="pt-BR"/>
              </w:rPr>
            </w:pPr>
            <w:r w:rsidRPr="009D321B">
              <w:rPr>
                <w:rFonts w:eastAsia="Times New Roman" w:cs="Calibri"/>
                <w:color w:val="000000"/>
                <w:sz w:val="18"/>
                <w:szCs w:val="18"/>
                <w:lang w:eastAsia="pt-BR"/>
              </w:rPr>
              <w:t xml:space="preserve">Promover integração entre sistemas, áreas e informações por meio da implantação de Sistema de Gestão Integrado (Enterprise </w:t>
            </w:r>
            <w:proofErr w:type="spellStart"/>
            <w:r w:rsidRPr="009D321B">
              <w:rPr>
                <w:rFonts w:eastAsia="Times New Roman" w:cs="Calibri"/>
                <w:color w:val="000000"/>
                <w:sz w:val="18"/>
                <w:szCs w:val="18"/>
                <w:lang w:eastAsia="pt-BR"/>
              </w:rPr>
              <w:t>Resource</w:t>
            </w:r>
            <w:proofErr w:type="spellEnd"/>
            <w:r w:rsidRPr="009D321B">
              <w:rPr>
                <w:rFonts w:eastAsia="Times New Roman" w:cs="Calibri"/>
                <w:color w:val="000000"/>
                <w:sz w:val="18"/>
                <w:szCs w:val="18"/>
                <w:lang w:eastAsia="pt-BR"/>
              </w:rPr>
              <w:t xml:space="preserve"> Planning - ERP).</w:t>
            </w:r>
          </w:p>
        </w:tc>
        <w:tc>
          <w:tcPr>
            <w:tcW w:w="4397" w:type="dxa"/>
            <w:shd w:val="clear" w:color="auto" w:fill="auto"/>
            <w:vAlign w:val="center"/>
            <w:hideMark/>
          </w:tcPr>
          <w:p w14:paraId="47CE960E" w14:textId="7E9E2B0F" w:rsidR="00B063C9" w:rsidRPr="009D321B" w:rsidRDefault="00B063C9" w:rsidP="004D406F">
            <w:pPr>
              <w:spacing w:after="0" w:line="240" w:lineRule="auto"/>
              <w:jc w:val="left"/>
              <w:rPr>
                <w:rFonts w:eastAsia="Times New Roman" w:cs="Calibri"/>
                <w:color w:val="000000"/>
                <w:sz w:val="18"/>
                <w:szCs w:val="18"/>
                <w:lang w:eastAsia="pt-BR"/>
              </w:rPr>
            </w:pPr>
            <w:r w:rsidRPr="009D321B">
              <w:rPr>
                <w:rFonts w:eastAsia="Times New Roman" w:cs="Calibri"/>
                <w:color w:val="000000"/>
                <w:sz w:val="18"/>
                <w:szCs w:val="18"/>
                <w:lang w:eastAsia="pt-BR"/>
              </w:rPr>
              <w:t>1. Elaborar</w:t>
            </w:r>
            <w:r w:rsidR="00F7315A">
              <w:rPr>
                <w:rFonts w:eastAsia="Times New Roman" w:cs="Calibri"/>
                <w:color w:val="000000"/>
                <w:sz w:val="18"/>
                <w:szCs w:val="18"/>
                <w:lang w:eastAsia="pt-BR"/>
              </w:rPr>
              <w:t xml:space="preserve"> a</w:t>
            </w:r>
            <w:r w:rsidRPr="009D321B">
              <w:rPr>
                <w:rFonts w:eastAsia="Times New Roman" w:cs="Calibri"/>
                <w:color w:val="000000"/>
                <w:sz w:val="18"/>
                <w:szCs w:val="18"/>
                <w:lang w:eastAsia="pt-BR"/>
              </w:rPr>
              <w:t xml:space="preserve"> Solicitação de Serviço a partir de atuação de comissão;</w:t>
            </w:r>
          </w:p>
        </w:tc>
        <w:tc>
          <w:tcPr>
            <w:tcW w:w="1579" w:type="dxa"/>
            <w:vMerge w:val="restart"/>
            <w:shd w:val="clear" w:color="auto" w:fill="auto"/>
            <w:vAlign w:val="center"/>
            <w:hideMark/>
          </w:tcPr>
          <w:p w14:paraId="5B5F73B2" w14:textId="423EB789" w:rsidR="00B063C9" w:rsidRPr="009D321B" w:rsidRDefault="00B063C9" w:rsidP="004D406F">
            <w:pPr>
              <w:spacing w:after="0" w:line="240" w:lineRule="auto"/>
              <w:jc w:val="left"/>
              <w:rPr>
                <w:rFonts w:eastAsia="Times New Roman" w:cs="Calibri"/>
                <w:color w:val="000000"/>
                <w:sz w:val="18"/>
                <w:szCs w:val="18"/>
                <w:lang w:eastAsia="pt-BR"/>
              </w:rPr>
            </w:pPr>
            <w:r>
              <w:rPr>
                <w:rFonts w:eastAsia="Times New Roman" w:cs="Calibri"/>
                <w:color w:val="000000"/>
                <w:sz w:val="18"/>
                <w:szCs w:val="18"/>
                <w:lang w:eastAsia="pt-BR"/>
              </w:rPr>
              <w:t xml:space="preserve">10. </w:t>
            </w:r>
            <w:r w:rsidRPr="009D321B">
              <w:rPr>
                <w:rFonts w:eastAsia="Times New Roman" w:cs="Calibri"/>
                <w:color w:val="000000"/>
                <w:sz w:val="18"/>
                <w:szCs w:val="18"/>
                <w:lang w:eastAsia="pt-BR"/>
              </w:rPr>
              <w:t>Ter sistemas integrados e atualizados</w:t>
            </w:r>
          </w:p>
        </w:tc>
        <w:tc>
          <w:tcPr>
            <w:tcW w:w="1404" w:type="dxa"/>
            <w:vMerge w:val="restart"/>
            <w:shd w:val="clear" w:color="auto" w:fill="auto"/>
            <w:vAlign w:val="center"/>
            <w:hideMark/>
          </w:tcPr>
          <w:p w14:paraId="77E660FB" w14:textId="5EC5EC77" w:rsidR="00B063C9" w:rsidRPr="009D321B" w:rsidRDefault="00CC3583" w:rsidP="004D406F">
            <w:pPr>
              <w:spacing w:after="0" w:line="240" w:lineRule="auto"/>
              <w:jc w:val="center"/>
              <w:rPr>
                <w:rFonts w:eastAsia="Times New Roman" w:cs="Calibri"/>
                <w:color w:val="000000"/>
                <w:sz w:val="18"/>
                <w:szCs w:val="18"/>
                <w:lang w:eastAsia="pt-BR"/>
              </w:rPr>
            </w:pPr>
            <w:r w:rsidRPr="009D321B">
              <w:rPr>
                <w:rFonts w:eastAsia="Times New Roman" w:cs="Calibri"/>
                <w:color w:val="000000"/>
                <w:sz w:val="18"/>
                <w:szCs w:val="18"/>
                <w:lang w:eastAsia="pt-BR"/>
              </w:rPr>
              <w:t>Aprendizado e crescimento</w:t>
            </w:r>
          </w:p>
        </w:tc>
      </w:tr>
      <w:tr w:rsidR="00B063C9" w:rsidRPr="00EF74C0" w14:paraId="6CA51E2A" w14:textId="77777777" w:rsidTr="004F561F">
        <w:trPr>
          <w:cantSplit/>
          <w:trHeight w:val="441"/>
        </w:trPr>
        <w:tc>
          <w:tcPr>
            <w:tcW w:w="0" w:type="auto"/>
            <w:vMerge/>
            <w:vAlign w:val="center"/>
            <w:hideMark/>
          </w:tcPr>
          <w:p w14:paraId="58A22FE1" w14:textId="77777777" w:rsidR="00B063C9" w:rsidRPr="00EF74C0" w:rsidRDefault="00B063C9" w:rsidP="004D406F">
            <w:pPr>
              <w:spacing w:after="0" w:line="240" w:lineRule="auto"/>
              <w:jc w:val="left"/>
              <w:rPr>
                <w:rFonts w:ascii="Calibri" w:eastAsia="Times New Roman" w:hAnsi="Calibri" w:cs="Calibri"/>
                <w:color w:val="000000"/>
                <w:lang w:eastAsia="pt-BR"/>
              </w:rPr>
            </w:pPr>
          </w:p>
        </w:tc>
        <w:tc>
          <w:tcPr>
            <w:tcW w:w="1904" w:type="dxa"/>
            <w:vMerge/>
            <w:vAlign w:val="center"/>
            <w:hideMark/>
          </w:tcPr>
          <w:p w14:paraId="6113BB94" w14:textId="77777777" w:rsidR="00B063C9" w:rsidRPr="00EF74C0" w:rsidRDefault="00B063C9" w:rsidP="004D406F">
            <w:pPr>
              <w:spacing w:after="0" w:line="240" w:lineRule="auto"/>
              <w:jc w:val="left"/>
              <w:rPr>
                <w:rFonts w:ascii="Calibri" w:eastAsia="Times New Roman" w:hAnsi="Calibri" w:cs="Calibri"/>
                <w:color w:val="000000"/>
                <w:lang w:eastAsia="pt-BR"/>
              </w:rPr>
            </w:pPr>
          </w:p>
        </w:tc>
        <w:tc>
          <w:tcPr>
            <w:tcW w:w="4356" w:type="dxa"/>
            <w:vMerge/>
            <w:vAlign w:val="center"/>
            <w:hideMark/>
          </w:tcPr>
          <w:p w14:paraId="4D100BBC" w14:textId="77777777" w:rsidR="00B063C9" w:rsidRPr="009D321B" w:rsidRDefault="00B063C9" w:rsidP="004D406F">
            <w:pPr>
              <w:spacing w:after="0" w:line="240" w:lineRule="auto"/>
              <w:jc w:val="left"/>
              <w:rPr>
                <w:rFonts w:eastAsia="Times New Roman" w:cs="Calibri"/>
                <w:color w:val="000000"/>
                <w:sz w:val="18"/>
                <w:szCs w:val="18"/>
                <w:lang w:eastAsia="pt-BR"/>
              </w:rPr>
            </w:pPr>
          </w:p>
        </w:tc>
        <w:tc>
          <w:tcPr>
            <w:tcW w:w="4397" w:type="dxa"/>
            <w:shd w:val="clear" w:color="auto" w:fill="auto"/>
            <w:vAlign w:val="center"/>
            <w:hideMark/>
          </w:tcPr>
          <w:p w14:paraId="7B9F0582" w14:textId="77777777" w:rsidR="00B063C9" w:rsidRPr="009D321B" w:rsidRDefault="00B063C9" w:rsidP="004D406F">
            <w:pPr>
              <w:spacing w:after="0" w:line="240" w:lineRule="auto"/>
              <w:jc w:val="left"/>
              <w:rPr>
                <w:rFonts w:eastAsia="Times New Roman" w:cs="Calibri"/>
                <w:color w:val="000000"/>
                <w:sz w:val="18"/>
                <w:szCs w:val="18"/>
                <w:lang w:eastAsia="pt-BR"/>
              </w:rPr>
            </w:pPr>
            <w:r w:rsidRPr="009D321B">
              <w:rPr>
                <w:rFonts w:eastAsia="Times New Roman" w:cs="Calibri"/>
                <w:color w:val="000000"/>
                <w:sz w:val="18"/>
                <w:szCs w:val="18"/>
                <w:lang w:eastAsia="pt-BR"/>
              </w:rPr>
              <w:t>2. Realizar processo licitatório;</w:t>
            </w:r>
          </w:p>
        </w:tc>
        <w:tc>
          <w:tcPr>
            <w:tcW w:w="1579" w:type="dxa"/>
            <w:vMerge/>
            <w:vAlign w:val="center"/>
            <w:hideMark/>
          </w:tcPr>
          <w:p w14:paraId="1EA340BE" w14:textId="77777777" w:rsidR="00B063C9" w:rsidRPr="00EF74C0" w:rsidRDefault="00B063C9" w:rsidP="004D406F">
            <w:pPr>
              <w:spacing w:after="0" w:line="240" w:lineRule="auto"/>
              <w:jc w:val="left"/>
              <w:rPr>
                <w:rFonts w:ascii="Calibri" w:eastAsia="Times New Roman" w:hAnsi="Calibri" w:cs="Calibri"/>
                <w:color w:val="000000"/>
                <w:lang w:eastAsia="pt-BR"/>
              </w:rPr>
            </w:pPr>
          </w:p>
        </w:tc>
        <w:tc>
          <w:tcPr>
            <w:tcW w:w="1404" w:type="dxa"/>
            <w:vMerge/>
            <w:vAlign w:val="center"/>
            <w:hideMark/>
          </w:tcPr>
          <w:p w14:paraId="77F77DE1" w14:textId="77777777" w:rsidR="00B063C9" w:rsidRPr="00EF74C0" w:rsidRDefault="00B063C9" w:rsidP="004D406F">
            <w:pPr>
              <w:spacing w:after="0" w:line="240" w:lineRule="auto"/>
              <w:jc w:val="left"/>
              <w:rPr>
                <w:rFonts w:ascii="Calibri" w:eastAsia="Times New Roman" w:hAnsi="Calibri" w:cs="Calibri"/>
                <w:color w:val="000000"/>
                <w:lang w:eastAsia="pt-BR"/>
              </w:rPr>
            </w:pPr>
          </w:p>
        </w:tc>
      </w:tr>
      <w:tr w:rsidR="00B063C9" w:rsidRPr="00EF74C0" w14:paraId="2F72053D" w14:textId="77777777" w:rsidTr="004F561F">
        <w:trPr>
          <w:cantSplit/>
          <w:trHeight w:val="441"/>
        </w:trPr>
        <w:tc>
          <w:tcPr>
            <w:tcW w:w="0" w:type="auto"/>
            <w:vMerge/>
            <w:vAlign w:val="center"/>
            <w:hideMark/>
          </w:tcPr>
          <w:p w14:paraId="15833429" w14:textId="77777777" w:rsidR="00B063C9" w:rsidRPr="00EF74C0" w:rsidRDefault="00B063C9" w:rsidP="004D406F">
            <w:pPr>
              <w:spacing w:after="0" w:line="240" w:lineRule="auto"/>
              <w:jc w:val="left"/>
              <w:rPr>
                <w:rFonts w:ascii="Calibri" w:eastAsia="Times New Roman" w:hAnsi="Calibri" w:cs="Calibri"/>
                <w:color w:val="000000"/>
                <w:lang w:eastAsia="pt-BR"/>
              </w:rPr>
            </w:pPr>
          </w:p>
        </w:tc>
        <w:tc>
          <w:tcPr>
            <w:tcW w:w="1904" w:type="dxa"/>
            <w:vMerge/>
            <w:vAlign w:val="center"/>
            <w:hideMark/>
          </w:tcPr>
          <w:p w14:paraId="6574C8F5" w14:textId="77777777" w:rsidR="00B063C9" w:rsidRPr="00EF74C0" w:rsidRDefault="00B063C9" w:rsidP="004D406F">
            <w:pPr>
              <w:spacing w:after="0" w:line="240" w:lineRule="auto"/>
              <w:jc w:val="left"/>
              <w:rPr>
                <w:rFonts w:ascii="Calibri" w:eastAsia="Times New Roman" w:hAnsi="Calibri" w:cs="Calibri"/>
                <w:color w:val="000000"/>
                <w:lang w:eastAsia="pt-BR"/>
              </w:rPr>
            </w:pPr>
          </w:p>
        </w:tc>
        <w:tc>
          <w:tcPr>
            <w:tcW w:w="4356" w:type="dxa"/>
            <w:vMerge/>
            <w:vAlign w:val="center"/>
            <w:hideMark/>
          </w:tcPr>
          <w:p w14:paraId="4C4E4475" w14:textId="77777777" w:rsidR="00B063C9" w:rsidRPr="009D321B" w:rsidRDefault="00B063C9" w:rsidP="004D406F">
            <w:pPr>
              <w:spacing w:after="0" w:line="240" w:lineRule="auto"/>
              <w:jc w:val="left"/>
              <w:rPr>
                <w:rFonts w:eastAsia="Times New Roman" w:cs="Calibri"/>
                <w:color w:val="000000"/>
                <w:sz w:val="18"/>
                <w:szCs w:val="18"/>
                <w:lang w:eastAsia="pt-BR"/>
              </w:rPr>
            </w:pPr>
          </w:p>
        </w:tc>
        <w:tc>
          <w:tcPr>
            <w:tcW w:w="4397" w:type="dxa"/>
            <w:shd w:val="clear" w:color="auto" w:fill="auto"/>
            <w:vAlign w:val="center"/>
            <w:hideMark/>
          </w:tcPr>
          <w:p w14:paraId="71A51418" w14:textId="5629A56E" w:rsidR="00B063C9" w:rsidRPr="009D321B" w:rsidRDefault="00B063C9" w:rsidP="004D406F">
            <w:pPr>
              <w:spacing w:after="0" w:line="240" w:lineRule="auto"/>
              <w:jc w:val="left"/>
              <w:rPr>
                <w:rFonts w:eastAsia="Times New Roman" w:cs="Calibri"/>
                <w:color w:val="000000"/>
                <w:sz w:val="18"/>
                <w:szCs w:val="18"/>
                <w:lang w:eastAsia="pt-BR"/>
              </w:rPr>
            </w:pPr>
            <w:r w:rsidRPr="009D321B">
              <w:rPr>
                <w:rFonts w:eastAsia="Times New Roman" w:cs="Calibri"/>
                <w:color w:val="000000"/>
                <w:sz w:val="18"/>
                <w:szCs w:val="18"/>
                <w:lang w:eastAsia="pt-BR"/>
              </w:rPr>
              <w:t>3. Acompanhar</w:t>
            </w:r>
            <w:r w:rsidR="00F7315A">
              <w:rPr>
                <w:rFonts w:eastAsia="Times New Roman" w:cs="Calibri"/>
                <w:color w:val="000000"/>
                <w:sz w:val="18"/>
                <w:szCs w:val="18"/>
                <w:lang w:eastAsia="pt-BR"/>
              </w:rPr>
              <w:t xml:space="preserve"> a</w:t>
            </w:r>
            <w:r w:rsidRPr="009D321B">
              <w:rPr>
                <w:rFonts w:eastAsia="Times New Roman" w:cs="Calibri"/>
                <w:color w:val="000000"/>
                <w:sz w:val="18"/>
                <w:szCs w:val="18"/>
                <w:lang w:eastAsia="pt-BR"/>
              </w:rPr>
              <w:t xml:space="preserve"> implantação do Sistema ERP.</w:t>
            </w:r>
          </w:p>
        </w:tc>
        <w:tc>
          <w:tcPr>
            <w:tcW w:w="1579" w:type="dxa"/>
            <w:vMerge/>
            <w:vAlign w:val="center"/>
            <w:hideMark/>
          </w:tcPr>
          <w:p w14:paraId="6500C385" w14:textId="77777777" w:rsidR="00B063C9" w:rsidRPr="00EF74C0" w:rsidRDefault="00B063C9" w:rsidP="004D406F">
            <w:pPr>
              <w:spacing w:after="0" w:line="240" w:lineRule="auto"/>
              <w:jc w:val="left"/>
              <w:rPr>
                <w:rFonts w:ascii="Calibri" w:eastAsia="Times New Roman" w:hAnsi="Calibri" w:cs="Calibri"/>
                <w:color w:val="000000"/>
                <w:lang w:eastAsia="pt-BR"/>
              </w:rPr>
            </w:pPr>
          </w:p>
        </w:tc>
        <w:tc>
          <w:tcPr>
            <w:tcW w:w="1404" w:type="dxa"/>
            <w:vMerge/>
            <w:vAlign w:val="center"/>
            <w:hideMark/>
          </w:tcPr>
          <w:p w14:paraId="6959A73F" w14:textId="77777777" w:rsidR="00B063C9" w:rsidRPr="00EF74C0" w:rsidRDefault="00B063C9" w:rsidP="004D406F">
            <w:pPr>
              <w:spacing w:after="0" w:line="240" w:lineRule="auto"/>
              <w:jc w:val="left"/>
              <w:rPr>
                <w:rFonts w:ascii="Calibri" w:eastAsia="Times New Roman" w:hAnsi="Calibri" w:cs="Calibri"/>
                <w:color w:val="000000"/>
                <w:lang w:eastAsia="pt-BR"/>
              </w:rPr>
            </w:pPr>
          </w:p>
        </w:tc>
      </w:tr>
    </w:tbl>
    <w:p w14:paraId="7248EADE" w14:textId="36C8337F" w:rsidR="00CC3583" w:rsidRPr="001E4132" w:rsidRDefault="00CC3583" w:rsidP="001E4132">
      <w:pPr>
        <w:jc w:val="center"/>
        <w:rPr>
          <w:sz w:val="18"/>
        </w:rPr>
        <w:sectPr w:rsidR="00CC3583" w:rsidRPr="001E4132" w:rsidSect="00915C59">
          <w:pgSz w:w="16838" w:h="11906" w:orient="landscape"/>
          <w:pgMar w:top="1701" w:right="1417" w:bottom="1701" w:left="1417" w:header="708" w:footer="708" w:gutter="0"/>
          <w:cols w:space="720"/>
          <w:docGrid w:linePitch="299"/>
        </w:sectPr>
      </w:pPr>
    </w:p>
    <w:p w14:paraId="4D6CBC72" w14:textId="51AF875D" w:rsidR="008023FA" w:rsidRDefault="008023FA" w:rsidP="008023FA">
      <w:pPr>
        <w:pStyle w:val="Ttulo2"/>
      </w:pPr>
      <w:bookmarkStart w:id="15" w:name="_Toc58413901"/>
      <w:bookmarkStart w:id="16" w:name="_Toc90906360"/>
      <w:r>
        <w:lastRenderedPageBreak/>
        <w:t>RELACIONAMENTO COM ORÇAMENTO DA CDC</w:t>
      </w:r>
      <w:bookmarkEnd w:id="16"/>
    </w:p>
    <w:p w14:paraId="5F8651CE" w14:textId="3E67F9F3" w:rsidR="008023FA" w:rsidRDefault="008023FA" w:rsidP="008023FA">
      <w:r>
        <w:t>Buscando garantir a execução das ações consideradas estratégicas pela Companhia Docas do Ceará, o trabalho de definição destas ações, a partir das análises de riscos, além forças e fraquezas da CDC frente à concorrência, foi acompanhado da elaboração da Proposta Orçamentária para o ano de 2022. Com esse trabalho, buscou-se garantir a disponibilidade dos recursos necessários para a execução das ações estratégicas e, consequentemente, ao atingimento dos Objetivos Estratégicos da Companhia. A correlação entre as rubricas orçamentárias da proposta e as ações estratégicas definidas neste Plano de Negócios encontra-se apresentada na</w:t>
      </w:r>
      <w:r w:rsidR="00C3742F">
        <w:t xml:space="preserve"> Tabela</w:t>
      </w:r>
      <w:r>
        <w:t xml:space="preserve"> </w:t>
      </w:r>
      <w:r w:rsidR="004F561F">
        <w:t>3</w:t>
      </w:r>
      <w:r>
        <w:t>.</w:t>
      </w:r>
    </w:p>
    <w:p w14:paraId="25621914" w14:textId="3361A8F2" w:rsidR="004F561F" w:rsidRDefault="004F561F" w:rsidP="004F561F">
      <w:pPr>
        <w:pStyle w:val="Legenda"/>
      </w:pPr>
      <w:bookmarkStart w:id="17" w:name="_Ref89761547"/>
      <w:r>
        <w:t xml:space="preserve">Tabela </w:t>
      </w:r>
      <w:bookmarkEnd w:id="17"/>
      <w:r>
        <w:t>3 - Correlação entre rubricas da Proposta Orçamentária de 2022 da CDC com as Ações Estratégicas do Plano de Negócios de 2022.</w:t>
      </w:r>
    </w:p>
    <w:tbl>
      <w:tblPr>
        <w:tblW w:w="0" w:type="auto"/>
        <w:tblCellMar>
          <w:left w:w="70" w:type="dxa"/>
          <w:right w:w="70" w:type="dxa"/>
        </w:tblCellMar>
        <w:tblLook w:val="04A0" w:firstRow="1" w:lastRow="0" w:firstColumn="1" w:lastColumn="0" w:noHBand="0" w:noVBand="1"/>
      </w:tblPr>
      <w:tblGrid>
        <w:gridCol w:w="3823"/>
        <w:gridCol w:w="4671"/>
      </w:tblGrid>
      <w:tr w:rsidR="008023FA" w:rsidRPr="00F960D7" w14:paraId="0A7F0FD6" w14:textId="77777777" w:rsidTr="00E2145E">
        <w:trPr>
          <w:trHeight w:val="20"/>
        </w:trPr>
        <w:tc>
          <w:tcPr>
            <w:tcW w:w="0" w:type="auto"/>
            <w:tcBorders>
              <w:top w:val="single" w:sz="4" w:space="0" w:color="auto"/>
              <w:left w:val="single" w:sz="4" w:space="0" w:color="305496"/>
              <w:bottom w:val="single" w:sz="4" w:space="0" w:color="auto"/>
            </w:tcBorders>
            <w:shd w:val="clear" w:color="auto" w:fill="00B0F0"/>
            <w:vAlign w:val="center"/>
            <w:hideMark/>
          </w:tcPr>
          <w:p w14:paraId="13419100" w14:textId="3FB01355" w:rsidR="008023FA" w:rsidRPr="00F960D7" w:rsidRDefault="008023FA" w:rsidP="008023FA">
            <w:pPr>
              <w:pStyle w:val="0-TtuloTabela"/>
              <w:spacing w:before="120" w:after="120"/>
              <w:ind w:left="57"/>
              <w:rPr>
                <w:lang w:eastAsia="pt-BR"/>
              </w:rPr>
            </w:pPr>
            <w:r>
              <w:rPr>
                <w:lang w:eastAsia="pt-BR"/>
              </w:rPr>
              <w:t>Ru</w:t>
            </w:r>
            <w:r w:rsidRPr="00F960D7">
              <w:rPr>
                <w:lang w:eastAsia="pt-BR"/>
              </w:rPr>
              <w:t>brica</w:t>
            </w:r>
            <w:r w:rsidR="00E2145E">
              <w:rPr>
                <w:lang w:eastAsia="pt-BR"/>
              </w:rPr>
              <w:t xml:space="preserve"> Orçamentária</w:t>
            </w:r>
          </w:p>
        </w:tc>
        <w:tc>
          <w:tcPr>
            <w:tcW w:w="0" w:type="auto"/>
            <w:tcBorders>
              <w:top w:val="single" w:sz="4" w:space="0" w:color="auto"/>
              <w:bottom w:val="single" w:sz="4" w:space="0" w:color="auto"/>
              <w:right w:val="single" w:sz="4" w:space="0" w:color="305496"/>
            </w:tcBorders>
            <w:shd w:val="clear" w:color="auto" w:fill="00B0F0"/>
            <w:vAlign w:val="center"/>
            <w:hideMark/>
          </w:tcPr>
          <w:p w14:paraId="556478E7" w14:textId="77777777" w:rsidR="008023FA" w:rsidRPr="00F960D7" w:rsidRDefault="008023FA" w:rsidP="008023FA">
            <w:pPr>
              <w:pStyle w:val="0-TtuloTabela"/>
              <w:spacing w:before="120" w:after="120"/>
              <w:ind w:left="57"/>
              <w:rPr>
                <w:lang w:eastAsia="pt-BR"/>
              </w:rPr>
            </w:pPr>
            <w:r w:rsidRPr="00F960D7">
              <w:rPr>
                <w:lang w:eastAsia="pt-BR"/>
              </w:rPr>
              <w:t>Ações Estratégicas Relacionadas</w:t>
            </w:r>
          </w:p>
        </w:tc>
      </w:tr>
      <w:tr w:rsidR="008023FA" w:rsidRPr="00F960D7" w14:paraId="672A6A97" w14:textId="77777777" w:rsidTr="00E2145E">
        <w:trPr>
          <w:trHeight w:val="20"/>
        </w:trPr>
        <w:tc>
          <w:tcPr>
            <w:tcW w:w="3823" w:type="dxa"/>
            <w:tcBorders>
              <w:top w:val="single" w:sz="4" w:space="0" w:color="auto"/>
              <w:left w:val="nil"/>
              <w:bottom w:val="single" w:sz="4" w:space="0" w:color="auto"/>
              <w:right w:val="nil"/>
            </w:tcBorders>
            <w:shd w:val="clear" w:color="auto" w:fill="auto"/>
            <w:vAlign w:val="center"/>
            <w:hideMark/>
          </w:tcPr>
          <w:p w14:paraId="478F3705" w14:textId="77777777" w:rsidR="008023FA" w:rsidRPr="00F960D7" w:rsidRDefault="008023FA" w:rsidP="008023FA">
            <w:pPr>
              <w:pStyle w:val="0-Clulas"/>
              <w:spacing w:before="120" w:after="120"/>
              <w:ind w:left="57"/>
              <w:jc w:val="left"/>
              <w:rPr>
                <w:lang w:eastAsia="pt-BR"/>
              </w:rPr>
            </w:pPr>
            <w:r w:rsidRPr="00F960D7">
              <w:rPr>
                <w:lang w:eastAsia="pt-BR"/>
              </w:rPr>
              <w:t>26.122.0035.4102.0023 -</w:t>
            </w:r>
            <w:r>
              <w:rPr>
                <w:lang w:eastAsia="pt-BR"/>
              </w:rPr>
              <w:t xml:space="preserve"> </w:t>
            </w:r>
            <w:r w:rsidRPr="00F960D7">
              <w:rPr>
                <w:lang w:eastAsia="pt-BR"/>
              </w:rPr>
              <w:t>MANUTENÇÃO E ADEQUAÇÃO DE BENS MÓVEIS, VEÍCULOS, MÁQUINAS E EQUIPAMENTOS</w:t>
            </w:r>
          </w:p>
        </w:tc>
        <w:tc>
          <w:tcPr>
            <w:tcW w:w="4671" w:type="dxa"/>
            <w:tcBorders>
              <w:top w:val="single" w:sz="4" w:space="0" w:color="auto"/>
              <w:left w:val="nil"/>
              <w:bottom w:val="single" w:sz="4" w:space="0" w:color="auto"/>
              <w:right w:val="nil"/>
            </w:tcBorders>
            <w:shd w:val="clear" w:color="auto" w:fill="auto"/>
            <w:vAlign w:val="center"/>
            <w:hideMark/>
          </w:tcPr>
          <w:p w14:paraId="5C3E9015" w14:textId="77777777" w:rsidR="008023FA" w:rsidRPr="00F960D7" w:rsidRDefault="008023FA" w:rsidP="008023FA">
            <w:pPr>
              <w:pStyle w:val="0-Clulas"/>
              <w:spacing w:before="120" w:after="120"/>
              <w:ind w:left="57"/>
              <w:jc w:val="left"/>
              <w:rPr>
                <w:lang w:eastAsia="pt-BR"/>
              </w:rPr>
            </w:pPr>
            <w:r w:rsidRPr="00F960D7">
              <w:rPr>
                <w:lang w:eastAsia="pt-BR"/>
              </w:rPr>
              <w:t xml:space="preserve">13. Gerenciar as pendências de auditoria referente ao ISPS </w:t>
            </w:r>
            <w:proofErr w:type="spellStart"/>
            <w:r w:rsidRPr="00F960D7">
              <w:rPr>
                <w:lang w:eastAsia="pt-BR"/>
              </w:rPr>
              <w:t>Code</w:t>
            </w:r>
            <w:proofErr w:type="spellEnd"/>
          </w:p>
        </w:tc>
      </w:tr>
      <w:tr w:rsidR="008023FA" w:rsidRPr="00F960D7" w14:paraId="31E7F259" w14:textId="77777777" w:rsidTr="008023FA">
        <w:trPr>
          <w:trHeight w:val="20"/>
        </w:trPr>
        <w:tc>
          <w:tcPr>
            <w:tcW w:w="3823" w:type="dxa"/>
            <w:vMerge w:val="restart"/>
            <w:tcBorders>
              <w:top w:val="single" w:sz="4" w:space="0" w:color="auto"/>
              <w:left w:val="nil"/>
              <w:bottom w:val="single" w:sz="4" w:space="0" w:color="auto"/>
              <w:right w:val="nil"/>
            </w:tcBorders>
            <w:shd w:val="clear" w:color="auto" w:fill="auto"/>
            <w:vAlign w:val="center"/>
            <w:hideMark/>
          </w:tcPr>
          <w:p w14:paraId="61481173" w14:textId="77777777" w:rsidR="008023FA" w:rsidRPr="00F960D7" w:rsidRDefault="008023FA" w:rsidP="008023FA">
            <w:pPr>
              <w:pStyle w:val="0-Clulas"/>
              <w:spacing w:before="120" w:after="120"/>
              <w:ind w:left="57"/>
              <w:jc w:val="left"/>
              <w:rPr>
                <w:lang w:eastAsia="pt-BR"/>
              </w:rPr>
            </w:pPr>
            <w:r w:rsidRPr="00F960D7">
              <w:rPr>
                <w:lang w:eastAsia="pt-BR"/>
              </w:rPr>
              <w:t>26.122.0035.4103.0023 - MANUTENÇÃO E ADEQUAÇÃO DE ATIVOS DE INFORMÁTICA, INFORMAÇÃO E TELEPROCESSAMENTO</w:t>
            </w:r>
          </w:p>
        </w:tc>
        <w:tc>
          <w:tcPr>
            <w:tcW w:w="4671" w:type="dxa"/>
            <w:tcBorders>
              <w:top w:val="single" w:sz="4" w:space="0" w:color="auto"/>
              <w:left w:val="nil"/>
              <w:bottom w:val="single" w:sz="4" w:space="0" w:color="auto"/>
              <w:right w:val="nil"/>
            </w:tcBorders>
            <w:shd w:val="clear" w:color="auto" w:fill="auto"/>
            <w:vAlign w:val="center"/>
            <w:hideMark/>
          </w:tcPr>
          <w:p w14:paraId="24D24684" w14:textId="77777777" w:rsidR="008023FA" w:rsidRPr="00F960D7" w:rsidRDefault="008023FA" w:rsidP="008023FA">
            <w:pPr>
              <w:pStyle w:val="0-Clulas"/>
              <w:spacing w:before="120" w:after="120"/>
              <w:ind w:left="57"/>
              <w:jc w:val="left"/>
              <w:rPr>
                <w:lang w:eastAsia="pt-BR"/>
              </w:rPr>
            </w:pPr>
            <w:r w:rsidRPr="00F960D7">
              <w:rPr>
                <w:lang w:eastAsia="pt-BR"/>
              </w:rPr>
              <w:t xml:space="preserve">13. Gerenciar as pendências de auditoria referente ao ISPS </w:t>
            </w:r>
            <w:proofErr w:type="spellStart"/>
            <w:r w:rsidRPr="00F960D7">
              <w:rPr>
                <w:lang w:eastAsia="pt-BR"/>
              </w:rPr>
              <w:t>Code</w:t>
            </w:r>
            <w:proofErr w:type="spellEnd"/>
          </w:p>
        </w:tc>
      </w:tr>
      <w:tr w:rsidR="008023FA" w:rsidRPr="00F960D7" w14:paraId="143602E1" w14:textId="77777777" w:rsidTr="008023FA">
        <w:trPr>
          <w:trHeight w:val="20"/>
        </w:trPr>
        <w:tc>
          <w:tcPr>
            <w:tcW w:w="3823" w:type="dxa"/>
            <w:vMerge/>
            <w:tcBorders>
              <w:top w:val="single" w:sz="4" w:space="0" w:color="auto"/>
              <w:left w:val="nil"/>
              <w:bottom w:val="single" w:sz="4" w:space="0" w:color="auto"/>
              <w:right w:val="nil"/>
            </w:tcBorders>
            <w:vAlign w:val="center"/>
            <w:hideMark/>
          </w:tcPr>
          <w:p w14:paraId="2A49033F" w14:textId="77777777" w:rsidR="008023FA" w:rsidRPr="00F960D7" w:rsidRDefault="008023FA" w:rsidP="008023FA">
            <w:pPr>
              <w:pStyle w:val="0-Clulas"/>
              <w:spacing w:before="120" w:after="120"/>
              <w:ind w:left="57"/>
              <w:jc w:val="left"/>
              <w:rPr>
                <w:lang w:eastAsia="pt-BR"/>
              </w:rPr>
            </w:pPr>
          </w:p>
        </w:tc>
        <w:tc>
          <w:tcPr>
            <w:tcW w:w="4671" w:type="dxa"/>
            <w:tcBorders>
              <w:top w:val="single" w:sz="4" w:space="0" w:color="auto"/>
              <w:left w:val="nil"/>
              <w:bottom w:val="single" w:sz="4" w:space="0" w:color="auto"/>
              <w:right w:val="nil"/>
            </w:tcBorders>
            <w:shd w:val="clear" w:color="auto" w:fill="auto"/>
            <w:vAlign w:val="center"/>
            <w:hideMark/>
          </w:tcPr>
          <w:p w14:paraId="4E0E433B" w14:textId="77777777" w:rsidR="008023FA" w:rsidRPr="00F960D7" w:rsidRDefault="008023FA" w:rsidP="008023FA">
            <w:pPr>
              <w:pStyle w:val="0-Clulas"/>
              <w:spacing w:before="120" w:after="120"/>
              <w:ind w:left="57"/>
              <w:jc w:val="left"/>
              <w:rPr>
                <w:lang w:eastAsia="pt-BR"/>
              </w:rPr>
            </w:pPr>
            <w:r w:rsidRPr="00F960D7">
              <w:rPr>
                <w:lang w:eastAsia="pt-BR"/>
              </w:rPr>
              <w:t xml:space="preserve">22. Modernizar infraestrutura tecnológica de suporte à Segurança da informação </w:t>
            </w:r>
          </w:p>
        </w:tc>
      </w:tr>
      <w:tr w:rsidR="008023FA" w:rsidRPr="00F960D7" w14:paraId="1DED8672" w14:textId="77777777" w:rsidTr="008023FA">
        <w:trPr>
          <w:trHeight w:val="20"/>
        </w:trPr>
        <w:tc>
          <w:tcPr>
            <w:tcW w:w="3823" w:type="dxa"/>
            <w:tcBorders>
              <w:top w:val="single" w:sz="4" w:space="0" w:color="auto"/>
              <w:left w:val="nil"/>
              <w:bottom w:val="single" w:sz="4" w:space="0" w:color="auto"/>
              <w:right w:val="nil"/>
            </w:tcBorders>
            <w:shd w:val="clear" w:color="auto" w:fill="auto"/>
            <w:vAlign w:val="center"/>
            <w:hideMark/>
          </w:tcPr>
          <w:p w14:paraId="77194069" w14:textId="77777777" w:rsidR="008023FA" w:rsidRPr="00F960D7" w:rsidRDefault="008023FA" w:rsidP="008023FA">
            <w:pPr>
              <w:pStyle w:val="0-Clulas"/>
              <w:spacing w:before="120" w:after="120"/>
              <w:ind w:left="57"/>
              <w:jc w:val="left"/>
              <w:rPr>
                <w:lang w:eastAsia="pt-BR"/>
              </w:rPr>
            </w:pPr>
            <w:r w:rsidRPr="00F960D7">
              <w:rPr>
                <w:lang w:eastAsia="pt-BR"/>
              </w:rPr>
              <w:t>26.784.3005.143A.0023 - ADEQUAÇÃO DE INSTALAÇÕES GERAIS E DE SUPRIMENTOS, NO PORTO DE FORTALEZA (CE)</w:t>
            </w:r>
          </w:p>
        </w:tc>
        <w:tc>
          <w:tcPr>
            <w:tcW w:w="4671" w:type="dxa"/>
            <w:tcBorders>
              <w:top w:val="single" w:sz="4" w:space="0" w:color="auto"/>
              <w:left w:val="nil"/>
              <w:bottom w:val="single" w:sz="4" w:space="0" w:color="auto"/>
              <w:right w:val="nil"/>
            </w:tcBorders>
            <w:shd w:val="clear" w:color="auto" w:fill="auto"/>
            <w:vAlign w:val="center"/>
            <w:hideMark/>
          </w:tcPr>
          <w:p w14:paraId="1EC8F1B6" w14:textId="6CB30074" w:rsidR="008023FA" w:rsidRPr="00F960D7" w:rsidRDefault="008023FA" w:rsidP="008023FA">
            <w:pPr>
              <w:pStyle w:val="0-Clulas"/>
              <w:spacing w:before="120" w:after="120"/>
              <w:ind w:left="57"/>
              <w:jc w:val="left"/>
              <w:rPr>
                <w:lang w:eastAsia="pt-BR"/>
              </w:rPr>
            </w:pPr>
            <w:r w:rsidRPr="00F960D7">
              <w:rPr>
                <w:lang w:eastAsia="pt-BR"/>
              </w:rPr>
              <w:t>10. Atender requisitos e exigências para licenciamento ambiental</w:t>
            </w:r>
            <w:r w:rsidR="00CA6D7B">
              <w:rPr>
                <w:lang w:eastAsia="pt-BR"/>
              </w:rPr>
              <w:t xml:space="preserve"> </w:t>
            </w:r>
            <w:r w:rsidRPr="00F960D7">
              <w:rPr>
                <w:lang w:eastAsia="pt-BR"/>
              </w:rPr>
              <w:t>do Porto de Fortaleza</w:t>
            </w:r>
          </w:p>
        </w:tc>
      </w:tr>
      <w:tr w:rsidR="008023FA" w:rsidRPr="00F960D7" w14:paraId="05A6FC2B" w14:textId="77777777" w:rsidTr="008023FA">
        <w:trPr>
          <w:trHeight w:val="20"/>
        </w:trPr>
        <w:tc>
          <w:tcPr>
            <w:tcW w:w="3823" w:type="dxa"/>
            <w:tcBorders>
              <w:top w:val="single" w:sz="4" w:space="0" w:color="auto"/>
              <w:left w:val="nil"/>
              <w:bottom w:val="single" w:sz="4" w:space="0" w:color="auto"/>
              <w:right w:val="nil"/>
            </w:tcBorders>
            <w:shd w:val="clear" w:color="auto" w:fill="auto"/>
            <w:vAlign w:val="center"/>
            <w:hideMark/>
          </w:tcPr>
          <w:p w14:paraId="3C4B8726" w14:textId="77777777" w:rsidR="008023FA" w:rsidRPr="00F960D7" w:rsidRDefault="008023FA" w:rsidP="008023FA">
            <w:pPr>
              <w:pStyle w:val="0-Clulas"/>
              <w:spacing w:before="120" w:after="120"/>
              <w:ind w:left="57"/>
              <w:jc w:val="left"/>
              <w:rPr>
                <w:lang w:eastAsia="pt-BR"/>
              </w:rPr>
            </w:pPr>
            <w:r w:rsidRPr="00F960D7">
              <w:rPr>
                <w:lang w:eastAsia="pt-BR"/>
              </w:rPr>
              <w:t>26.784.3005.14KM.0023 - IMPLANTAÇÃO DE SISTEMA PORTUÁRIO DE MONITORAMENTO DE CARGAS E DA CADEIA LOGÍSTICA</w:t>
            </w:r>
          </w:p>
        </w:tc>
        <w:tc>
          <w:tcPr>
            <w:tcW w:w="4671" w:type="dxa"/>
            <w:tcBorders>
              <w:top w:val="single" w:sz="4" w:space="0" w:color="auto"/>
              <w:left w:val="nil"/>
              <w:bottom w:val="single" w:sz="4" w:space="0" w:color="auto"/>
              <w:right w:val="nil"/>
            </w:tcBorders>
            <w:shd w:val="clear" w:color="auto" w:fill="auto"/>
            <w:vAlign w:val="center"/>
            <w:hideMark/>
          </w:tcPr>
          <w:p w14:paraId="388C9E70" w14:textId="77777777" w:rsidR="008023FA" w:rsidRPr="00F960D7" w:rsidRDefault="008023FA" w:rsidP="008023FA">
            <w:pPr>
              <w:pStyle w:val="0-Clulas"/>
              <w:spacing w:before="120" w:after="120"/>
              <w:ind w:left="57"/>
              <w:jc w:val="left"/>
              <w:rPr>
                <w:lang w:eastAsia="pt-BR"/>
              </w:rPr>
            </w:pPr>
            <w:r w:rsidRPr="00F960D7">
              <w:rPr>
                <w:lang w:eastAsia="pt-BR"/>
              </w:rPr>
              <w:t xml:space="preserve">13. Gerenciar as pendências de auditoria referente ao ISPS </w:t>
            </w:r>
            <w:proofErr w:type="spellStart"/>
            <w:r w:rsidRPr="00F960D7">
              <w:rPr>
                <w:lang w:eastAsia="pt-BR"/>
              </w:rPr>
              <w:t>Code</w:t>
            </w:r>
            <w:proofErr w:type="spellEnd"/>
          </w:p>
        </w:tc>
      </w:tr>
      <w:tr w:rsidR="008023FA" w:rsidRPr="00F960D7" w14:paraId="2C2F2CC8" w14:textId="77777777" w:rsidTr="008023FA">
        <w:trPr>
          <w:trHeight w:val="20"/>
        </w:trPr>
        <w:tc>
          <w:tcPr>
            <w:tcW w:w="3823" w:type="dxa"/>
            <w:tcBorders>
              <w:top w:val="single" w:sz="4" w:space="0" w:color="auto"/>
              <w:left w:val="nil"/>
              <w:bottom w:val="single" w:sz="4" w:space="0" w:color="auto"/>
              <w:right w:val="nil"/>
            </w:tcBorders>
            <w:shd w:val="clear" w:color="auto" w:fill="auto"/>
            <w:noWrap/>
            <w:vAlign w:val="center"/>
            <w:hideMark/>
          </w:tcPr>
          <w:p w14:paraId="7224AA0D" w14:textId="77777777" w:rsidR="008023FA" w:rsidRPr="00F960D7" w:rsidRDefault="008023FA" w:rsidP="008023FA">
            <w:pPr>
              <w:pStyle w:val="0-Clulas"/>
              <w:spacing w:before="120" w:after="120"/>
              <w:ind w:left="57"/>
              <w:jc w:val="left"/>
              <w:rPr>
                <w:lang w:eastAsia="pt-BR"/>
              </w:rPr>
            </w:pPr>
            <w:r w:rsidRPr="00F960D7">
              <w:rPr>
                <w:lang w:eastAsia="pt-BR"/>
              </w:rPr>
              <w:t>2.201.079.000 - TREINAMENTO - OUTRAS ÁREAS DE FORMAÇÃO</w:t>
            </w:r>
          </w:p>
        </w:tc>
        <w:tc>
          <w:tcPr>
            <w:tcW w:w="4671" w:type="dxa"/>
            <w:tcBorders>
              <w:top w:val="single" w:sz="4" w:space="0" w:color="auto"/>
              <w:left w:val="nil"/>
              <w:bottom w:val="single" w:sz="4" w:space="0" w:color="auto"/>
              <w:right w:val="nil"/>
            </w:tcBorders>
            <w:shd w:val="clear" w:color="auto" w:fill="auto"/>
            <w:vAlign w:val="center"/>
            <w:hideMark/>
          </w:tcPr>
          <w:p w14:paraId="039CA9EA" w14:textId="77777777" w:rsidR="008023FA" w:rsidRPr="00F960D7" w:rsidRDefault="008023FA" w:rsidP="008023FA">
            <w:pPr>
              <w:pStyle w:val="0-Clulas"/>
              <w:spacing w:before="120" w:after="120"/>
              <w:ind w:left="57"/>
              <w:jc w:val="left"/>
              <w:rPr>
                <w:lang w:eastAsia="pt-BR"/>
              </w:rPr>
            </w:pPr>
            <w:r w:rsidRPr="00F960D7">
              <w:rPr>
                <w:lang w:eastAsia="pt-BR"/>
              </w:rPr>
              <w:t>18. Desenvolver competências dos colaboradores em temas prioritários</w:t>
            </w:r>
          </w:p>
        </w:tc>
      </w:tr>
      <w:tr w:rsidR="008023FA" w:rsidRPr="00F960D7" w14:paraId="1DD3B3F2" w14:textId="77777777" w:rsidTr="008023FA">
        <w:trPr>
          <w:trHeight w:val="20"/>
        </w:trPr>
        <w:tc>
          <w:tcPr>
            <w:tcW w:w="3823" w:type="dxa"/>
            <w:tcBorders>
              <w:top w:val="single" w:sz="4" w:space="0" w:color="auto"/>
              <w:left w:val="nil"/>
              <w:bottom w:val="single" w:sz="4" w:space="0" w:color="auto"/>
              <w:right w:val="nil"/>
            </w:tcBorders>
            <w:shd w:val="clear" w:color="auto" w:fill="auto"/>
            <w:noWrap/>
            <w:vAlign w:val="center"/>
            <w:hideMark/>
          </w:tcPr>
          <w:p w14:paraId="28D5C608" w14:textId="77777777" w:rsidR="008023FA" w:rsidRPr="00F960D7" w:rsidRDefault="008023FA" w:rsidP="008023FA">
            <w:pPr>
              <w:pStyle w:val="0-Clulas"/>
              <w:spacing w:before="120" w:after="120"/>
              <w:ind w:left="57"/>
              <w:jc w:val="left"/>
              <w:rPr>
                <w:lang w:eastAsia="pt-BR"/>
              </w:rPr>
            </w:pPr>
            <w:r w:rsidRPr="00F960D7">
              <w:rPr>
                <w:lang w:eastAsia="pt-BR"/>
              </w:rPr>
              <w:t>2.205.050.200 - PUBLICIDADE MERCADOLÓGICA</w:t>
            </w:r>
          </w:p>
        </w:tc>
        <w:tc>
          <w:tcPr>
            <w:tcW w:w="4671" w:type="dxa"/>
            <w:tcBorders>
              <w:top w:val="single" w:sz="4" w:space="0" w:color="auto"/>
              <w:left w:val="nil"/>
              <w:bottom w:val="single" w:sz="4" w:space="0" w:color="auto"/>
              <w:right w:val="nil"/>
            </w:tcBorders>
            <w:shd w:val="clear" w:color="auto" w:fill="auto"/>
            <w:vAlign w:val="center"/>
            <w:hideMark/>
          </w:tcPr>
          <w:p w14:paraId="2C1ADE6D" w14:textId="77777777" w:rsidR="008023FA" w:rsidRPr="00F960D7" w:rsidRDefault="008023FA" w:rsidP="008023FA">
            <w:pPr>
              <w:pStyle w:val="0-Clulas"/>
              <w:spacing w:before="120" w:after="120"/>
              <w:ind w:left="57"/>
              <w:jc w:val="left"/>
              <w:rPr>
                <w:lang w:eastAsia="pt-BR"/>
              </w:rPr>
            </w:pPr>
            <w:r w:rsidRPr="00F960D7">
              <w:rPr>
                <w:lang w:eastAsia="pt-BR"/>
              </w:rPr>
              <w:t>4. Elaborar programa de prospecção e relacionamento institucional</w:t>
            </w:r>
          </w:p>
        </w:tc>
      </w:tr>
      <w:tr w:rsidR="008023FA" w:rsidRPr="00F960D7" w14:paraId="531FDC26" w14:textId="77777777" w:rsidTr="008023FA">
        <w:trPr>
          <w:trHeight w:val="20"/>
        </w:trPr>
        <w:tc>
          <w:tcPr>
            <w:tcW w:w="3823" w:type="dxa"/>
            <w:vMerge w:val="restart"/>
            <w:tcBorders>
              <w:top w:val="single" w:sz="4" w:space="0" w:color="auto"/>
              <w:left w:val="nil"/>
              <w:bottom w:val="single" w:sz="4" w:space="0" w:color="auto"/>
              <w:right w:val="nil"/>
            </w:tcBorders>
            <w:shd w:val="clear" w:color="auto" w:fill="auto"/>
            <w:noWrap/>
            <w:vAlign w:val="center"/>
            <w:hideMark/>
          </w:tcPr>
          <w:p w14:paraId="5DAB152B" w14:textId="77777777" w:rsidR="008023FA" w:rsidRPr="00F960D7" w:rsidRDefault="008023FA" w:rsidP="008023FA">
            <w:pPr>
              <w:pStyle w:val="0-Clulas"/>
              <w:spacing w:before="120" w:after="120"/>
              <w:ind w:left="57"/>
              <w:jc w:val="left"/>
              <w:rPr>
                <w:lang w:eastAsia="pt-BR"/>
              </w:rPr>
            </w:pPr>
            <w:r w:rsidRPr="00F960D7">
              <w:rPr>
                <w:lang w:eastAsia="pt-BR"/>
              </w:rPr>
              <w:t>2.205.900.000 - OUTROS SERVIÇOS DE TERCEIROS</w:t>
            </w:r>
          </w:p>
        </w:tc>
        <w:tc>
          <w:tcPr>
            <w:tcW w:w="4671" w:type="dxa"/>
            <w:tcBorders>
              <w:top w:val="single" w:sz="4" w:space="0" w:color="auto"/>
              <w:left w:val="nil"/>
              <w:bottom w:val="single" w:sz="4" w:space="0" w:color="auto"/>
              <w:right w:val="nil"/>
            </w:tcBorders>
            <w:shd w:val="clear" w:color="auto" w:fill="auto"/>
            <w:vAlign w:val="center"/>
            <w:hideMark/>
          </w:tcPr>
          <w:p w14:paraId="0757ECB0" w14:textId="77777777" w:rsidR="008023FA" w:rsidRPr="00F960D7" w:rsidRDefault="008023FA" w:rsidP="008023FA">
            <w:pPr>
              <w:pStyle w:val="0-Clulas"/>
              <w:spacing w:before="120" w:after="120"/>
              <w:ind w:left="57"/>
              <w:jc w:val="left"/>
              <w:rPr>
                <w:lang w:eastAsia="pt-BR"/>
              </w:rPr>
            </w:pPr>
            <w:r w:rsidRPr="00F960D7">
              <w:rPr>
                <w:lang w:eastAsia="pt-BR"/>
              </w:rPr>
              <w:t>18. Realizar estudos batimétricos no Porto de Fortaleza</w:t>
            </w:r>
          </w:p>
        </w:tc>
      </w:tr>
      <w:tr w:rsidR="008023FA" w:rsidRPr="00F960D7" w14:paraId="6CE25B23" w14:textId="77777777" w:rsidTr="008023FA">
        <w:trPr>
          <w:trHeight w:val="20"/>
        </w:trPr>
        <w:tc>
          <w:tcPr>
            <w:tcW w:w="3823" w:type="dxa"/>
            <w:vMerge/>
            <w:tcBorders>
              <w:top w:val="single" w:sz="4" w:space="0" w:color="auto"/>
              <w:left w:val="nil"/>
              <w:bottom w:val="single" w:sz="4" w:space="0" w:color="auto"/>
              <w:right w:val="nil"/>
            </w:tcBorders>
            <w:vAlign w:val="center"/>
            <w:hideMark/>
          </w:tcPr>
          <w:p w14:paraId="084D9133" w14:textId="77777777" w:rsidR="008023FA" w:rsidRPr="00F960D7" w:rsidRDefault="008023FA" w:rsidP="008023FA">
            <w:pPr>
              <w:pStyle w:val="0-Clulas"/>
              <w:spacing w:before="120" w:after="120"/>
              <w:ind w:left="57"/>
              <w:jc w:val="left"/>
              <w:rPr>
                <w:lang w:eastAsia="pt-BR"/>
              </w:rPr>
            </w:pPr>
          </w:p>
        </w:tc>
        <w:tc>
          <w:tcPr>
            <w:tcW w:w="4671" w:type="dxa"/>
            <w:tcBorders>
              <w:top w:val="single" w:sz="4" w:space="0" w:color="auto"/>
              <w:left w:val="nil"/>
              <w:bottom w:val="single" w:sz="4" w:space="0" w:color="auto"/>
              <w:right w:val="nil"/>
            </w:tcBorders>
            <w:shd w:val="clear" w:color="auto" w:fill="auto"/>
            <w:vAlign w:val="center"/>
            <w:hideMark/>
          </w:tcPr>
          <w:p w14:paraId="22C7FA84" w14:textId="77777777" w:rsidR="008023FA" w:rsidRPr="00F960D7" w:rsidRDefault="008023FA" w:rsidP="008023FA">
            <w:pPr>
              <w:pStyle w:val="0-Clulas"/>
              <w:spacing w:before="120" w:after="120"/>
              <w:ind w:left="57"/>
              <w:jc w:val="left"/>
              <w:rPr>
                <w:lang w:eastAsia="pt-BR"/>
              </w:rPr>
            </w:pPr>
            <w:r w:rsidRPr="00F960D7">
              <w:rPr>
                <w:lang w:eastAsia="pt-BR"/>
              </w:rPr>
              <w:t>23. Reestruturar Setor de Tecnologia da Informação</w:t>
            </w:r>
          </w:p>
        </w:tc>
      </w:tr>
      <w:tr w:rsidR="008023FA" w:rsidRPr="00F960D7" w14:paraId="1850E3BA" w14:textId="77777777" w:rsidTr="008023FA">
        <w:trPr>
          <w:trHeight w:val="20"/>
        </w:trPr>
        <w:tc>
          <w:tcPr>
            <w:tcW w:w="3823" w:type="dxa"/>
            <w:vMerge/>
            <w:tcBorders>
              <w:top w:val="single" w:sz="4" w:space="0" w:color="auto"/>
              <w:left w:val="nil"/>
              <w:bottom w:val="single" w:sz="4" w:space="0" w:color="auto"/>
              <w:right w:val="nil"/>
            </w:tcBorders>
            <w:vAlign w:val="center"/>
            <w:hideMark/>
          </w:tcPr>
          <w:p w14:paraId="42CF4EF7" w14:textId="77777777" w:rsidR="008023FA" w:rsidRPr="00F960D7" w:rsidRDefault="008023FA" w:rsidP="008023FA">
            <w:pPr>
              <w:pStyle w:val="0-Clulas"/>
              <w:spacing w:before="120" w:after="120"/>
              <w:ind w:left="57"/>
              <w:jc w:val="left"/>
              <w:rPr>
                <w:lang w:eastAsia="pt-BR"/>
              </w:rPr>
            </w:pPr>
          </w:p>
        </w:tc>
        <w:tc>
          <w:tcPr>
            <w:tcW w:w="4671" w:type="dxa"/>
            <w:tcBorders>
              <w:top w:val="single" w:sz="4" w:space="0" w:color="auto"/>
              <w:left w:val="nil"/>
              <w:bottom w:val="single" w:sz="4" w:space="0" w:color="auto"/>
              <w:right w:val="nil"/>
            </w:tcBorders>
            <w:shd w:val="clear" w:color="auto" w:fill="auto"/>
            <w:vAlign w:val="center"/>
            <w:hideMark/>
          </w:tcPr>
          <w:p w14:paraId="2615404F" w14:textId="77777777" w:rsidR="008023FA" w:rsidRPr="00F960D7" w:rsidRDefault="008023FA" w:rsidP="008023FA">
            <w:pPr>
              <w:pStyle w:val="0-Clulas"/>
              <w:spacing w:before="120" w:after="120"/>
              <w:ind w:left="57"/>
              <w:jc w:val="left"/>
              <w:rPr>
                <w:lang w:eastAsia="pt-BR"/>
              </w:rPr>
            </w:pPr>
            <w:r w:rsidRPr="00F960D7">
              <w:rPr>
                <w:lang w:eastAsia="pt-BR"/>
              </w:rPr>
              <w:t xml:space="preserve">24. Implantar Sistema de Gestão Integrado (Enterprise </w:t>
            </w:r>
            <w:proofErr w:type="spellStart"/>
            <w:r w:rsidRPr="00F960D7">
              <w:rPr>
                <w:lang w:eastAsia="pt-BR"/>
              </w:rPr>
              <w:t>Resource</w:t>
            </w:r>
            <w:proofErr w:type="spellEnd"/>
            <w:r w:rsidRPr="00F960D7">
              <w:rPr>
                <w:lang w:eastAsia="pt-BR"/>
              </w:rPr>
              <w:t xml:space="preserve"> Planning - ERP)</w:t>
            </w:r>
          </w:p>
        </w:tc>
      </w:tr>
    </w:tbl>
    <w:p w14:paraId="076F9A51" w14:textId="77777777" w:rsidR="004F561F" w:rsidRDefault="004F561F">
      <w:pPr>
        <w:rPr>
          <w:rStyle w:val="TtulodoLivro"/>
          <w:b w:val="0"/>
          <w:bCs w:val="0"/>
          <w:i w:val="0"/>
          <w:iCs w:val="0"/>
          <w:spacing w:val="0"/>
          <w:sz w:val="40"/>
          <w:szCs w:val="40"/>
        </w:rPr>
      </w:pPr>
      <w:r>
        <w:rPr>
          <w:rStyle w:val="TtulodoLivro"/>
          <w:b w:val="0"/>
          <w:bCs w:val="0"/>
          <w:i w:val="0"/>
          <w:iCs w:val="0"/>
          <w:spacing w:val="0"/>
        </w:rPr>
        <w:br w:type="page"/>
      </w:r>
    </w:p>
    <w:p w14:paraId="1FBEB75B" w14:textId="75127986" w:rsidR="00CC3583" w:rsidRPr="008023FA" w:rsidRDefault="00CC3583" w:rsidP="008023FA">
      <w:pPr>
        <w:pStyle w:val="Ttulo1"/>
        <w:rPr>
          <w:rStyle w:val="TtulodoLivro"/>
          <w:b w:val="0"/>
          <w:bCs w:val="0"/>
          <w:i w:val="0"/>
          <w:iCs w:val="0"/>
          <w:spacing w:val="0"/>
        </w:rPr>
      </w:pPr>
      <w:bookmarkStart w:id="18" w:name="_Toc90906361"/>
      <w:r w:rsidRPr="008023FA">
        <w:rPr>
          <w:rStyle w:val="TtulodoLivro"/>
          <w:b w:val="0"/>
          <w:bCs w:val="0"/>
          <w:i w:val="0"/>
          <w:iCs w:val="0"/>
          <w:spacing w:val="0"/>
        </w:rPr>
        <w:lastRenderedPageBreak/>
        <w:t>GOVERNANÇA ESTRATÉGICA</w:t>
      </w:r>
      <w:bookmarkEnd w:id="15"/>
      <w:bookmarkEnd w:id="18"/>
    </w:p>
    <w:p w14:paraId="52D9541B" w14:textId="77777777" w:rsidR="00CC3583" w:rsidRPr="00CC3583" w:rsidRDefault="00CC3583" w:rsidP="00CC3583"/>
    <w:p w14:paraId="5E859118" w14:textId="392ADC79" w:rsidR="00485137" w:rsidRDefault="00485137" w:rsidP="00CC3583">
      <w:r>
        <w:t xml:space="preserve">Como Empresa Pública, em conformidade com a Lei 13.303/2016, a Companhia Docas do Ceará tem seu Planejamento Estratégico estruturado em dois instrumentos: </w:t>
      </w:r>
      <w:r w:rsidRPr="00485137">
        <w:t>a</w:t>
      </w:r>
      <w:r>
        <w:t xml:space="preserve"> estratégia</w:t>
      </w:r>
      <w:r w:rsidRPr="00485137">
        <w:t xml:space="preserve"> de longo prazo </w:t>
      </w:r>
      <w:r>
        <w:t>consider</w:t>
      </w:r>
      <w:r w:rsidR="002E7A61">
        <w:t>ando os próximos 5 (cinco) anos</w:t>
      </w:r>
      <w:r>
        <w:t xml:space="preserve"> e</w:t>
      </w:r>
      <w:r w:rsidR="002E7A61">
        <w:t xml:space="preserve"> o</w:t>
      </w:r>
      <w:r>
        <w:t xml:space="preserve"> </w:t>
      </w:r>
      <w:r w:rsidRPr="00485137">
        <w:t>plano de negócios para o exercício anual seguinte</w:t>
      </w:r>
      <w:r>
        <w:t>. A estruturação de cada instrumento encontra-se apresentada a seguir:</w:t>
      </w:r>
    </w:p>
    <w:p w14:paraId="444892BA" w14:textId="77777777" w:rsidR="00575686" w:rsidRDefault="00485137" w:rsidP="00575686">
      <w:pPr>
        <w:keepNext/>
        <w:jc w:val="center"/>
      </w:pPr>
      <w:r>
        <w:rPr>
          <w:noProof/>
          <w:lang w:eastAsia="pt-BR"/>
        </w:rPr>
        <w:drawing>
          <wp:inline distT="0" distB="0" distL="0" distR="0" wp14:anchorId="16E5BDE2" wp14:editId="754C44A6">
            <wp:extent cx="3138985" cy="276713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8875" cy="2775852"/>
                    </a:xfrm>
                    <a:prstGeom prst="rect">
                      <a:avLst/>
                    </a:prstGeom>
                    <a:noFill/>
                  </pic:spPr>
                </pic:pic>
              </a:graphicData>
            </a:graphic>
          </wp:inline>
        </w:drawing>
      </w:r>
    </w:p>
    <w:p w14:paraId="7863B389" w14:textId="6DF35682" w:rsidR="00485137" w:rsidRDefault="00575686" w:rsidP="00575686">
      <w:pPr>
        <w:pStyle w:val="Legenda"/>
      </w:pPr>
      <w:r>
        <w:t xml:space="preserve">Figura </w:t>
      </w:r>
      <w:fldSimple w:instr=" SEQ Figura \* ARABIC ">
        <w:r w:rsidR="006A7D0D">
          <w:rPr>
            <w:noProof/>
          </w:rPr>
          <w:t>4</w:t>
        </w:r>
      </w:fldSimple>
      <w:r>
        <w:t xml:space="preserve"> – Instrumentos de Planejamento Empresarial</w:t>
      </w:r>
    </w:p>
    <w:p w14:paraId="76AEFFCF" w14:textId="38E2787C" w:rsidR="00CC3583" w:rsidRPr="004C4EE8" w:rsidRDefault="00485137" w:rsidP="00CC3583">
      <w:r>
        <w:t>Para garantir a implementação da estratégia, a</w:t>
      </w:r>
      <w:r w:rsidR="00CC3583" w:rsidRPr="004C4EE8">
        <w:t xml:space="preserve"> CDC acompanhará a execução do seu Plano de Negócios trimestralmente, dentro do arcabouço de Governança Estratégica, estabelecido com a finalidade de acompanhar as questões referentes ao ambiente de atração de negócios e aos resultados alcançados, de forma que essas questões estejam sempre integradas ao monitoramento e análise de resultados da estratégia. O conjunto de todo esse cenário se configura como sendo o modelo de acompanhamento de resultados da Governança Estratégica da CDC.</w:t>
      </w:r>
    </w:p>
    <w:p w14:paraId="41126907" w14:textId="021D873E" w:rsidR="008023FA" w:rsidRDefault="008023FA" w:rsidP="008023FA">
      <w:r w:rsidRPr="004C4EE8">
        <w:t>Dessa forma, o acompanhamento do Plano de Negócios será realizado de forma trimestral,</w:t>
      </w:r>
      <w:r>
        <w:t xml:space="preserve"> por meio de Relatório de Monitoramento</w:t>
      </w:r>
      <w:r w:rsidRPr="004C4EE8">
        <w:t xml:space="preserve"> como foco nos resultados a serem alcançados no ano</w:t>
      </w:r>
      <w:r>
        <w:t>, e deverá abordar os desafios identificados pelos setores responsáveis pela execução das ações estratégicas,</w:t>
      </w:r>
      <w:r w:rsidRPr="004C4EE8">
        <w:t xml:space="preserve"> e, </w:t>
      </w:r>
      <w:r>
        <w:t>a partir de uma análise dos resultados e do monitoramento dos riscos da Comp</w:t>
      </w:r>
      <w:bookmarkStart w:id="19" w:name="_GoBack"/>
      <w:bookmarkEnd w:id="19"/>
      <w:r>
        <w:t xml:space="preserve">anhia, manifestação </w:t>
      </w:r>
      <w:r w:rsidRPr="004C4EE8">
        <w:t xml:space="preserve">dos órgãos de governança interna (Comitê de </w:t>
      </w:r>
      <w:r w:rsidRPr="004C4EE8">
        <w:lastRenderedPageBreak/>
        <w:t>Ética, Riscos e Controle Interno).</w:t>
      </w:r>
      <w:r w:rsidR="00485137">
        <w:t xml:space="preserve"> Os ritos trimestrais e anuais previsto</w:t>
      </w:r>
      <w:r w:rsidR="004E0AB4">
        <w:t>s</w:t>
      </w:r>
      <w:r w:rsidR="00485137">
        <w:t xml:space="preserve"> de monitoramento e divulgação de resultados, indicando as áreas envolvidas em cada ação</w:t>
      </w:r>
      <w:r w:rsidR="00F7315A">
        <w:t>,</w:t>
      </w:r>
      <w:r w:rsidR="00485137">
        <w:t xml:space="preserve"> encontra</w:t>
      </w:r>
      <w:r w:rsidR="00F7315A">
        <w:t>m</w:t>
      </w:r>
      <w:r w:rsidR="00485137">
        <w:t xml:space="preserve">-se apresentado na </w:t>
      </w:r>
      <w:r w:rsidR="00485137">
        <w:fldChar w:fldCharType="begin"/>
      </w:r>
      <w:r w:rsidR="00485137">
        <w:instrText xml:space="preserve"> REF _Ref89793821 \h </w:instrText>
      </w:r>
      <w:r w:rsidR="00485137">
        <w:fldChar w:fldCharType="separate"/>
      </w:r>
      <w:r w:rsidR="006A7D0D">
        <w:t xml:space="preserve">Figura </w:t>
      </w:r>
      <w:r w:rsidR="006A7D0D">
        <w:rPr>
          <w:noProof/>
        </w:rPr>
        <w:t>5</w:t>
      </w:r>
      <w:r w:rsidR="00485137">
        <w:fldChar w:fldCharType="end"/>
      </w:r>
      <w:r w:rsidR="00485137">
        <w:t>.</w:t>
      </w:r>
    </w:p>
    <w:p w14:paraId="4539E217" w14:textId="77777777" w:rsidR="00485137" w:rsidRDefault="00485137" w:rsidP="00485137">
      <w:pPr>
        <w:rPr>
          <w:b/>
          <w:bCs/>
          <w:noProof/>
          <w:sz w:val="28"/>
          <w:szCs w:val="28"/>
          <w:lang w:eastAsia="pt-BR"/>
        </w:rPr>
      </w:pPr>
      <w:r w:rsidRPr="006767C3">
        <w:rPr>
          <w:b/>
          <w:bCs/>
          <w:noProof/>
          <w:sz w:val="28"/>
          <w:szCs w:val="28"/>
          <w:lang w:eastAsia="pt-BR"/>
        </w:rPr>
        <mc:AlternateContent>
          <mc:Choice Requires="wpg">
            <w:drawing>
              <wp:inline distT="0" distB="0" distL="0" distR="0" wp14:anchorId="11494A2E" wp14:editId="43AF9383">
                <wp:extent cx="5162864" cy="2042148"/>
                <wp:effectExtent l="0" t="0" r="0" b="0"/>
                <wp:docPr id="11" name="Agrupar 11"/>
                <wp:cNvGraphicFramePr/>
                <a:graphic xmlns:a="http://schemas.openxmlformats.org/drawingml/2006/main">
                  <a:graphicData uri="http://schemas.microsoft.com/office/word/2010/wordprocessingGroup">
                    <wpg:wgp>
                      <wpg:cNvGrpSpPr/>
                      <wpg:grpSpPr>
                        <a:xfrm>
                          <a:off x="0" y="0"/>
                          <a:ext cx="5162864" cy="2042148"/>
                          <a:chOff x="0" y="0"/>
                          <a:chExt cx="5162864" cy="2042148"/>
                        </a:xfrm>
                      </wpg:grpSpPr>
                      <wpg:grpSp>
                        <wpg:cNvPr id="15" name="Agrupar 15"/>
                        <wpg:cNvGrpSpPr/>
                        <wpg:grpSpPr>
                          <a:xfrm>
                            <a:off x="0" y="158114"/>
                            <a:ext cx="5162864" cy="1884034"/>
                            <a:chOff x="0" y="158114"/>
                            <a:chExt cx="5162864" cy="1884034"/>
                          </a:xfrm>
                        </wpg:grpSpPr>
                        <pic:pic xmlns:pic="http://schemas.openxmlformats.org/drawingml/2006/picture">
                          <pic:nvPicPr>
                            <pic:cNvPr id="17" name="Imagem 17"/>
                            <pic:cNvPicPr/>
                          </pic:nvPicPr>
                          <pic:blipFill rotWithShape="1">
                            <a:blip r:embed="rId26" cstate="hqprint">
                              <a:extLst>
                                <a:ext uri="{28A0092B-C50C-407E-A947-70E740481C1C}">
                                  <a14:useLocalDpi xmlns:a14="http://schemas.microsoft.com/office/drawing/2010/main"/>
                                </a:ext>
                              </a:extLst>
                            </a:blip>
                            <a:srcRect/>
                            <a:stretch/>
                          </pic:blipFill>
                          <pic:spPr>
                            <a:xfrm>
                              <a:off x="61592" y="158114"/>
                              <a:ext cx="5010150" cy="699136"/>
                            </a:xfrm>
                            <a:prstGeom prst="rect">
                              <a:avLst/>
                            </a:prstGeom>
                          </pic:spPr>
                        </pic:pic>
                        <pic:pic xmlns:pic="http://schemas.openxmlformats.org/drawingml/2006/picture">
                          <pic:nvPicPr>
                            <pic:cNvPr id="18" name="Imagem 18"/>
                            <pic:cNvPicPr/>
                          </pic:nvPicPr>
                          <pic:blipFill rotWithShape="1">
                            <a:blip r:embed="rId27" cstate="hqprint">
                              <a:extLst>
                                <a:ext uri="{28A0092B-C50C-407E-A947-70E740481C1C}">
                                  <a14:useLocalDpi xmlns:a14="http://schemas.microsoft.com/office/drawing/2010/main"/>
                                </a:ext>
                              </a:extLst>
                            </a:blip>
                            <a:srcRect/>
                            <a:stretch/>
                          </pic:blipFill>
                          <pic:spPr>
                            <a:xfrm>
                              <a:off x="0" y="857247"/>
                              <a:ext cx="5024117" cy="1184901"/>
                            </a:xfrm>
                            <a:prstGeom prst="rect">
                              <a:avLst/>
                            </a:prstGeom>
                          </pic:spPr>
                        </pic:pic>
                        <pic:pic xmlns:pic="http://schemas.openxmlformats.org/drawingml/2006/picture">
                          <pic:nvPicPr>
                            <pic:cNvPr id="20" name="Imagem 20"/>
                            <pic:cNvPicPr/>
                          </pic:nvPicPr>
                          <pic:blipFill rotWithShape="1">
                            <a:blip r:embed="rId28" cstate="hqprint">
                              <a:extLst>
                                <a:ext uri="{28A0092B-C50C-407E-A947-70E740481C1C}">
                                  <a14:useLocalDpi xmlns:a14="http://schemas.microsoft.com/office/drawing/2010/main"/>
                                </a:ext>
                              </a:extLst>
                            </a:blip>
                            <a:srcRect r="-758"/>
                            <a:stretch/>
                          </pic:blipFill>
                          <pic:spPr>
                            <a:xfrm>
                              <a:off x="5023640" y="439255"/>
                              <a:ext cx="129222" cy="358939"/>
                            </a:xfrm>
                            <a:prstGeom prst="rect">
                              <a:avLst/>
                            </a:prstGeom>
                          </pic:spPr>
                        </pic:pic>
                        <pic:pic xmlns:pic="http://schemas.openxmlformats.org/drawingml/2006/picture">
                          <pic:nvPicPr>
                            <pic:cNvPr id="21" name="Imagem 21"/>
                            <pic:cNvPicPr/>
                          </pic:nvPicPr>
                          <pic:blipFill rotWithShape="1">
                            <a:blip r:embed="rId29" cstate="hqprint">
                              <a:extLst>
                                <a:ext uri="{28A0092B-C50C-407E-A947-70E740481C1C}">
                                  <a14:useLocalDpi xmlns:a14="http://schemas.microsoft.com/office/drawing/2010/main"/>
                                </a:ext>
                              </a:extLst>
                            </a:blip>
                            <a:srcRect/>
                            <a:stretch/>
                          </pic:blipFill>
                          <pic:spPr>
                            <a:xfrm>
                              <a:off x="5024117" y="857246"/>
                              <a:ext cx="138747" cy="1184901"/>
                            </a:xfrm>
                            <a:prstGeom prst="rect">
                              <a:avLst/>
                            </a:prstGeom>
                          </pic:spPr>
                        </pic:pic>
                        <wps:wsp>
                          <wps:cNvPr id="22" name="CaixaDeTexto 7"/>
                          <wps:cNvSpPr txBox="1"/>
                          <wps:spPr>
                            <a:xfrm>
                              <a:off x="4471240" y="510691"/>
                              <a:ext cx="464137" cy="102235"/>
                            </a:xfrm>
                            <a:prstGeom prst="rect">
                              <a:avLst/>
                            </a:prstGeom>
                            <a:solidFill>
                              <a:srgbClr val="13212B"/>
                            </a:solidFill>
                          </wps:spPr>
                          <wps:txbx>
                            <w:txbxContent>
                              <w:p w14:paraId="396C9FCA" w14:textId="77777777" w:rsidR="00C3742F" w:rsidRDefault="00C3742F" w:rsidP="00485137">
                                <w:pPr>
                                  <w:pStyle w:val="NormalWeb"/>
                                  <w:spacing w:before="0" w:beforeAutospacing="0" w:after="0" w:afterAutospacing="0"/>
                                </w:pPr>
                                <w:r>
                                  <w:rPr>
                                    <w:color w:val="FFFFFF" w:themeColor="background1"/>
                                    <w:kern w:val="24"/>
                                    <w:sz w:val="14"/>
                                    <w:szCs w:val="14"/>
                                  </w:rPr>
                                  <w:t xml:space="preserve">CDC                  </w:t>
                                </w:r>
                              </w:p>
                            </w:txbxContent>
                          </wps:txbx>
                          <wps:bodyPr wrap="square" lIns="0" tIns="0" rIns="0" bIns="0" rtlCol="0">
                            <a:spAutoFit/>
                          </wps:bodyPr>
                        </wps:wsp>
                      </wpg:grpSp>
                      <wps:wsp>
                        <wps:cNvPr id="23" name="Retângulo 23"/>
                        <wps:cNvSpPr/>
                        <wps:spPr>
                          <a:xfrm>
                            <a:off x="7144" y="0"/>
                            <a:ext cx="9493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494A2E" id="Agrupar 11" o:spid="_x0000_s1026" style="width:406.5pt;height:160.8pt;mso-position-horizontal-relative:char;mso-position-vertical-relative:line" coordsize="51628,2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">
                <v:group id="Agrupar 15" o:spid="_x0000_s1027" style="position:absolute;top:1581;width:51628;height:18840" coordorigin=",1581" coordsize="51628,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magem 17" o:spid="_x0000_s1028" type="#_x0000_t75" style="position:absolute;left:615;top:1581;width:5010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">
                    <v:imagedata r:id="rId30" o:title=""/>
                  </v:shape>
                  <v:shape id="Imagem 18" o:spid="_x0000_s1029" type="#_x0000_t75" style="position:absolute;top:8572;width:50241;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">
                    <v:imagedata r:id="rId31" o:title=""/>
                  </v:shape>
                  <v:shape id="Imagem 20" o:spid="_x0000_s1030" type="#_x0000_t75" style="position:absolute;left:50236;top:4392;width:1292;height: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">
                    <v:imagedata r:id="rId32" o:title="" cropright="-497f"/>
                  </v:shape>
                  <v:shape id="Imagem 21" o:spid="_x0000_s1031" type="#_x0000_t75" style="position:absolute;left:50241;top:8572;width:1387;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">
                    <v:imagedata r:id="rId33" o:title=""/>
                  </v:shape>
                  <v:shapetype id="_x0000_t202" coordsize="21600,21600" o:spt="202" path="m,l,21600r21600,l21600,xe">
                    <v:stroke joinstyle="miter"/>
                    <v:path gradientshapeok="t" o:connecttype="rect"/>
                  </v:shapetype>
                  <v:shape id="CaixaDeTexto 7" o:spid="_x0000_s1032" type="#_x0000_t202" style="position:absolute;left:44712;top:5106;width:464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" fillcolor="#13212b" stroked="f">
                    <v:textbox style="mso-fit-shape-to-text:t" inset="0,0,0,0">
                      <w:txbxContent>
                        <w:p w14:paraId="396C9FCA" w14:textId="77777777" w:rsidR="00C3742F" w:rsidRDefault="00C3742F" w:rsidP="00485137">
                          <w:pPr>
                            <w:pStyle w:val="NormalWeb"/>
                            <w:spacing w:before="0" w:beforeAutospacing="0" w:after="0" w:afterAutospacing="0"/>
                          </w:pPr>
                          <w:r>
                            <w:rPr>
                              <w:color w:val="FFFFFF" w:themeColor="background1"/>
                              <w:kern w:val="24"/>
                              <w:sz w:val="14"/>
                              <w:szCs w:val="14"/>
                            </w:rPr>
                            <w:t xml:space="preserve">CDC                  </w:t>
                          </w:r>
                        </w:p>
                      </w:txbxContent>
                    </v:textbox>
                  </v:shape>
                </v:group>
                <v:rect id="Retângulo 23" o:spid="_x0000_s1033" style="position:absolute;left:71;width:949;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w10:anchorlock/>
              </v:group>
            </w:pict>
          </mc:Fallback>
        </mc:AlternateContent>
      </w:r>
    </w:p>
    <w:p w14:paraId="58A37195" w14:textId="7A0DF0A4" w:rsidR="00485137" w:rsidRDefault="00485137" w:rsidP="00485137">
      <w:pPr>
        <w:pStyle w:val="Legenda"/>
      </w:pPr>
      <w:bookmarkStart w:id="20" w:name="_Ref89793821"/>
      <w:r>
        <w:t xml:space="preserve">Figura </w:t>
      </w:r>
      <w:fldSimple w:instr=" SEQ Figura \* ARABIC ">
        <w:r w:rsidR="006A7D0D">
          <w:rPr>
            <w:noProof/>
          </w:rPr>
          <w:t>5</w:t>
        </w:r>
      </w:fldSimple>
      <w:bookmarkEnd w:id="20"/>
      <w:r>
        <w:t xml:space="preserve"> – Ritos de monitoramento e divulgação de resultados estratégicos.</w:t>
      </w:r>
    </w:p>
    <w:p w14:paraId="19FAE11D" w14:textId="53BABFDB" w:rsidR="00485137" w:rsidRPr="00485137" w:rsidRDefault="00485137" w:rsidP="00485137">
      <w:pPr>
        <w:jc w:val="center"/>
        <w:rPr>
          <w:sz w:val="18"/>
          <w:szCs w:val="18"/>
        </w:rPr>
      </w:pPr>
      <w:r w:rsidRPr="00485137">
        <w:rPr>
          <w:sz w:val="18"/>
          <w:szCs w:val="18"/>
        </w:rPr>
        <w:t xml:space="preserve">Fonte: </w:t>
      </w:r>
      <w:r>
        <w:rPr>
          <w:sz w:val="18"/>
          <w:szCs w:val="18"/>
        </w:rPr>
        <w:t>Relatório de Diagnóstico da CDC – ELOGROUP (modificado)</w:t>
      </w:r>
    </w:p>
    <w:sectPr w:rsidR="00485137" w:rsidRPr="00485137" w:rsidSect="000D0D45">
      <w:pgSz w:w="11906" w:h="16838"/>
      <w:pgMar w:top="1417" w:right="1701" w:bottom="1417" w:left="1701" w:header="708" w:footer="708"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3CDB5" w16cex:dateUtc="2021-12-03T0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776A24" w16cid:durableId="2553CDB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DA850" w14:textId="77777777" w:rsidR="00C3742F" w:rsidRDefault="00C3742F" w:rsidP="00302575">
      <w:pPr>
        <w:spacing w:after="0" w:line="240" w:lineRule="auto"/>
      </w:pPr>
      <w:r>
        <w:separator/>
      </w:r>
    </w:p>
  </w:endnote>
  <w:endnote w:type="continuationSeparator" w:id="0">
    <w:p w14:paraId="23EA455A" w14:textId="77777777" w:rsidR="00C3742F" w:rsidRDefault="00C3742F" w:rsidP="00302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857749"/>
      <w:docPartObj>
        <w:docPartGallery w:val="Page Numbers (Bottom of Page)"/>
        <w:docPartUnique/>
      </w:docPartObj>
    </w:sdtPr>
    <w:sdtContent>
      <w:p w14:paraId="5AB5C1F7" w14:textId="3F31B1F8" w:rsidR="00C3742F" w:rsidRDefault="00C3742F">
        <w:pPr>
          <w:pStyle w:val="Rodap"/>
          <w:jc w:val="right"/>
        </w:pPr>
        <w:r>
          <w:fldChar w:fldCharType="begin"/>
        </w:r>
        <w:r>
          <w:instrText>PAGE   \* MERGEFORMAT</w:instrText>
        </w:r>
        <w:r>
          <w:fldChar w:fldCharType="separate"/>
        </w:r>
        <w:r>
          <w:rPr>
            <w:noProof/>
          </w:rPr>
          <w:t>2</w:t>
        </w:r>
        <w:r>
          <w:fldChar w:fldCharType="end"/>
        </w:r>
      </w:p>
    </w:sdtContent>
  </w:sdt>
  <w:p w14:paraId="5BD6899E" w14:textId="77777777" w:rsidR="00C3742F" w:rsidRDefault="00C3742F">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96433"/>
      <w:docPartObj>
        <w:docPartGallery w:val="Page Numbers (Bottom of Page)"/>
        <w:docPartUnique/>
      </w:docPartObj>
    </w:sdtPr>
    <w:sdtContent>
      <w:p w14:paraId="674F1113" w14:textId="3A4B7E9B" w:rsidR="00C3742F" w:rsidRDefault="00C3742F">
        <w:pPr>
          <w:pStyle w:val="Rodap"/>
          <w:jc w:val="right"/>
        </w:pPr>
        <w:r>
          <w:fldChar w:fldCharType="begin"/>
        </w:r>
        <w:r>
          <w:instrText>PAGE   \* MERGEFORMAT</w:instrText>
        </w:r>
        <w:r>
          <w:fldChar w:fldCharType="separate"/>
        </w:r>
        <w:r w:rsidR="006A7D0D">
          <w:rPr>
            <w:noProof/>
          </w:rPr>
          <w:t>8</w:t>
        </w:r>
        <w:r>
          <w:fldChar w:fldCharType="end"/>
        </w:r>
      </w:p>
    </w:sdtContent>
  </w:sdt>
  <w:p w14:paraId="7690DE2C" w14:textId="77777777" w:rsidR="00C3742F" w:rsidRDefault="00C3742F">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67189" w14:textId="77777777" w:rsidR="00C3742F" w:rsidRDefault="00C3742F" w:rsidP="00302575">
      <w:pPr>
        <w:spacing w:after="0" w:line="240" w:lineRule="auto"/>
      </w:pPr>
      <w:r>
        <w:separator/>
      </w:r>
    </w:p>
  </w:footnote>
  <w:footnote w:type="continuationSeparator" w:id="0">
    <w:p w14:paraId="35FCFBCD" w14:textId="77777777" w:rsidR="00C3742F" w:rsidRDefault="00C3742F" w:rsidP="003025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1158"/>
    <w:multiLevelType w:val="multilevel"/>
    <w:tmpl w:val="80CEFF14"/>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A24245"/>
    <w:multiLevelType w:val="hybridMultilevel"/>
    <w:tmpl w:val="419A43E8"/>
    <w:lvl w:ilvl="0" w:tplc="4E6AAE60">
      <w:numFmt w:val="bullet"/>
      <w:lvlText w:val="•"/>
      <w:lvlJc w:val="left"/>
      <w:pPr>
        <w:ind w:left="1440" w:hanging="720"/>
      </w:pPr>
      <w:rPr>
        <w:rFonts w:ascii="Century Gothic" w:eastAsia="Century Gothic" w:hAnsi="Century Gothic" w:cs="Century Gothic"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EA91EA4"/>
    <w:multiLevelType w:val="multilevel"/>
    <w:tmpl w:val="479CB1D4"/>
    <w:lvl w:ilvl="0">
      <w:start w:val="1"/>
      <w:numFmt w:val="decimal"/>
      <w:pStyle w:val="Itemprincipalsecundriotercirio"/>
      <w:lvlText w:val="%1 - "/>
      <w:lvlJc w:val="left"/>
      <w:pPr>
        <w:ind w:left="502" w:hanging="360"/>
      </w:pPr>
      <w:rPr>
        <w:rFonts w:hint="default"/>
      </w:rPr>
    </w:lvl>
    <w:lvl w:ilvl="1">
      <w:start w:val="1"/>
      <w:numFmt w:val="decimal"/>
      <w:lvlText w:val="%1.%2 -"/>
      <w:lvlJc w:val="left"/>
      <w:pPr>
        <w:tabs>
          <w:tab w:val="num" w:pos="680"/>
        </w:tabs>
        <w:ind w:left="680" w:hanging="680"/>
      </w:pPr>
      <w:rPr>
        <w:rFonts w:hint="default"/>
      </w:rPr>
    </w:lvl>
    <w:lvl w:ilvl="2">
      <w:start w:val="1"/>
      <w:numFmt w:val="decimal"/>
      <w:lvlText w:val="%1.%2.%3 -"/>
      <w:lvlJc w:val="left"/>
      <w:pPr>
        <w:tabs>
          <w:tab w:val="num" w:pos="851"/>
        </w:tabs>
        <w:ind w:left="851" w:hanging="851"/>
      </w:pPr>
      <w:rPr>
        <w:rFonts w:hint="default"/>
      </w:rPr>
    </w:lvl>
    <w:lvl w:ilvl="3">
      <w:start w:val="1"/>
      <w:numFmt w:val="decimal"/>
      <w:lvlText w:val="%1.%2.%3.%4 -"/>
      <w:lvlJc w:val="left"/>
      <w:pPr>
        <w:tabs>
          <w:tab w:val="num" w:pos="964"/>
        </w:tabs>
        <w:ind w:left="964" w:hanging="96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5B73035F"/>
    <w:multiLevelType w:val="multilevel"/>
    <w:tmpl w:val="14BEFC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38C469C"/>
    <w:multiLevelType w:val="multilevel"/>
    <w:tmpl w:val="ADFC1AE2"/>
    <w:lvl w:ilvl="0">
      <w:start w:val="1"/>
      <w:numFmt w:val="decimal"/>
      <w:lvlText w:val="%1."/>
      <w:lvlJc w:val="left"/>
      <w:pPr>
        <w:ind w:left="2204" w:hanging="360"/>
      </w:pPr>
    </w:lvl>
    <w:lvl w:ilvl="1">
      <w:start w:val="1"/>
      <w:numFmt w:val="decimal"/>
      <w:isLgl/>
      <w:lvlText w:val="%1.%2."/>
      <w:lvlJc w:val="left"/>
      <w:pPr>
        <w:ind w:left="3131"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1"/>
  <w:activeWritingStyle w:appName="MSWord" w:lang="pt-BR" w:vendorID="64" w:dllVersion="4096" w:nlCheck="1" w:checkStyle="0"/>
  <w:activeWritingStyle w:appName="MSWord" w:lang="pt-BR" w:vendorID="64" w:dllVersion="131078" w:nlCheck="1" w:checkStyle="0"/>
  <w:proofState w:spelling="clean" w:grammar="clean"/>
  <w:defaultTabStop w:val="720"/>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75"/>
    <w:rsid w:val="000010B1"/>
    <w:rsid w:val="00002553"/>
    <w:rsid w:val="00002D64"/>
    <w:rsid w:val="00003C58"/>
    <w:rsid w:val="00004289"/>
    <w:rsid w:val="0000431E"/>
    <w:rsid w:val="00004450"/>
    <w:rsid w:val="000066C2"/>
    <w:rsid w:val="00007846"/>
    <w:rsid w:val="00007DC7"/>
    <w:rsid w:val="00010E7C"/>
    <w:rsid w:val="00012904"/>
    <w:rsid w:val="00014235"/>
    <w:rsid w:val="00014912"/>
    <w:rsid w:val="00014C40"/>
    <w:rsid w:val="000152A1"/>
    <w:rsid w:val="00015904"/>
    <w:rsid w:val="000161D9"/>
    <w:rsid w:val="000162E0"/>
    <w:rsid w:val="000173C1"/>
    <w:rsid w:val="00020178"/>
    <w:rsid w:val="0002050E"/>
    <w:rsid w:val="000206B5"/>
    <w:rsid w:val="000206EF"/>
    <w:rsid w:val="0002173F"/>
    <w:rsid w:val="00021AB3"/>
    <w:rsid w:val="00021AF0"/>
    <w:rsid w:val="000226AF"/>
    <w:rsid w:val="0002442B"/>
    <w:rsid w:val="00025035"/>
    <w:rsid w:val="000262C3"/>
    <w:rsid w:val="00026E2B"/>
    <w:rsid w:val="000277EC"/>
    <w:rsid w:val="000279ED"/>
    <w:rsid w:val="0003270D"/>
    <w:rsid w:val="00033B6E"/>
    <w:rsid w:val="0003574A"/>
    <w:rsid w:val="00036564"/>
    <w:rsid w:val="000368E3"/>
    <w:rsid w:val="00037735"/>
    <w:rsid w:val="00041042"/>
    <w:rsid w:val="0004130E"/>
    <w:rsid w:val="000416B9"/>
    <w:rsid w:val="00043DB2"/>
    <w:rsid w:val="00043EF9"/>
    <w:rsid w:val="00044E59"/>
    <w:rsid w:val="00044EB3"/>
    <w:rsid w:val="000460B5"/>
    <w:rsid w:val="00046DCB"/>
    <w:rsid w:val="000522FF"/>
    <w:rsid w:val="00052C26"/>
    <w:rsid w:val="00053510"/>
    <w:rsid w:val="00053DA1"/>
    <w:rsid w:val="00053F0F"/>
    <w:rsid w:val="00054528"/>
    <w:rsid w:val="00055049"/>
    <w:rsid w:val="000565B3"/>
    <w:rsid w:val="00056862"/>
    <w:rsid w:val="00056A1C"/>
    <w:rsid w:val="000609E8"/>
    <w:rsid w:val="00061390"/>
    <w:rsid w:val="00063776"/>
    <w:rsid w:val="00063FBC"/>
    <w:rsid w:val="00066350"/>
    <w:rsid w:val="00066A41"/>
    <w:rsid w:val="0007011B"/>
    <w:rsid w:val="000703E6"/>
    <w:rsid w:val="00070845"/>
    <w:rsid w:val="000708AD"/>
    <w:rsid w:val="00070D01"/>
    <w:rsid w:val="00071874"/>
    <w:rsid w:val="000742FE"/>
    <w:rsid w:val="00074A4D"/>
    <w:rsid w:val="000757AE"/>
    <w:rsid w:val="0007717C"/>
    <w:rsid w:val="000771A8"/>
    <w:rsid w:val="00077552"/>
    <w:rsid w:val="00077D6F"/>
    <w:rsid w:val="00080239"/>
    <w:rsid w:val="00080A0F"/>
    <w:rsid w:val="00080CD6"/>
    <w:rsid w:val="00081604"/>
    <w:rsid w:val="00081B91"/>
    <w:rsid w:val="000827AB"/>
    <w:rsid w:val="00083A9E"/>
    <w:rsid w:val="00083D62"/>
    <w:rsid w:val="00084CF8"/>
    <w:rsid w:val="000857D8"/>
    <w:rsid w:val="00090435"/>
    <w:rsid w:val="000922C4"/>
    <w:rsid w:val="00092BB7"/>
    <w:rsid w:val="00093DDE"/>
    <w:rsid w:val="000954D9"/>
    <w:rsid w:val="0009705B"/>
    <w:rsid w:val="00097BCD"/>
    <w:rsid w:val="000A0EF2"/>
    <w:rsid w:val="000A1603"/>
    <w:rsid w:val="000A1D9B"/>
    <w:rsid w:val="000A205E"/>
    <w:rsid w:val="000A37F5"/>
    <w:rsid w:val="000A3BC3"/>
    <w:rsid w:val="000A5C15"/>
    <w:rsid w:val="000A5CC1"/>
    <w:rsid w:val="000A6318"/>
    <w:rsid w:val="000A6BAC"/>
    <w:rsid w:val="000A71C1"/>
    <w:rsid w:val="000B1EA4"/>
    <w:rsid w:val="000B2290"/>
    <w:rsid w:val="000B3ABF"/>
    <w:rsid w:val="000B42CE"/>
    <w:rsid w:val="000B4671"/>
    <w:rsid w:val="000B4C01"/>
    <w:rsid w:val="000B6D11"/>
    <w:rsid w:val="000B7458"/>
    <w:rsid w:val="000B7779"/>
    <w:rsid w:val="000B7A0A"/>
    <w:rsid w:val="000C0963"/>
    <w:rsid w:val="000C3DA2"/>
    <w:rsid w:val="000C41EE"/>
    <w:rsid w:val="000C43EF"/>
    <w:rsid w:val="000C4834"/>
    <w:rsid w:val="000C50F6"/>
    <w:rsid w:val="000C7D24"/>
    <w:rsid w:val="000D0D45"/>
    <w:rsid w:val="000D3EF2"/>
    <w:rsid w:val="000D3F04"/>
    <w:rsid w:val="000D5E3A"/>
    <w:rsid w:val="000D731E"/>
    <w:rsid w:val="000E04C4"/>
    <w:rsid w:val="000E1145"/>
    <w:rsid w:val="000E2EFD"/>
    <w:rsid w:val="000E34D6"/>
    <w:rsid w:val="000E34DF"/>
    <w:rsid w:val="000E45B7"/>
    <w:rsid w:val="000E4706"/>
    <w:rsid w:val="000E5137"/>
    <w:rsid w:val="000E51E3"/>
    <w:rsid w:val="000E6231"/>
    <w:rsid w:val="000E679F"/>
    <w:rsid w:val="000E75C0"/>
    <w:rsid w:val="000F0536"/>
    <w:rsid w:val="000F17DA"/>
    <w:rsid w:val="000F1940"/>
    <w:rsid w:val="000F1B53"/>
    <w:rsid w:val="000F2EFB"/>
    <w:rsid w:val="000F31B6"/>
    <w:rsid w:val="000F3596"/>
    <w:rsid w:val="000F3A88"/>
    <w:rsid w:val="000F3F9C"/>
    <w:rsid w:val="000F554C"/>
    <w:rsid w:val="000F7AA1"/>
    <w:rsid w:val="000F7DC2"/>
    <w:rsid w:val="00100F84"/>
    <w:rsid w:val="0010128E"/>
    <w:rsid w:val="00101817"/>
    <w:rsid w:val="001058D1"/>
    <w:rsid w:val="00105EA9"/>
    <w:rsid w:val="00106341"/>
    <w:rsid w:val="00107CD8"/>
    <w:rsid w:val="00107E27"/>
    <w:rsid w:val="0011082D"/>
    <w:rsid w:val="00110DC1"/>
    <w:rsid w:val="001138D4"/>
    <w:rsid w:val="0011391E"/>
    <w:rsid w:val="00113D6B"/>
    <w:rsid w:val="00114B8A"/>
    <w:rsid w:val="0011530D"/>
    <w:rsid w:val="001153A8"/>
    <w:rsid w:val="00116102"/>
    <w:rsid w:val="00116AC6"/>
    <w:rsid w:val="00116BC6"/>
    <w:rsid w:val="001174BF"/>
    <w:rsid w:val="00117BFC"/>
    <w:rsid w:val="00120E90"/>
    <w:rsid w:val="00123F61"/>
    <w:rsid w:val="001255FA"/>
    <w:rsid w:val="00126B97"/>
    <w:rsid w:val="0012756A"/>
    <w:rsid w:val="00127BD1"/>
    <w:rsid w:val="001306CC"/>
    <w:rsid w:val="00131230"/>
    <w:rsid w:val="0013147D"/>
    <w:rsid w:val="00131B87"/>
    <w:rsid w:val="00131E85"/>
    <w:rsid w:val="001323E7"/>
    <w:rsid w:val="001324F7"/>
    <w:rsid w:val="001326E0"/>
    <w:rsid w:val="00135034"/>
    <w:rsid w:val="00135122"/>
    <w:rsid w:val="0013560E"/>
    <w:rsid w:val="001368FC"/>
    <w:rsid w:val="0013691F"/>
    <w:rsid w:val="00140869"/>
    <w:rsid w:val="00140878"/>
    <w:rsid w:val="00140F2C"/>
    <w:rsid w:val="0014101D"/>
    <w:rsid w:val="001426E7"/>
    <w:rsid w:val="001433D0"/>
    <w:rsid w:val="00143800"/>
    <w:rsid w:val="0014480D"/>
    <w:rsid w:val="00144E34"/>
    <w:rsid w:val="00144FA0"/>
    <w:rsid w:val="00145DF0"/>
    <w:rsid w:val="00150FDD"/>
    <w:rsid w:val="00151261"/>
    <w:rsid w:val="00151510"/>
    <w:rsid w:val="001516EA"/>
    <w:rsid w:val="0015293B"/>
    <w:rsid w:val="00152B30"/>
    <w:rsid w:val="001542A2"/>
    <w:rsid w:val="001544C9"/>
    <w:rsid w:val="001546F8"/>
    <w:rsid w:val="0015681F"/>
    <w:rsid w:val="0015703E"/>
    <w:rsid w:val="00157491"/>
    <w:rsid w:val="0016046D"/>
    <w:rsid w:val="00162A79"/>
    <w:rsid w:val="0016320C"/>
    <w:rsid w:val="001634A5"/>
    <w:rsid w:val="001649FD"/>
    <w:rsid w:val="0016639A"/>
    <w:rsid w:val="00166449"/>
    <w:rsid w:val="00166F79"/>
    <w:rsid w:val="00167323"/>
    <w:rsid w:val="001673E0"/>
    <w:rsid w:val="0016764A"/>
    <w:rsid w:val="001701C5"/>
    <w:rsid w:val="00170C90"/>
    <w:rsid w:val="0017115A"/>
    <w:rsid w:val="00171681"/>
    <w:rsid w:val="00171A2B"/>
    <w:rsid w:val="00171D9D"/>
    <w:rsid w:val="0017244F"/>
    <w:rsid w:val="001730D1"/>
    <w:rsid w:val="001739E2"/>
    <w:rsid w:val="0017479D"/>
    <w:rsid w:val="0017539F"/>
    <w:rsid w:val="0017581F"/>
    <w:rsid w:val="001767C5"/>
    <w:rsid w:val="00177D3E"/>
    <w:rsid w:val="001804B9"/>
    <w:rsid w:val="00180DB6"/>
    <w:rsid w:val="00180FB2"/>
    <w:rsid w:val="00181678"/>
    <w:rsid w:val="001834D1"/>
    <w:rsid w:val="00184228"/>
    <w:rsid w:val="00184A86"/>
    <w:rsid w:val="00187149"/>
    <w:rsid w:val="00191728"/>
    <w:rsid w:val="0019178F"/>
    <w:rsid w:val="00192AF6"/>
    <w:rsid w:val="00194E7A"/>
    <w:rsid w:val="00195410"/>
    <w:rsid w:val="001958A1"/>
    <w:rsid w:val="00197791"/>
    <w:rsid w:val="00197AA9"/>
    <w:rsid w:val="00197DE0"/>
    <w:rsid w:val="001A0F03"/>
    <w:rsid w:val="001A1CE9"/>
    <w:rsid w:val="001A2722"/>
    <w:rsid w:val="001A300D"/>
    <w:rsid w:val="001A450B"/>
    <w:rsid w:val="001A467C"/>
    <w:rsid w:val="001A477A"/>
    <w:rsid w:val="001A4F16"/>
    <w:rsid w:val="001A5BC4"/>
    <w:rsid w:val="001A65AB"/>
    <w:rsid w:val="001A7507"/>
    <w:rsid w:val="001B1DCA"/>
    <w:rsid w:val="001B2085"/>
    <w:rsid w:val="001B38F0"/>
    <w:rsid w:val="001B3C9A"/>
    <w:rsid w:val="001B49C8"/>
    <w:rsid w:val="001B4D41"/>
    <w:rsid w:val="001B615C"/>
    <w:rsid w:val="001B6DF0"/>
    <w:rsid w:val="001B7953"/>
    <w:rsid w:val="001C14EA"/>
    <w:rsid w:val="001C1E34"/>
    <w:rsid w:val="001C234C"/>
    <w:rsid w:val="001C2BA7"/>
    <w:rsid w:val="001C4ADF"/>
    <w:rsid w:val="001C5974"/>
    <w:rsid w:val="001D0168"/>
    <w:rsid w:val="001D1CE6"/>
    <w:rsid w:val="001D26D7"/>
    <w:rsid w:val="001D5130"/>
    <w:rsid w:val="001D58B4"/>
    <w:rsid w:val="001D72D9"/>
    <w:rsid w:val="001D7448"/>
    <w:rsid w:val="001D7AF3"/>
    <w:rsid w:val="001E09CD"/>
    <w:rsid w:val="001E2B96"/>
    <w:rsid w:val="001E2B9F"/>
    <w:rsid w:val="001E2FFD"/>
    <w:rsid w:val="001E4132"/>
    <w:rsid w:val="001E4139"/>
    <w:rsid w:val="001E4823"/>
    <w:rsid w:val="001E4E4D"/>
    <w:rsid w:val="001E553D"/>
    <w:rsid w:val="001E5B5C"/>
    <w:rsid w:val="001E5BAE"/>
    <w:rsid w:val="001E5CAC"/>
    <w:rsid w:val="001E5D75"/>
    <w:rsid w:val="001E6DCB"/>
    <w:rsid w:val="001E7544"/>
    <w:rsid w:val="001F013B"/>
    <w:rsid w:val="001F0F8E"/>
    <w:rsid w:val="001F1702"/>
    <w:rsid w:val="001F1B62"/>
    <w:rsid w:val="001F2072"/>
    <w:rsid w:val="001F24FC"/>
    <w:rsid w:val="001F2CE5"/>
    <w:rsid w:val="001F37FD"/>
    <w:rsid w:val="001F5A31"/>
    <w:rsid w:val="001F5F40"/>
    <w:rsid w:val="0020124D"/>
    <w:rsid w:val="00201943"/>
    <w:rsid w:val="002029DA"/>
    <w:rsid w:val="00202B49"/>
    <w:rsid w:val="00204B49"/>
    <w:rsid w:val="00204E79"/>
    <w:rsid w:val="0020595A"/>
    <w:rsid w:val="00205C25"/>
    <w:rsid w:val="00206EF7"/>
    <w:rsid w:val="00207B4C"/>
    <w:rsid w:val="0021005B"/>
    <w:rsid w:val="00210434"/>
    <w:rsid w:val="002106E3"/>
    <w:rsid w:val="00210C34"/>
    <w:rsid w:val="00212AB3"/>
    <w:rsid w:val="002130DE"/>
    <w:rsid w:val="00213BA8"/>
    <w:rsid w:val="002146B6"/>
    <w:rsid w:val="0021614E"/>
    <w:rsid w:val="00216DB0"/>
    <w:rsid w:val="002209C3"/>
    <w:rsid w:val="00220DB5"/>
    <w:rsid w:val="0022146E"/>
    <w:rsid w:val="00221C67"/>
    <w:rsid w:val="002238C9"/>
    <w:rsid w:val="002245B9"/>
    <w:rsid w:val="00226262"/>
    <w:rsid w:val="0022670F"/>
    <w:rsid w:val="002270D6"/>
    <w:rsid w:val="002272B8"/>
    <w:rsid w:val="002302BE"/>
    <w:rsid w:val="002314DD"/>
    <w:rsid w:val="00231CF4"/>
    <w:rsid w:val="00232DC2"/>
    <w:rsid w:val="00232E9D"/>
    <w:rsid w:val="00234E7A"/>
    <w:rsid w:val="00235616"/>
    <w:rsid w:val="00236223"/>
    <w:rsid w:val="002379E2"/>
    <w:rsid w:val="00237DFA"/>
    <w:rsid w:val="00237E1A"/>
    <w:rsid w:val="00241250"/>
    <w:rsid w:val="0024176D"/>
    <w:rsid w:val="00242C74"/>
    <w:rsid w:val="0024405D"/>
    <w:rsid w:val="0024427B"/>
    <w:rsid w:val="00246A74"/>
    <w:rsid w:val="00247C74"/>
    <w:rsid w:val="00250705"/>
    <w:rsid w:val="00250ECB"/>
    <w:rsid w:val="0025102E"/>
    <w:rsid w:val="0025251E"/>
    <w:rsid w:val="00252AFF"/>
    <w:rsid w:val="00255B83"/>
    <w:rsid w:val="002616E3"/>
    <w:rsid w:val="00261790"/>
    <w:rsid w:val="002628B9"/>
    <w:rsid w:val="00262D5B"/>
    <w:rsid w:val="00263EA1"/>
    <w:rsid w:val="00263FD8"/>
    <w:rsid w:val="00264957"/>
    <w:rsid w:val="00264A21"/>
    <w:rsid w:val="00265BC5"/>
    <w:rsid w:val="002666A2"/>
    <w:rsid w:val="00266C2B"/>
    <w:rsid w:val="00267666"/>
    <w:rsid w:val="002677DE"/>
    <w:rsid w:val="00267925"/>
    <w:rsid w:val="00270576"/>
    <w:rsid w:val="00271D6F"/>
    <w:rsid w:val="00273039"/>
    <w:rsid w:val="00273F84"/>
    <w:rsid w:val="00274305"/>
    <w:rsid w:val="0027701B"/>
    <w:rsid w:val="002776C5"/>
    <w:rsid w:val="00277955"/>
    <w:rsid w:val="002807FC"/>
    <w:rsid w:val="002808BE"/>
    <w:rsid w:val="00280912"/>
    <w:rsid w:val="00280F2E"/>
    <w:rsid w:val="00282E58"/>
    <w:rsid w:val="002833A5"/>
    <w:rsid w:val="00283EA3"/>
    <w:rsid w:val="00284418"/>
    <w:rsid w:val="00284E4C"/>
    <w:rsid w:val="00286982"/>
    <w:rsid w:val="00287972"/>
    <w:rsid w:val="0029099C"/>
    <w:rsid w:val="00290E4D"/>
    <w:rsid w:val="0029178A"/>
    <w:rsid w:val="00291C1F"/>
    <w:rsid w:val="00292BC2"/>
    <w:rsid w:val="002934F6"/>
    <w:rsid w:val="002946B6"/>
    <w:rsid w:val="002949A8"/>
    <w:rsid w:val="00296C1E"/>
    <w:rsid w:val="00296E67"/>
    <w:rsid w:val="00297336"/>
    <w:rsid w:val="002A061F"/>
    <w:rsid w:val="002A39C4"/>
    <w:rsid w:val="002A3A20"/>
    <w:rsid w:val="002A4378"/>
    <w:rsid w:val="002A4B3C"/>
    <w:rsid w:val="002A4E23"/>
    <w:rsid w:val="002A64D0"/>
    <w:rsid w:val="002B05DC"/>
    <w:rsid w:val="002B2D10"/>
    <w:rsid w:val="002B344A"/>
    <w:rsid w:val="002B43E8"/>
    <w:rsid w:val="002B60C8"/>
    <w:rsid w:val="002B6B30"/>
    <w:rsid w:val="002B73F8"/>
    <w:rsid w:val="002B7726"/>
    <w:rsid w:val="002C21BC"/>
    <w:rsid w:val="002C3278"/>
    <w:rsid w:val="002C3D9A"/>
    <w:rsid w:val="002C43A8"/>
    <w:rsid w:val="002C5FEC"/>
    <w:rsid w:val="002C63C6"/>
    <w:rsid w:val="002C641F"/>
    <w:rsid w:val="002C7F9A"/>
    <w:rsid w:val="002D088B"/>
    <w:rsid w:val="002D096E"/>
    <w:rsid w:val="002D2A6F"/>
    <w:rsid w:val="002D4430"/>
    <w:rsid w:val="002D5E27"/>
    <w:rsid w:val="002D64D4"/>
    <w:rsid w:val="002D6C5B"/>
    <w:rsid w:val="002E17FB"/>
    <w:rsid w:val="002E3557"/>
    <w:rsid w:val="002E4B35"/>
    <w:rsid w:val="002E662F"/>
    <w:rsid w:val="002E6DBB"/>
    <w:rsid w:val="002E7512"/>
    <w:rsid w:val="002E7A61"/>
    <w:rsid w:val="002E7C83"/>
    <w:rsid w:val="002E7CC3"/>
    <w:rsid w:val="002F1DA6"/>
    <w:rsid w:val="002F22F2"/>
    <w:rsid w:val="002F23B7"/>
    <w:rsid w:val="002F24CA"/>
    <w:rsid w:val="002F345A"/>
    <w:rsid w:val="002F37B4"/>
    <w:rsid w:val="002F400B"/>
    <w:rsid w:val="002F5760"/>
    <w:rsid w:val="002F6129"/>
    <w:rsid w:val="002F6160"/>
    <w:rsid w:val="002F61AD"/>
    <w:rsid w:val="002F7FDF"/>
    <w:rsid w:val="00301709"/>
    <w:rsid w:val="00301D4B"/>
    <w:rsid w:val="00302575"/>
    <w:rsid w:val="00302654"/>
    <w:rsid w:val="00302D6C"/>
    <w:rsid w:val="003033CF"/>
    <w:rsid w:val="00303B9E"/>
    <w:rsid w:val="00304332"/>
    <w:rsid w:val="0030475A"/>
    <w:rsid w:val="00305B16"/>
    <w:rsid w:val="00306847"/>
    <w:rsid w:val="003070CC"/>
    <w:rsid w:val="00307172"/>
    <w:rsid w:val="003072F5"/>
    <w:rsid w:val="0030758C"/>
    <w:rsid w:val="00310483"/>
    <w:rsid w:val="00310DDC"/>
    <w:rsid w:val="0031268E"/>
    <w:rsid w:val="00312B06"/>
    <w:rsid w:val="00312B52"/>
    <w:rsid w:val="00314BF9"/>
    <w:rsid w:val="00314F30"/>
    <w:rsid w:val="0031556D"/>
    <w:rsid w:val="003168EB"/>
    <w:rsid w:val="00320929"/>
    <w:rsid w:val="00322F44"/>
    <w:rsid w:val="0032393B"/>
    <w:rsid w:val="00324017"/>
    <w:rsid w:val="00325BDA"/>
    <w:rsid w:val="0032631F"/>
    <w:rsid w:val="00326AED"/>
    <w:rsid w:val="0032780D"/>
    <w:rsid w:val="00327DA4"/>
    <w:rsid w:val="003300B1"/>
    <w:rsid w:val="00330543"/>
    <w:rsid w:val="0033125C"/>
    <w:rsid w:val="00331326"/>
    <w:rsid w:val="00331387"/>
    <w:rsid w:val="00331461"/>
    <w:rsid w:val="00332BA4"/>
    <w:rsid w:val="0033351D"/>
    <w:rsid w:val="0033411C"/>
    <w:rsid w:val="00334620"/>
    <w:rsid w:val="00334B83"/>
    <w:rsid w:val="00335CAB"/>
    <w:rsid w:val="00337F53"/>
    <w:rsid w:val="003415D7"/>
    <w:rsid w:val="00344183"/>
    <w:rsid w:val="00345A61"/>
    <w:rsid w:val="00345C9F"/>
    <w:rsid w:val="003473A2"/>
    <w:rsid w:val="003474F4"/>
    <w:rsid w:val="00350A66"/>
    <w:rsid w:val="00351593"/>
    <w:rsid w:val="00351651"/>
    <w:rsid w:val="0035186B"/>
    <w:rsid w:val="00351EB1"/>
    <w:rsid w:val="003527D8"/>
    <w:rsid w:val="00352B6E"/>
    <w:rsid w:val="00353410"/>
    <w:rsid w:val="00355C9C"/>
    <w:rsid w:val="00356299"/>
    <w:rsid w:val="0035682E"/>
    <w:rsid w:val="00356E52"/>
    <w:rsid w:val="003578CE"/>
    <w:rsid w:val="00357EAF"/>
    <w:rsid w:val="00360361"/>
    <w:rsid w:val="00360965"/>
    <w:rsid w:val="003621D3"/>
    <w:rsid w:val="00363610"/>
    <w:rsid w:val="00363DF8"/>
    <w:rsid w:val="00364A90"/>
    <w:rsid w:val="00364E92"/>
    <w:rsid w:val="00367F48"/>
    <w:rsid w:val="00370504"/>
    <w:rsid w:val="00374C53"/>
    <w:rsid w:val="00374F66"/>
    <w:rsid w:val="00375EF2"/>
    <w:rsid w:val="0037607C"/>
    <w:rsid w:val="00376B12"/>
    <w:rsid w:val="00376DDC"/>
    <w:rsid w:val="00377174"/>
    <w:rsid w:val="00377352"/>
    <w:rsid w:val="00381526"/>
    <w:rsid w:val="00381E50"/>
    <w:rsid w:val="00381EF6"/>
    <w:rsid w:val="00382C19"/>
    <w:rsid w:val="00382FEA"/>
    <w:rsid w:val="0038485F"/>
    <w:rsid w:val="00385215"/>
    <w:rsid w:val="00385462"/>
    <w:rsid w:val="003864E1"/>
    <w:rsid w:val="0038719D"/>
    <w:rsid w:val="0038778B"/>
    <w:rsid w:val="0038787D"/>
    <w:rsid w:val="00387DBA"/>
    <w:rsid w:val="00391284"/>
    <w:rsid w:val="00391505"/>
    <w:rsid w:val="0039324B"/>
    <w:rsid w:val="003934A1"/>
    <w:rsid w:val="00393D4F"/>
    <w:rsid w:val="00394955"/>
    <w:rsid w:val="00395BAA"/>
    <w:rsid w:val="00396BD7"/>
    <w:rsid w:val="00396DA7"/>
    <w:rsid w:val="0039765E"/>
    <w:rsid w:val="003A1C11"/>
    <w:rsid w:val="003A3D45"/>
    <w:rsid w:val="003A4144"/>
    <w:rsid w:val="003A5E91"/>
    <w:rsid w:val="003A7693"/>
    <w:rsid w:val="003A7C84"/>
    <w:rsid w:val="003A7FBE"/>
    <w:rsid w:val="003B022C"/>
    <w:rsid w:val="003B0DCC"/>
    <w:rsid w:val="003B1492"/>
    <w:rsid w:val="003B20C6"/>
    <w:rsid w:val="003B35E5"/>
    <w:rsid w:val="003B42E5"/>
    <w:rsid w:val="003B473D"/>
    <w:rsid w:val="003B49F8"/>
    <w:rsid w:val="003B5796"/>
    <w:rsid w:val="003B630D"/>
    <w:rsid w:val="003B67AE"/>
    <w:rsid w:val="003C043D"/>
    <w:rsid w:val="003C0C43"/>
    <w:rsid w:val="003C2589"/>
    <w:rsid w:val="003C2C10"/>
    <w:rsid w:val="003C328E"/>
    <w:rsid w:val="003C32A0"/>
    <w:rsid w:val="003C3C02"/>
    <w:rsid w:val="003C3D6C"/>
    <w:rsid w:val="003C4FC4"/>
    <w:rsid w:val="003C54D3"/>
    <w:rsid w:val="003D2142"/>
    <w:rsid w:val="003D230F"/>
    <w:rsid w:val="003D28C8"/>
    <w:rsid w:val="003D29B9"/>
    <w:rsid w:val="003D2EBE"/>
    <w:rsid w:val="003D3273"/>
    <w:rsid w:val="003D52B3"/>
    <w:rsid w:val="003D530D"/>
    <w:rsid w:val="003E00A8"/>
    <w:rsid w:val="003E09E0"/>
    <w:rsid w:val="003E1871"/>
    <w:rsid w:val="003E1A18"/>
    <w:rsid w:val="003E3384"/>
    <w:rsid w:val="003E6D8A"/>
    <w:rsid w:val="003E7003"/>
    <w:rsid w:val="003E7872"/>
    <w:rsid w:val="003E7971"/>
    <w:rsid w:val="003F182B"/>
    <w:rsid w:val="003F1A8D"/>
    <w:rsid w:val="003F1F03"/>
    <w:rsid w:val="003F2EE3"/>
    <w:rsid w:val="003F2F36"/>
    <w:rsid w:val="003F3610"/>
    <w:rsid w:val="003F3975"/>
    <w:rsid w:val="003F3A01"/>
    <w:rsid w:val="003F408E"/>
    <w:rsid w:val="003F48C4"/>
    <w:rsid w:val="003F6463"/>
    <w:rsid w:val="003F6D94"/>
    <w:rsid w:val="00401CAE"/>
    <w:rsid w:val="0040244B"/>
    <w:rsid w:val="00402ABA"/>
    <w:rsid w:val="00403FEE"/>
    <w:rsid w:val="004046B7"/>
    <w:rsid w:val="00404B01"/>
    <w:rsid w:val="00404B89"/>
    <w:rsid w:val="0040506F"/>
    <w:rsid w:val="00406251"/>
    <w:rsid w:val="00406938"/>
    <w:rsid w:val="004071F0"/>
    <w:rsid w:val="0041023F"/>
    <w:rsid w:val="004112D0"/>
    <w:rsid w:val="004119CD"/>
    <w:rsid w:val="00411FD2"/>
    <w:rsid w:val="00414607"/>
    <w:rsid w:val="004152D9"/>
    <w:rsid w:val="00417980"/>
    <w:rsid w:val="00417F17"/>
    <w:rsid w:val="00421F67"/>
    <w:rsid w:val="00422A55"/>
    <w:rsid w:val="00423842"/>
    <w:rsid w:val="004241C4"/>
    <w:rsid w:val="00424395"/>
    <w:rsid w:val="00424C8F"/>
    <w:rsid w:val="004253D5"/>
    <w:rsid w:val="00425C01"/>
    <w:rsid w:val="004262AB"/>
    <w:rsid w:val="00426C79"/>
    <w:rsid w:val="0043092B"/>
    <w:rsid w:val="00432658"/>
    <w:rsid w:val="00433FA4"/>
    <w:rsid w:val="00436B32"/>
    <w:rsid w:val="00436CA5"/>
    <w:rsid w:val="0044001C"/>
    <w:rsid w:val="00441246"/>
    <w:rsid w:val="004413B4"/>
    <w:rsid w:val="00441AA5"/>
    <w:rsid w:val="004428FE"/>
    <w:rsid w:val="00442C6B"/>
    <w:rsid w:val="00442D48"/>
    <w:rsid w:val="00447038"/>
    <w:rsid w:val="0045125F"/>
    <w:rsid w:val="00451A26"/>
    <w:rsid w:val="0045447B"/>
    <w:rsid w:val="00454F25"/>
    <w:rsid w:val="00455F9B"/>
    <w:rsid w:val="004569C2"/>
    <w:rsid w:val="00456FEE"/>
    <w:rsid w:val="00457774"/>
    <w:rsid w:val="00457A65"/>
    <w:rsid w:val="00457B65"/>
    <w:rsid w:val="004602FD"/>
    <w:rsid w:val="00460C1A"/>
    <w:rsid w:val="0046140A"/>
    <w:rsid w:val="00461881"/>
    <w:rsid w:val="0046213C"/>
    <w:rsid w:val="0046536E"/>
    <w:rsid w:val="0046589F"/>
    <w:rsid w:val="00466425"/>
    <w:rsid w:val="00466490"/>
    <w:rsid w:val="00466E4E"/>
    <w:rsid w:val="00466E62"/>
    <w:rsid w:val="00467B51"/>
    <w:rsid w:val="00467D07"/>
    <w:rsid w:val="00467F06"/>
    <w:rsid w:val="00470C16"/>
    <w:rsid w:val="00470FDF"/>
    <w:rsid w:val="004719FC"/>
    <w:rsid w:val="004720CB"/>
    <w:rsid w:val="00472B94"/>
    <w:rsid w:val="0047347E"/>
    <w:rsid w:val="00473ABD"/>
    <w:rsid w:val="00474574"/>
    <w:rsid w:val="00475886"/>
    <w:rsid w:val="00475F96"/>
    <w:rsid w:val="0047641F"/>
    <w:rsid w:val="00476CB8"/>
    <w:rsid w:val="0047736B"/>
    <w:rsid w:val="00477B4D"/>
    <w:rsid w:val="00477F54"/>
    <w:rsid w:val="00480D13"/>
    <w:rsid w:val="00480F25"/>
    <w:rsid w:val="0048147B"/>
    <w:rsid w:val="0048273D"/>
    <w:rsid w:val="004831D4"/>
    <w:rsid w:val="00483593"/>
    <w:rsid w:val="00483D98"/>
    <w:rsid w:val="00484895"/>
    <w:rsid w:val="00485137"/>
    <w:rsid w:val="00486253"/>
    <w:rsid w:val="00486404"/>
    <w:rsid w:val="0048649E"/>
    <w:rsid w:val="00486ECC"/>
    <w:rsid w:val="004872A5"/>
    <w:rsid w:val="004877AC"/>
    <w:rsid w:val="00492DC4"/>
    <w:rsid w:val="00494CFF"/>
    <w:rsid w:val="004A001D"/>
    <w:rsid w:val="004A212B"/>
    <w:rsid w:val="004A2753"/>
    <w:rsid w:val="004A5C87"/>
    <w:rsid w:val="004A60B5"/>
    <w:rsid w:val="004A6852"/>
    <w:rsid w:val="004A70EE"/>
    <w:rsid w:val="004A713C"/>
    <w:rsid w:val="004A7B74"/>
    <w:rsid w:val="004A7C91"/>
    <w:rsid w:val="004B17C7"/>
    <w:rsid w:val="004B1C50"/>
    <w:rsid w:val="004B2ADF"/>
    <w:rsid w:val="004B2BA6"/>
    <w:rsid w:val="004B3A68"/>
    <w:rsid w:val="004B5362"/>
    <w:rsid w:val="004B5849"/>
    <w:rsid w:val="004B6360"/>
    <w:rsid w:val="004C087C"/>
    <w:rsid w:val="004C1667"/>
    <w:rsid w:val="004C17C7"/>
    <w:rsid w:val="004C180E"/>
    <w:rsid w:val="004C1838"/>
    <w:rsid w:val="004C2740"/>
    <w:rsid w:val="004C350D"/>
    <w:rsid w:val="004C3E7E"/>
    <w:rsid w:val="004C4244"/>
    <w:rsid w:val="004C6D91"/>
    <w:rsid w:val="004C7EED"/>
    <w:rsid w:val="004D0166"/>
    <w:rsid w:val="004D17FD"/>
    <w:rsid w:val="004D37C3"/>
    <w:rsid w:val="004D3DD1"/>
    <w:rsid w:val="004D406B"/>
    <w:rsid w:val="004D406F"/>
    <w:rsid w:val="004D5CDA"/>
    <w:rsid w:val="004D7547"/>
    <w:rsid w:val="004D75D6"/>
    <w:rsid w:val="004E0AB4"/>
    <w:rsid w:val="004E0E23"/>
    <w:rsid w:val="004E2CB1"/>
    <w:rsid w:val="004E3B3E"/>
    <w:rsid w:val="004E5740"/>
    <w:rsid w:val="004E77BC"/>
    <w:rsid w:val="004E7864"/>
    <w:rsid w:val="004F10AC"/>
    <w:rsid w:val="004F15C6"/>
    <w:rsid w:val="004F1EE6"/>
    <w:rsid w:val="004F29F3"/>
    <w:rsid w:val="004F2AA4"/>
    <w:rsid w:val="004F50E7"/>
    <w:rsid w:val="004F561F"/>
    <w:rsid w:val="004F59E5"/>
    <w:rsid w:val="004F688A"/>
    <w:rsid w:val="004F6F40"/>
    <w:rsid w:val="00500107"/>
    <w:rsid w:val="00500B77"/>
    <w:rsid w:val="00501693"/>
    <w:rsid w:val="00501DCF"/>
    <w:rsid w:val="00502134"/>
    <w:rsid w:val="005024E3"/>
    <w:rsid w:val="0050696D"/>
    <w:rsid w:val="00507C1B"/>
    <w:rsid w:val="005107D2"/>
    <w:rsid w:val="00510915"/>
    <w:rsid w:val="00511C07"/>
    <w:rsid w:val="005125E8"/>
    <w:rsid w:val="005125FC"/>
    <w:rsid w:val="00513005"/>
    <w:rsid w:val="00515C00"/>
    <w:rsid w:val="00516AE0"/>
    <w:rsid w:val="0051739D"/>
    <w:rsid w:val="005227CA"/>
    <w:rsid w:val="00522A8F"/>
    <w:rsid w:val="00523316"/>
    <w:rsid w:val="00524481"/>
    <w:rsid w:val="005261F4"/>
    <w:rsid w:val="0052747D"/>
    <w:rsid w:val="005307B4"/>
    <w:rsid w:val="00533A8A"/>
    <w:rsid w:val="005358E2"/>
    <w:rsid w:val="005361C3"/>
    <w:rsid w:val="00536B7C"/>
    <w:rsid w:val="00536D4F"/>
    <w:rsid w:val="00537E47"/>
    <w:rsid w:val="005411B5"/>
    <w:rsid w:val="0054496C"/>
    <w:rsid w:val="00545FB2"/>
    <w:rsid w:val="00546D4A"/>
    <w:rsid w:val="005478A8"/>
    <w:rsid w:val="00550018"/>
    <w:rsid w:val="00550C9E"/>
    <w:rsid w:val="00551613"/>
    <w:rsid w:val="00551E9A"/>
    <w:rsid w:val="00552218"/>
    <w:rsid w:val="005530AD"/>
    <w:rsid w:val="00553733"/>
    <w:rsid w:val="005541D9"/>
    <w:rsid w:val="005547A8"/>
    <w:rsid w:val="00555520"/>
    <w:rsid w:val="005567B0"/>
    <w:rsid w:val="00556A22"/>
    <w:rsid w:val="005601A1"/>
    <w:rsid w:val="005603B6"/>
    <w:rsid w:val="0056168A"/>
    <w:rsid w:val="00561A80"/>
    <w:rsid w:val="005622B5"/>
    <w:rsid w:val="005623B2"/>
    <w:rsid w:val="00562DA2"/>
    <w:rsid w:val="005637B0"/>
    <w:rsid w:val="00565AFA"/>
    <w:rsid w:val="00566364"/>
    <w:rsid w:val="0056717A"/>
    <w:rsid w:val="00567221"/>
    <w:rsid w:val="00567325"/>
    <w:rsid w:val="005679E7"/>
    <w:rsid w:val="00567D81"/>
    <w:rsid w:val="005702B4"/>
    <w:rsid w:val="00570361"/>
    <w:rsid w:val="00570CBF"/>
    <w:rsid w:val="00571994"/>
    <w:rsid w:val="005731BE"/>
    <w:rsid w:val="00573B18"/>
    <w:rsid w:val="00574F16"/>
    <w:rsid w:val="005750EB"/>
    <w:rsid w:val="00575686"/>
    <w:rsid w:val="00575754"/>
    <w:rsid w:val="005766D8"/>
    <w:rsid w:val="00577B9D"/>
    <w:rsid w:val="0058010B"/>
    <w:rsid w:val="005810CB"/>
    <w:rsid w:val="00582B87"/>
    <w:rsid w:val="005831FF"/>
    <w:rsid w:val="00583875"/>
    <w:rsid w:val="00584AEA"/>
    <w:rsid w:val="00584C12"/>
    <w:rsid w:val="00585705"/>
    <w:rsid w:val="00586468"/>
    <w:rsid w:val="005872F8"/>
    <w:rsid w:val="00587BC1"/>
    <w:rsid w:val="00587E11"/>
    <w:rsid w:val="00592A1A"/>
    <w:rsid w:val="0059343D"/>
    <w:rsid w:val="00593E52"/>
    <w:rsid w:val="00593FC3"/>
    <w:rsid w:val="0059454C"/>
    <w:rsid w:val="005951E5"/>
    <w:rsid w:val="00595E60"/>
    <w:rsid w:val="00596B3E"/>
    <w:rsid w:val="00596E29"/>
    <w:rsid w:val="00597A74"/>
    <w:rsid w:val="005A0590"/>
    <w:rsid w:val="005A06DB"/>
    <w:rsid w:val="005A076A"/>
    <w:rsid w:val="005A1473"/>
    <w:rsid w:val="005A1514"/>
    <w:rsid w:val="005A2EDB"/>
    <w:rsid w:val="005A43BE"/>
    <w:rsid w:val="005A482E"/>
    <w:rsid w:val="005A5E23"/>
    <w:rsid w:val="005A6E43"/>
    <w:rsid w:val="005A7353"/>
    <w:rsid w:val="005A7599"/>
    <w:rsid w:val="005A767D"/>
    <w:rsid w:val="005A77F6"/>
    <w:rsid w:val="005A7B99"/>
    <w:rsid w:val="005B096D"/>
    <w:rsid w:val="005B0FAC"/>
    <w:rsid w:val="005B1A40"/>
    <w:rsid w:val="005B2087"/>
    <w:rsid w:val="005B25D3"/>
    <w:rsid w:val="005B347B"/>
    <w:rsid w:val="005B34DB"/>
    <w:rsid w:val="005B4965"/>
    <w:rsid w:val="005B4BFA"/>
    <w:rsid w:val="005B7752"/>
    <w:rsid w:val="005C10A5"/>
    <w:rsid w:val="005C1667"/>
    <w:rsid w:val="005C2620"/>
    <w:rsid w:val="005C2A54"/>
    <w:rsid w:val="005C37AF"/>
    <w:rsid w:val="005C453C"/>
    <w:rsid w:val="005C4820"/>
    <w:rsid w:val="005C485C"/>
    <w:rsid w:val="005C4CA6"/>
    <w:rsid w:val="005C4DAA"/>
    <w:rsid w:val="005C4E5B"/>
    <w:rsid w:val="005C5735"/>
    <w:rsid w:val="005C6798"/>
    <w:rsid w:val="005D0E25"/>
    <w:rsid w:val="005D0F18"/>
    <w:rsid w:val="005D16B3"/>
    <w:rsid w:val="005D2B73"/>
    <w:rsid w:val="005D32BE"/>
    <w:rsid w:val="005D3915"/>
    <w:rsid w:val="005D3E50"/>
    <w:rsid w:val="005D54FB"/>
    <w:rsid w:val="005D5EB8"/>
    <w:rsid w:val="005D6F6D"/>
    <w:rsid w:val="005E009F"/>
    <w:rsid w:val="005E079E"/>
    <w:rsid w:val="005E07DB"/>
    <w:rsid w:val="005E13B3"/>
    <w:rsid w:val="005E371A"/>
    <w:rsid w:val="005E4000"/>
    <w:rsid w:val="005E4963"/>
    <w:rsid w:val="005E4DE4"/>
    <w:rsid w:val="005E5DDC"/>
    <w:rsid w:val="005E6397"/>
    <w:rsid w:val="005E68DE"/>
    <w:rsid w:val="005E7367"/>
    <w:rsid w:val="005E7D8A"/>
    <w:rsid w:val="005F03B5"/>
    <w:rsid w:val="005F0662"/>
    <w:rsid w:val="005F1A4E"/>
    <w:rsid w:val="005F1F06"/>
    <w:rsid w:val="005F2998"/>
    <w:rsid w:val="005F2AC3"/>
    <w:rsid w:val="005F2B22"/>
    <w:rsid w:val="005F46E7"/>
    <w:rsid w:val="005F4A6A"/>
    <w:rsid w:val="005F560C"/>
    <w:rsid w:val="005F72E5"/>
    <w:rsid w:val="005F799D"/>
    <w:rsid w:val="0060014E"/>
    <w:rsid w:val="00600251"/>
    <w:rsid w:val="00601A74"/>
    <w:rsid w:val="0060319F"/>
    <w:rsid w:val="00603D3E"/>
    <w:rsid w:val="0060482B"/>
    <w:rsid w:val="00605C36"/>
    <w:rsid w:val="006068FB"/>
    <w:rsid w:val="00610CEA"/>
    <w:rsid w:val="00611C4B"/>
    <w:rsid w:val="00611E02"/>
    <w:rsid w:val="0061235C"/>
    <w:rsid w:val="00614E03"/>
    <w:rsid w:val="00615336"/>
    <w:rsid w:val="006166B3"/>
    <w:rsid w:val="00620B33"/>
    <w:rsid w:val="006210D6"/>
    <w:rsid w:val="00621815"/>
    <w:rsid w:val="00621B22"/>
    <w:rsid w:val="00622C69"/>
    <w:rsid w:val="00623385"/>
    <w:rsid w:val="00625439"/>
    <w:rsid w:val="0062564D"/>
    <w:rsid w:val="00625843"/>
    <w:rsid w:val="00626DCE"/>
    <w:rsid w:val="0062723D"/>
    <w:rsid w:val="006278AE"/>
    <w:rsid w:val="00627C27"/>
    <w:rsid w:val="0063050B"/>
    <w:rsid w:val="00630F23"/>
    <w:rsid w:val="00631167"/>
    <w:rsid w:val="006316F1"/>
    <w:rsid w:val="006319DB"/>
    <w:rsid w:val="00633992"/>
    <w:rsid w:val="006342DB"/>
    <w:rsid w:val="0063441C"/>
    <w:rsid w:val="00636552"/>
    <w:rsid w:val="006367A4"/>
    <w:rsid w:val="00636F1D"/>
    <w:rsid w:val="006378B1"/>
    <w:rsid w:val="00637BD9"/>
    <w:rsid w:val="0064068C"/>
    <w:rsid w:val="00641D6B"/>
    <w:rsid w:val="00643CAA"/>
    <w:rsid w:val="00644A3D"/>
    <w:rsid w:val="006452D1"/>
    <w:rsid w:val="00645889"/>
    <w:rsid w:val="0064663B"/>
    <w:rsid w:val="00647BE5"/>
    <w:rsid w:val="006512A0"/>
    <w:rsid w:val="0065234F"/>
    <w:rsid w:val="00653B06"/>
    <w:rsid w:val="00657808"/>
    <w:rsid w:val="00660B79"/>
    <w:rsid w:val="00661136"/>
    <w:rsid w:val="00661921"/>
    <w:rsid w:val="00661B11"/>
    <w:rsid w:val="00662977"/>
    <w:rsid w:val="006636E1"/>
    <w:rsid w:val="00663A8A"/>
    <w:rsid w:val="00664087"/>
    <w:rsid w:val="006657A9"/>
    <w:rsid w:val="00667298"/>
    <w:rsid w:val="0066740B"/>
    <w:rsid w:val="00671709"/>
    <w:rsid w:val="00671A79"/>
    <w:rsid w:val="006724C7"/>
    <w:rsid w:val="00676B23"/>
    <w:rsid w:val="00676CC4"/>
    <w:rsid w:val="00677BF7"/>
    <w:rsid w:val="00677FA6"/>
    <w:rsid w:val="00677FFB"/>
    <w:rsid w:val="00680202"/>
    <w:rsid w:val="00681EB7"/>
    <w:rsid w:val="00683721"/>
    <w:rsid w:val="00683F5D"/>
    <w:rsid w:val="006840AB"/>
    <w:rsid w:val="0068627B"/>
    <w:rsid w:val="006866C0"/>
    <w:rsid w:val="0068693A"/>
    <w:rsid w:val="00686989"/>
    <w:rsid w:val="00686B50"/>
    <w:rsid w:val="00686EBA"/>
    <w:rsid w:val="00691C00"/>
    <w:rsid w:val="00691C25"/>
    <w:rsid w:val="00692986"/>
    <w:rsid w:val="00692A73"/>
    <w:rsid w:val="00693981"/>
    <w:rsid w:val="00694237"/>
    <w:rsid w:val="006945B0"/>
    <w:rsid w:val="006945F1"/>
    <w:rsid w:val="006946C5"/>
    <w:rsid w:val="00696C9F"/>
    <w:rsid w:val="00696EBE"/>
    <w:rsid w:val="00697047"/>
    <w:rsid w:val="00697F50"/>
    <w:rsid w:val="006A051E"/>
    <w:rsid w:val="006A05CC"/>
    <w:rsid w:val="006A07E3"/>
    <w:rsid w:val="006A08EC"/>
    <w:rsid w:val="006A15A3"/>
    <w:rsid w:val="006A22C0"/>
    <w:rsid w:val="006A2345"/>
    <w:rsid w:val="006A2A65"/>
    <w:rsid w:val="006A4ED7"/>
    <w:rsid w:val="006A5075"/>
    <w:rsid w:val="006A536A"/>
    <w:rsid w:val="006A5BF3"/>
    <w:rsid w:val="006A687F"/>
    <w:rsid w:val="006A7D0D"/>
    <w:rsid w:val="006B00ED"/>
    <w:rsid w:val="006B0530"/>
    <w:rsid w:val="006B09E1"/>
    <w:rsid w:val="006B104A"/>
    <w:rsid w:val="006B14F0"/>
    <w:rsid w:val="006B34C5"/>
    <w:rsid w:val="006B34DF"/>
    <w:rsid w:val="006B3522"/>
    <w:rsid w:val="006B3B8F"/>
    <w:rsid w:val="006B3B97"/>
    <w:rsid w:val="006B3C9A"/>
    <w:rsid w:val="006B59BC"/>
    <w:rsid w:val="006B5E6C"/>
    <w:rsid w:val="006B6B80"/>
    <w:rsid w:val="006B6EF5"/>
    <w:rsid w:val="006C130F"/>
    <w:rsid w:val="006C342E"/>
    <w:rsid w:val="006C494C"/>
    <w:rsid w:val="006C5D3C"/>
    <w:rsid w:val="006C6178"/>
    <w:rsid w:val="006C746D"/>
    <w:rsid w:val="006D2690"/>
    <w:rsid w:val="006D2E21"/>
    <w:rsid w:val="006D34C9"/>
    <w:rsid w:val="006D39E2"/>
    <w:rsid w:val="006D41F7"/>
    <w:rsid w:val="006D42DE"/>
    <w:rsid w:val="006D4AAF"/>
    <w:rsid w:val="006D4DAA"/>
    <w:rsid w:val="006D5FB8"/>
    <w:rsid w:val="006D71E1"/>
    <w:rsid w:val="006D73EC"/>
    <w:rsid w:val="006D75F1"/>
    <w:rsid w:val="006D7B69"/>
    <w:rsid w:val="006E0BCF"/>
    <w:rsid w:val="006E182E"/>
    <w:rsid w:val="006E1E21"/>
    <w:rsid w:val="006E217B"/>
    <w:rsid w:val="006E3C37"/>
    <w:rsid w:val="006E4AB6"/>
    <w:rsid w:val="006E5E56"/>
    <w:rsid w:val="006F0687"/>
    <w:rsid w:val="006F1DDE"/>
    <w:rsid w:val="006F1E3A"/>
    <w:rsid w:val="006F2A41"/>
    <w:rsid w:val="006F2CE2"/>
    <w:rsid w:val="006F373A"/>
    <w:rsid w:val="006F3B7F"/>
    <w:rsid w:val="006F4610"/>
    <w:rsid w:val="006F5B28"/>
    <w:rsid w:val="006F6950"/>
    <w:rsid w:val="00700FF7"/>
    <w:rsid w:val="0070167D"/>
    <w:rsid w:val="00704423"/>
    <w:rsid w:val="00705818"/>
    <w:rsid w:val="00705B45"/>
    <w:rsid w:val="00705E63"/>
    <w:rsid w:val="00706756"/>
    <w:rsid w:val="00706F60"/>
    <w:rsid w:val="00707293"/>
    <w:rsid w:val="00713C72"/>
    <w:rsid w:val="0071408B"/>
    <w:rsid w:val="00714CE5"/>
    <w:rsid w:val="007150AD"/>
    <w:rsid w:val="00715289"/>
    <w:rsid w:val="007169A9"/>
    <w:rsid w:val="00720242"/>
    <w:rsid w:val="00720D80"/>
    <w:rsid w:val="007235F5"/>
    <w:rsid w:val="007244DA"/>
    <w:rsid w:val="007269DB"/>
    <w:rsid w:val="00726A86"/>
    <w:rsid w:val="00727EEA"/>
    <w:rsid w:val="00727F9F"/>
    <w:rsid w:val="00727FF9"/>
    <w:rsid w:val="00730BF1"/>
    <w:rsid w:val="007324A1"/>
    <w:rsid w:val="00733029"/>
    <w:rsid w:val="007335D8"/>
    <w:rsid w:val="007347C3"/>
    <w:rsid w:val="0073486F"/>
    <w:rsid w:val="00734F1D"/>
    <w:rsid w:val="00735CEE"/>
    <w:rsid w:val="007367DB"/>
    <w:rsid w:val="00736D9C"/>
    <w:rsid w:val="007403D6"/>
    <w:rsid w:val="007404D8"/>
    <w:rsid w:val="00743118"/>
    <w:rsid w:val="00743483"/>
    <w:rsid w:val="00746101"/>
    <w:rsid w:val="00746A96"/>
    <w:rsid w:val="00746CD3"/>
    <w:rsid w:val="0074725D"/>
    <w:rsid w:val="00747D69"/>
    <w:rsid w:val="007501E6"/>
    <w:rsid w:val="007504FE"/>
    <w:rsid w:val="0075192C"/>
    <w:rsid w:val="0075356B"/>
    <w:rsid w:val="00753C2E"/>
    <w:rsid w:val="00753FA7"/>
    <w:rsid w:val="007552D4"/>
    <w:rsid w:val="007566FB"/>
    <w:rsid w:val="00756886"/>
    <w:rsid w:val="00756F41"/>
    <w:rsid w:val="0076134F"/>
    <w:rsid w:val="00761680"/>
    <w:rsid w:val="00761937"/>
    <w:rsid w:val="00762188"/>
    <w:rsid w:val="00762525"/>
    <w:rsid w:val="00762C75"/>
    <w:rsid w:val="0076305A"/>
    <w:rsid w:val="007635CC"/>
    <w:rsid w:val="00764039"/>
    <w:rsid w:val="007643E9"/>
    <w:rsid w:val="00766D32"/>
    <w:rsid w:val="007705C2"/>
    <w:rsid w:val="00770BC8"/>
    <w:rsid w:val="007716D8"/>
    <w:rsid w:val="00772450"/>
    <w:rsid w:val="00773772"/>
    <w:rsid w:val="00773C47"/>
    <w:rsid w:val="00773F37"/>
    <w:rsid w:val="00774A97"/>
    <w:rsid w:val="00774EB8"/>
    <w:rsid w:val="00775147"/>
    <w:rsid w:val="007775DC"/>
    <w:rsid w:val="00780279"/>
    <w:rsid w:val="007806C5"/>
    <w:rsid w:val="007810EA"/>
    <w:rsid w:val="00781678"/>
    <w:rsid w:val="00782241"/>
    <w:rsid w:val="0078231C"/>
    <w:rsid w:val="007838C7"/>
    <w:rsid w:val="00786DB2"/>
    <w:rsid w:val="00790862"/>
    <w:rsid w:val="007928FF"/>
    <w:rsid w:val="00792B38"/>
    <w:rsid w:val="00793A59"/>
    <w:rsid w:val="00794322"/>
    <w:rsid w:val="00795864"/>
    <w:rsid w:val="00795CD3"/>
    <w:rsid w:val="00796741"/>
    <w:rsid w:val="007A031B"/>
    <w:rsid w:val="007A077F"/>
    <w:rsid w:val="007A0AAF"/>
    <w:rsid w:val="007A1775"/>
    <w:rsid w:val="007A204D"/>
    <w:rsid w:val="007A2207"/>
    <w:rsid w:val="007A2C6B"/>
    <w:rsid w:val="007A3408"/>
    <w:rsid w:val="007A3EDA"/>
    <w:rsid w:val="007A419B"/>
    <w:rsid w:val="007A4210"/>
    <w:rsid w:val="007A6858"/>
    <w:rsid w:val="007A74E2"/>
    <w:rsid w:val="007A7C31"/>
    <w:rsid w:val="007A7C48"/>
    <w:rsid w:val="007B0EC7"/>
    <w:rsid w:val="007B18D5"/>
    <w:rsid w:val="007B2F8E"/>
    <w:rsid w:val="007B590F"/>
    <w:rsid w:val="007B5A6D"/>
    <w:rsid w:val="007C1CBF"/>
    <w:rsid w:val="007C2359"/>
    <w:rsid w:val="007C24A8"/>
    <w:rsid w:val="007C3A26"/>
    <w:rsid w:val="007C4371"/>
    <w:rsid w:val="007C4AD7"/>
    <w:rsid w:val="007C4BE1"/>
    <w:rsid w:val="007C57E0"/>
    <w:rsid w:val="007C65FB"/>
    <w:rsid w:val="007C68E4"/>
    <w:rsid w:val="007C6E58"/>
    <w:rsid w:val="007C7A97"/>
    <w:rsid w:val="007D16CC"/>
    <w:rsid w:val="007D1CDD"/>
    <w:rsid w:val="007D1CF1"/>
    <w:rsid w:val="007D43E8"/>
    <w:rsid w:val="007D493D"/>
    <w:rsid w:val="007D5C05"/>
    <w:rsid w:val="007D5DC2"/>
    <w:rsid w:val="007D61DE"/>
    <w:rsid w:val="007D67A8"/>
    <w:rsid w:val="007D6BC4"/>
    <w:rsid w:val="007E0527"/>
    <w:rsid w:val="007E3839"/>
    <w:rsid w:val="007E51DD"/>
    <w:rsid w:val="007E55F0"/>
    <w:rsid w:val="007E5AFB"/>
    <w:rsid w:val="007F0074"/>
    <w:rsid w:val="007F1143"/>
    <w:rsid w:val="007F13F5"/>
    <w:rsid w:val="007F188B"/>
    <w:rsid w:val="007F1BA6"/>
    <w:rsid w:val="007F1D1E"/>
    <w:rsid w:val="007F28B3"/>
    <w:rsid w:val="007F3778"/>
    <w:rsid w:val="007F3802"/>
    <w:rsid w:val="007F427D"/>
    <w:rsid w:val="007F5536"/>
    <w:rsid w:val="007F63E3"/>
    <w:rsid w:val="007F663E"/>
    <w:rsid w:val="007F68FE"/>
    <w:rsid w:val="007F6CAC"/>
    <w:rsid w:val="007F79BC"/>
    <w:rsid w:val="00800997"/>
    <w:rsid w:val="008017B5"/>
    <w:rsid w:val="008020B1"/>
    <w:rsid w:val="008023FA"/>
    <w:rsid w:val="00803CFF"/>
    <w:rsid w:val="0080438A"/>
    <w:rsid w:val="0080534B"/>
    <w:rsid w:val="00806BF3"/>
    <w:rsid w:val="00806DE4"/>
    <w:rsid w:val="008072F6"/>
    <w:rsid w:val="008078DE"/>
    <w:rsid w:val="00807BFD"/>
    <w:rsid w:val="00810187"/>
    <w:rsid w:val="00811AF0"/>
    <w:rsid w:val="008125C7"/>
    <w:rsid w:val="00812BD6"/>
    <w:rsid w:val="00813542"/>
    <w:rsid w:val="00813BC5"/>
    <w:rsid w:val="00813C67"/>
    <w:rsid w:val="008142EB"/>
    <w:rsid w:val="008143E3"/>
    <w:rsid w:val="0081707B"/>
    <w:rsid w:val="008170B1"/>
    <w:rsid w:val="00820630"/>
    <w:rsid w:val="008208A2"/>
    <w:rsid w:val="00820B87"/>
    <w:rsid w:val="0082178E"/>
    <w:rsid w:val="00821E40"/>
    <w:rsid w:val="0082256E"/>
    <w:rsid w:val="008238B3"/>
    <w:rsid w:val="0082559F"/>
    <w:rsid w:val="00825D9D"/>
    <w:rsid w:val="008267CF"/>
    <w:rsid w:val="0082739A"/>
    <w:rsid w:val="008275BA"/>
    <w:rsid w:val="008304E7"/>
    <w:rsid w:val="00830E90"/>
    <w:rsid w:val="00831A18"/>
    <w:rsid w:val="00831CC1"/>
    <w:rsid w:val="00831E80"/>
    <w:rsid w:val="00832D48"/>
    <w:rsid w:val="008330B9"/>
    <w:rsid w:val="008343C9"/>
    <w:rsid w:val="008364CF"/>
    <w:rsid w:val="008408A1"/>
    <w:rsid w:val="0084188A"/>
    <w:rsid w:val="00842759"/>
    <w:rsid w:val="00842794"/>
    <w:rsid w:val="008429C7"/>
    <w:rsid w:val="00843039"/>
    <w:rsid w:val="00844E8E"/>
    <w:rsid w:val="00845F49"/>
    <w:rsid w:val="008460EA"/>
    <w:rsid w:val="0084746A"/>
    <w:rsid w:val="00847A51"/>
    <w:rsid w:val="00847CEA"/>
    <w:rsid w:val="0085040D"/>
    <w:rsid w:val="00851589"/>
    <w:rsid w:val="0085174F"/>
    <w:rsid w:val="00852254"/>
    <w:rsid w:val="00852430"/>
    <w:rsid w:val="00852584"/>
    <w:rsid w:val="008529AD"/>
    <w:rsid w:val="00853458"/>
    <w:rsid w:val="00854CBD"/>
    <w:rsid w:val="008555C4"/>
    <w:rsid w:val="008558F2"/>
    <w:rsid w:val="00857000"/>
    <w:rsid w:val="0085734F"/>
    <w:rsid w:val="0086072D"/>
    <w:rsid w:val="008613E1"/>
    <w:rsid w:val="008617E2"/>
    <w:rsid w:val="00862469"/>
    <w:rsid w:val="0086261B"/>
    <w:rsid w:val="008629E2"/>
    <w:rsid w:val="00863A72"/>
    <w:rsid w:val="00864BCE"/>
    <w:rsid w:val="00866DAC"/>
    <w:rsid w:val="00867E90"/>
    <w:rsid w:val="00870CCC"/>
    <w:rsid w:val="00872716"/>
    <w:rsid w:val="008745FA"/>
    <w:rsid w:val="00874AE3"/>
    <w:rsid w:val="00874C37"/>
    <w:rsid w:val="00874EBC"/>
    <w:rsid w:val="00875484"/>
    <w:rsid w:val="00875BD3"/>
    <w:rsid w:val="00876239"/>
    <w:rsid w:val="00876316"/>
    <w:rsid w:val="00877447"/>
    <w:rsid w:val="00880587"/>
    <w:rsid w:val="00880D7D"/>
    <w:rsid w:val="008822E9"/>
    <w:rsid w:val="008852FA"/>
    <w:rsid w:val="008856F8"/>
    <w:rsid w:val="0088590E"/>
    <w:rsid w:val="008860AF"/>
    <w:rsid w:val="00886539"/>
    <w:rsid w:val="00890776"/>
    <w:rsid w:val="00890F08"/>
    <w:rsid w:val="00891D46"/>
    <w:rsid w:val="00893BF6"/>
    <w:rsid w:val="00893E82"/>
    <w:rsid w:val="008952F7"/>
    <w:rsid w:val="008960F5"/>
    <w:rsid w:val="008968A6"/>
    <w:rsid w:val="00896FD2"/>
    <w:rsid w:val="008A0385"/>
    <w:rsid w:val="008A08CE"/>
    <w:rsid w:val="008A1502"/>
    <w:rsid w:val="008A17B9"/>
    <w:rsid w:val="008A3526"/>
    <w:rsid w:val="008A38A2"/>
    <w:rsid w:val="008A3EA6"/>
    <w:rsid w:val="008A406B"/>
    <w:rsid w:val="008A56E0"/>
    <w:rsid w:val="008A5E4C"/>
    <w:rsid w:val="008A6FE5"/>
    <w:rsid w:val="008A7977"/>
    <w:rsid w:val="008A7FDA"/>
    <w:rsid w:val="008B0474"/>
    <w:rsid w:val="008B1A89"/>
    <w:rsid w:val="008B35C3"/>
    <w:rsid w:val="008B37CE"/>
    <w:rsid w:val="008B381E"/>
    <w:rsid w:val="008B388A"/>
    <w:rsid w:val="008B4729"/>
    <w:rsid w:val="008B5D50"/>
    <w:rsid w:val="008B6B79"/>
    <w:rsid w:val="008B6CCC"/>
    <w:rsid w:val="008C05B9"/>
    <w:rsid w:val="008C0931"/>
    <w:rsid w:val="008C20DA"/>
    <w:rsid w:val="008C2558"/>
    <w:rsid w:val="008C2945"/>
    <w:rsid w:val="008C2988"/>
    <w:rsid w:val="008C479B"/>
    <w:rsid w:val="008C575C"/>
    <w:rsid w:val="008C5D01"/>
    <w:rsid w:val="008C5F15"/>
    <w:rsid w:val="008C7141"/>
    <w:rsid w:val="008C715E"/>
    <w:rsid w:val="008C7AF5"/>
    <w:rsid w:val="008D014B"/>
    <w:rsid w:val="008D03CD"/>
    <w:rsid w:val="008D0F2D"/>
    <w:rsid w:val="008D3291"/>
    <w:rsid w:val="008D37C0"/>
    <w:rsid w:val="008D43E6"/>
    <w:rsid w:val="008D4BF2"/>
    <w:rsid w:val="008D4E14"/>
    <w:rsid w:val="008D57FB"/>
    <w:rsid w:val="008D6B35"/>
    <w:rsid w:val="008D764E"/>
    <w:rsid w:val="008D7732"/>
    <w:rsid w:val="008D7992"/>
    <w:rsid w:val="008D79E1"/>
    <w:rsid w:val="008D7B9C"/>
    <w:rsid w:val="008D7F1F"/>
    <w:rsid w:val="008E1039"/>
    <w:rsid w:val="008E1729"/>
    <w:rsid w:val="008E1854"/>
    <w:rsid w:val="008E64EC"/>
    <w:rsid w:val="008E6C76"/>
    <w:rsid w:val="008E7588"/>
    <w:rsid w:val="008E77D3"/>
    <w:rsid w:val="008F06E4"/>
    <w:rsid w:val="008F1403"/>
    <w:rsid w:val="008F1A25"/>
    <w:rsid w:val="008F1E38"/>
    <w:rsid w:val="008F205C"/>
    <w:rsid w:val="008F22E9"/>
    <w:rsid w:val="008F2562"/>
    <w:rsid w:val="008F2718"/>
    <w:rsid w:val="008F37B9"/>
    <w:rsid w:val="008F54A8"/>
    <w:rsid w:val="008F5F23"/>
    <w:rsid w:val="008F609F"/>
    <w:rsid w:val="008F6DC3"/>
    <w:rsid w:val="008F70F1"/>
    <w:rsid w:val="008F7A46"/>
    <w:rsid w:val="00900051"/>
    <w:rsid w:val="00900877"/>
    <w:rsid w:val="00901F45"/>
    <w:rsid w:val="00902CC2"/>
    <w:rsid w:val="0090421A"/>
    <w:rsid w:val="009058D5"/>
    <w:rsid w:val="0090799C"/>
    <w:rsid w:val="00907C50"/>
    <w:rsid w:val="00907C8C"/>
    <w:rsid w:val="0091043E"/>
    <w:rsid w:val="0091119C"/>
    <w:rsid w:val="009120E9"/>
    <w:rsid w:val="009122DA"/>
    <w:rsid w:val="00912AA0"/>
    <w:rsid w:val="00915C59"/>
    <w:rsid w:val="00917335"/>
    <w:rsid w:val="00917EF5"/>
    <w:rsid w:val="009202A9"/>
    <w:rsid w:val="00921352"/>
    <w:rsid w:val="009228B0"/>
    <w:rsid w:val="00922EEE"/>
    <w:rsid w:val="00923BA2"/>
    <w:rsid w:val="009256E4"/>
    <w:rsid w:val="009266E3"/>
    <w:rsid w:val="009276C3"/>
    <w:rsid w:val="0093052E"/>
    <w:rsid w:val="00931715"/>
    <w:rsid w:val="009317A7"/>
    <w:rsid w:val="00933738"/>
    <w:rsid w:val="00934F62"/>
    <w:rsid w:val="009354DE"/>
    <w:rsid w:val="009355A9"/>
    <w:rsid w:val="009362BC"/>
    <w:rsid w:val="00936777"/>
    <w:rsid w:val="00936C5A"/>
    <w:rsid w:val="0093792C"/>
    <w:rsid w:val="0094002E"/>
    <w:rsid w:val="00941C71"/>
    <w:rsid w:val="00943AB7"/>
    <w:rsid w:val="00943E21"/>
    <w:rsid w:val="00943FC3"/>
    <w:rsid w:val="00944650"/>
    <w:rsid w:val="00945AD2"/>
    <w:rsid w:val="00946356"/>
    <w:rsid w:val="009469D1"/>
    <w:rsid w:val="00947462"/>
    <w:rsid w:val="00951FA7"/>
    <w:rsid w:val="00952912"/>
    <w:rsid w:val="009529A3"/>
    <w:rsid w:val="00952C48"/>
    <w:rsid w:val="00954336"/>
    <w:rsid w:val="00954556"/>
    <w:rsid w:val="0095498F"/>
    <w:rsid w:val="00955F82"/>
    <w:rsid w:val="00956153"/>
    <w:rsid w:val="009565AD"/>
    <w:rsid w:val="00960251"/>
    <w:rsid w:val="0096040F"/>
    <w:rsid w:val="00960540"/>
    <w:rsid w:val="00960BD5"/>
    <w:rsid w:val="009625A7"/>
    <w:rsid w:val="009626C9"/>
    <w:rsid w:val="00963022"/>
    <w:rsid w:val="00963305"/>
    <w:rsid w:val="00964072"/>
    <w:rsid w:val="009641D6"/>
    <w:rsid w:val="00964E82"/>
    <w:rsid w:val="00965B37"/>
    <w:rsid w:val="00966BF8"/>
    <w:rsid w:val="009676BE"/>
    <w:rsid w:val="00970C6D"/>
    <w:rsid w:val="009716AC"/>
    <w:rsid w:val="009731E1"/>
    <w:rsid w:val="0097366C"/>
    <w:rsid w:val="0097374F"/>
    <w:rsid w:val="00973EC9"/>
    <w:rsid w:val="00976BC3"/>
    <w:rsid w:val="00976C2F"/>
    <w:rsid w:val="00977841"/>
    <w:rsid w:val="00977844"/>
    <w:rsid w:val="009809EA"/>
    <w:rsid w:val="00980CE7"/>
    <w:rsid w:val="00981835"/>
    <w:rsid w:val="00981FF7"/>
    <w:rsid w:val="009821A0"/>
    <w:rsid w:val="00984DE5"/>
    <w:rsid w:val="00985745"/>
    <w:rsid w:val="00985C3A"/>
    <w:rsid w:val="0098641B"/>
    <w:rsid w:val="00986D55"/>
    <w:rsid w:val="009870E7"/>
    <w:rsid w:val="00990058"/>
    <w:rsid w:val="00991EA9"/>
    <w:rsid w:val="0099295B"/>
    <w:rsid w:val="00993BD4"/>
    <w:rsid w:val="009956E2"/>
    <w:rsid w:val="0099605A"/>
    <w:rsid w:val="009974DE"/>
    <w:rsid w:val="009A01AA"/>
    <w:rsid w:val="009A2025"/>
    <w:rsid w:val="009A2E50"/>
    <w:rsid w:val="009A2F05"/>
    <w:rsid w:val="009A3379"/>
    <w:rsid w:val="009A46CE"/>
    <w:rsid w:val="009A62F9"/>
    <w:rsid w:val="009A644A"/>
    <w:rsid w:val="009B0099"/>
    <w:rsid w:val="009B07F0"/>
    <w:rsid w:val="009B0BAF"/>
    <w:rsid w:val="009B0C71"/>
    <w:rsid w:val="009B1DEA"/>
    <w:rsid w:val="009B2BE4"/>
    <w:rsid w:val="009B2E67"/>
    <w:rsid w:val="009B3701"/>
    <w:rsid w:val="009B6824"/>
    <w:rsid w:val="009B6C21"/>
    <w:rsid w:val="009B747C"/>
    <w:rsid w:val="009B74D5"/>
    <w:rsid w:val="009C08F5"/>
    <w:rsid w:val="009C4E1B"/>
    <w:rsid w:val="009C5110"/>
    <w:rsid w:val="009C5A99"/>
    <w:rsid w:val="009C6663"/>
    <w:rsid w:val="009C691B"/>
    <w:rsid w:val="009D2BE2"/>
    <w:rsid w:val="009D321B"/>
    <w:rsid w:val="009D3B4E"/>
    <w:rsid w:val="009D3C23"/>
    <w:rsid w:val="009D526A"/>
    <w:rsid w:val="009D6E1C"/>
    <w:rsid w:val="009D7011"/>
    <w:rsid w:val="009D7324"/>
    <w:rsid w:val="009D7826"/>
    <w:rsid w:val="009D7C5B"/>
    <w:rsid w:val="009E2E83"/>
    <w:rsid w:val="009E3063"/>
    <w:rsid w:val="009E3958"/>
    <w:rsid w:val="009E3D43"/>
    <w:rsid w:val="009E411F"/>
    <w:rsid w:val="009E64F7"/>
    <w:rsid w:val="009F11EB"/>
    <w:rsid w:val="009F14F4"/>
    <w:rsid w:val="009F1618"/>
    <w:rsid w:val="009F1E55"/>
    <w:rsid w:val="009F2D77"/>
    <w:rsid w:val="009F56B3"/>
    <w:rsid w:val="00A00E2A"/>
    <w:rsid w:val="00A0280F"/>
    <w:rsid w:val="00A028E2"/>
    <w:rsid w:val="00A03741"/>
    <w:rsid w:val="00A03958"/>
    <w:rsid w:val="00A03F6A"/>
    <w:rsid w:val="00A04357"/>
    <w:rsid w:val="00A04A77"/>
    <w:rsid w:val="00A067D7"/>
    <w:rsid w:val="00A06A2F"/>
    <w:rsid w:val="00A075E8"/>
    <w:rsid w:val="00A102AD"/>
    <w:rsid w:val="00A1117F"/>
    <w:rsid w:val="00A1355B"/>
    <w:rsid w:val="00A139C4"/>
    <w:rsid w:val="00A14F51"/>
    <w:rsid w:val="00A1540A"/>
    <w:rsid w:val="00A16000"/>
    <w:rsid w:val="00A165D7"/>
    <w:rsid w:val="00A20918"/>
    <w:rsid w:val="00A230B7"/>
    <w:rsid w:val="00A23A3A"/>
    <w:rsid w:val="00A2482F"/>
    <w:rsid w:val="00A24865"/>
    <w:rsid w:val="00A248F7"/>
    <w:rsid w:val="00A25B07"/>
    <w:rsid w:val="00A26A38"/>
    <w:rsid w:val="00A27256"/>
    <w:rsid w:val="00A272FF"/>
    <w:rsid w:val="00A27672"/>
    <w:rsid w:val="00A30678"/>
    <w:rsid w:val="00A3072E"/>
    <w:rsid w:val="00A30D18"/>
    <w:rsid w:val="00A30F99"/>
    <w:rsid w:val="00A31081"/>
    <w:rsid w:val="00A3127A"/>
    <w:rsid w:val="00A32690"/>
    <w:rsid w:val="00A3298D"/>
    <w:rsid w:val="00A336AD"/>
    <w:rsid w:val="00A3386E"/>
    <w:rsid w:val="00A33B15"/>
    <w:rsid w:val="00A33B4A"/>
    <w:rsid w:val="00A33DBD"/>
    <w:rsid w:val="00A33FD6"/>
    <w:rsid w:val="00A350EF"/>
    <w:rsid w:val="00A36AB2"/>
    <w:rsid w:val="00A3771D"/>
    <w:rsid w:val="00A43254"/>
    <w:rsid w:val="00A44358"/>
    <w:rsid w:val="00A45ECB"/>
    <w:rsid w:val="00A45F26"/>
    <w:rsid w:val="00A460AE"/>
    <w:rsid w:val="00A4632A"/>
    <w:rsid w:val="00A46729"/>
    <w:rsid w:val="00A467B2"/>
    <w:rsid w:val="00A46FC1"/>
    <w:rsid w:val="00A475C4"/>
    <w:rsid w:val="00A4767B"/>
    <w:rsid w:val="00A50B9E"/>
    <w:rsid w:val="00A51E43"/>
    <w:rsid w:val="00A528AE"/>
    <w:rsid w:val="00A539D8"/>
    <w:rsid w:val="00A564C5"/>
    <w:rsid w:val="00A56B27"/>
    <w:rsid w:val="00A57C73"/>
    <w:rsid w:val="00A605E4"/>
    <w:rsid w:val="00A609DD"/>
    <w:rsid w:val="00A61204"/>
    <w:rsid w:val="00A6137C"/>
    <w:rsid w:val="00A620BD"/>
    <w:rsid w:val="00A627C0"/>
    <w:rsid w:val="00A6307C"/>
    <w:rsid w:val="00A63354"/>
    <w:rsid w:val="00A63583"/>
    <w:rsid w:val="00A63C29"/>
    <w:rsid w:val="00A64414"/>
    <w:rsid w:val="00A65437"/>
    <w:rsid w:val="00A65D93"/>
    <w:rsid w:val="00A66568"/>
    <w:rsid w:val="00A66F62"/>
    <w:rsid w:val="00A71ABB"/>
    <w:rsid w:val="00A75239"/>
    <w:rsid w:val="00A75DE0"/>
    <w:rsid w:val="00A767DD"/>
    <w:rsid w:val="00A77928"/>
    <w:rsid w:val="00A81D2E"/>
    <w:rsid w:val="00A82444"/>
    <w:rsid w:val="00A833B8"/>
    <w:rsid w:val="00A83C69"/>
    <w:rsid w:val="00A84C3E"/>
    <w:rsid w:val="00A85787"/>
    <w:rsid w:val="00A85C3D"/>
    <w:rsid w:val="00A86BE6"/>
    <w:rsid w:val="00A87AE8"/>
    <w:rsid w:val="00A9096B"/>
    <w:rsid w:val="00A90DDF"/>
    <w:rsid w:val="00A9167C"/>
    <w:rsid w:val="00A91C92"/>
    <w:rsid w:val="00A91DD0"/>
    <w:rsid w:val="00A9203F"/>
    <w:rsid w:val="00A92064"/>
    <w:rsid w:val="00A92608"/>
    <w:rsid w:val="00A926A2"/>
    <w:rsid w:val="00A944EF"/>
    <w:rsid w:val="00A94533"/>
    <w:rsid w:val="00A952B0"/>
    <w:rsid w:val="00A95965"/>
    <w:rsid w:val="00AA0054"/>
    <w:rsid w:val="00AA035E"/>
    <w:rsid w:val="00AA174A"/>
    <w:rsid w:val="00AA21EE"/>
    <w:rsid w:val="00AA3779"/>
    <w:rsid w:val="00AA3B70"/>
    <w:rsid w:val="00AA44D8"/>
    <w:rsid w:val="00AA579E"/>
    <w:rsid w:val="00AA5AD1"/>
    <w:rsid w:val="00AA6529"/>
    <w:rsid w:val="00AA6946"/>
    <w:rsid w:val="00AA6A4C"/>
    <w:rsid w:val="00AB0448"/>
    <w:rsid w:val="00AB102F"/>
    <w:rsid w:val="00AB1AA5"/>
    <w:rsid w:val="00AB2145"/>
    <w:rsid w:val="00AB29A1"/>
    <w:rsid w:val="00AB2D88"/>
    <w:rsid w:val="00AB3048"/>
    <w:rsid w:val="00AB37EA"/>
    <w:rsid w:val="00AB3A80"/>
    <w:rsid w:val="00AB3EB6"/>
    <w:rsid w:val="00AB4988"/>
    <w:rsid w:val="00AB4E0E"/>
    <w:rsid w:val="00AB5A9F"/>
    <w:rsid w:val="00AB60AE"/>
    <w:rsid w:val="00AC0468"/>
    <w:rsid w:val="00AC2157"/>
    <w:rsid w:val="00AC2B48"/>
    <w:rsid w:val="00AC2F6B"/>
    <w:rsid w:val="00AC4D35"/>
    <w:rsid w:val="00AC557B"/>
    <w:rsid w:val="00AC5A8A"/>
    <w:rsid w:val="00AD0492"/>
    <w:rsid w:val="00AD25AE"/>
    <w:rsid w:val="00AD2A0B"/>
    <w:rsid w:val="00AD3076"/>
    <w:rsid w:val="00AD3682"/>
    <w:rsid w:val="00AD3D42"/>
    <w:rsid w:val="00AD4AB8"/>
    <w:rsid w:val="00AD4E55"/>
    <w:rsid w:val="00AD54EB"/>
    <w:rsid w:val="00AE078C"/>
    <w:rsid w:val="00AE16F1"/>
    <w:rsid w:val="00AE2FE5"/>
    <w:rsid w:val="00AE3DB9"/>
    <w:rsid w:val="00AE4EB6"/>
    <w:rsid w:val="00AE75F2"/>
    <w:rsid w:val="00AF11F8"/>
    <w:rsid w:val="00AF1DE7"/>
    <w:rsid w:val="00AF2CBB"/>
    <w:rsid w:val="00AF2FF1"/>
    <w:rsid w:val="00AF34DE"/>
    <w:rsid w:val="00AF3A6E"/>
    <w:rsid w:val="00AF466F"/>
    <w:rsid w:val="00AF519D"/>
    <w:rsid w:val="00AF630F"/>
    <w:rsid w:val="00AF6814"/>
    <w:rsid w:val="00B019E4"/>
    <w:rsid w:val="00B031AE"/>
    <w:rsid w:val="00B05322"/>
    <w:rsid w:val="00B063C9"/>
    <w:rsid w:val="00B06F64"/>
    <w:rsid w:val="00B100D0"/>
    <w:rsid w:val="00B10D65"/>
    <w:rsid w:val="00B118B5"/>
    <w:rsid w:val="00B1209F"/>
    <w:rsid w:val="00B12576"/>
    <w:rsid w:val="00B13A1F"/>
    <w:rsid w:val="00B13C3D"/>
    <w:rsid w:val="00B13F7B"/>
    <w:rsid w:val="00B1493A"/>
    <w:rsid w:val="00B14A5D"/>
    <w:rsid w:val="00B14E86"/>
    <w:rsid w:val="00B16329"/>
    <w:rsid w:val="00B17E36"/>
    <w:rsid w:val="00B20C89"/>
    <w:rsid w:val="00B21DF4"/>
    <w:rsid w:val="00B21ED5"/>
    <w:rsid w:val="00B2258B"/>
    <w:rsid w:val="00B23286"/>
    <w:rsid w:val="00B24C2E"/>
    <w:rsid w:val="00B26092"/>
    <w:rsid w:val="00B27890"/>
    <w:rsid w:val="00B304A1"/>
    <w:rsid w:val="00B30694"/>
    <w:rsid w:val="00B307F1"/>
    <w:rsid w:val="00B311CD"/>
    <w:rsid w:val="00B31B9A"/>
    <w:rsid w:val="00B32CE4"/>
    <w:rsid w:val="00B3395B"/>
    <w:rsid w:val="00B3696F"/>
    <w:rsid w:val="00B36A69"/>
    <w:rsid w:val="00B372BE"/>
    <w:rsid w:val="00B37BCE"/>
    <w:rsid w:val="00B37CCD"/>
    <w:rsid w:val="00B37F66"/>
    <w:rsid w:val="00B40A02"/>
    <w:rsid w:val="00B42C0E"/>
    <w:rsid w:val="00B42D69"/>
    <w:rsid w:val="00B432FC"/>
    <w:rsid w:val="00B43774"/>
    <w:rsid w:val="00B46B73"/>
    <w:rsid w:val="00B46F6D"/>
    <w:rsid w:val="00B471A5"/>
    <w:rsid w:val="00B47407"/>
    <w:rsid w:val="00B47617"/>
    <w:rsid w:val="00B5033F"/>
    <w:rsid w:val="00B5101F"/>
    <w:rsid w:val="00B51720"/>
    <w:rsid w:val="00B5257C"/>
    <w:rsid w:val="00B53BFF"/>
    <w:rsid w:val="00B54135"/>
    <w:rsid w:val="00B544B1"/>
    <w:rsid w:val="00B5502C"/>
    <w:rsid w:val="00B5587F"/>
    <w:rsid w:val="00B559CE"/>
    <w:rsid w:val="00B568D6"/>
    <w:rsid w:val="00B5727D"/>
    <w:rsid w:val="00B57394"/>
    <w:rsid w:val="00B576FA"/>
    <w:rsid w:val="00B57AEC"/>
    <w:rsid w:val="00B60232"/>
    <w:rsid w:val="00B6050C"/>
    <w:rsid w:val="00B615ED"/>
    <w:rsid w:val="00B61B74"/>
    <w:rsid w:val="00B61BA5"/>
    <w:rsid w:val="00B61BD1"/>
    <w:rsid w:val="00B62105"/>
    <w:rsid w:val="00B62F49"/>
    <w:rsid w:val="00B62FBC"/>
    <w:rsid w:val="00B636FB"/>
    <w:rsid w:val="00B644CC"/>
    <w:rsid w:val="00B6462D"/>
    <w:rsid w:val="00B64686"/>
    <w:rsid w:val="00B646A8"/>
    <w:rsid w:val="00B6498A"/>
    <w:rsid w:val="00B652AB"/>
    <w:rsid w:val="00B65F35"/>
    <w:rsid w:val="00B66228"/>
    <w:rsid w:val="00B66548"/>
    <w:rsid w:val="00B67918"/>
    <w:rsid w:val="00B714F4"/>
    <w:rsid w:val="00B71A2E"/>
    <w:rsid w:val="00B71A2F"/>
    <w:rsid w:val="00B7201B"/>
    <w:rsid w:val="00B7226C"/>
    <w:rsid w:val="00B723FF"/>
    <w:rsid w:val="00B72D63"/>
    <w:rsid w:val="00B734A3"/>
    <w:rsid w:val="00B759A2"/>
    <w:rsid w:val="00B77453"/>
    <w:rsid w:val="00B775C7"/>
    <w:rsid w:val="00B806A2"/>
    <w:rsid w:val="00B813CE"/>
    <w:rsid w:val="00B814D6"/>
    <w:rsid w:val="00B81D1A"/>
    <w:rsid w:val="00B81FD7"/>
    <w:rsid w:val="00B823B3"/>
    <w:rsid w:val="00B826C5"/>
    <w:rsid w:val="00B83E4C"/>
    <w:rsid w:val="00B84435"/>
    <w:rsid w:val="00B84CA4"/>
    <w:rsid w:val="00B85D36"/>
    <w:rsid w:val="00B86067"/>
    <w:rsid w:val="00B86403"/>
    <w:rsid w:val="00B864AA"/>
    <w:rsid w:val="00B866EA"/>
    <w:rsid w:val="00B87860"/>
    <w:rsid w:val="00B91376"/>
    <w:rsid w:val="00B93CA0"/>
    <w:rsid w:val="00B94407"/>
    <w:rsid w:val="00B957CB"/>
    <w:rsid w:val="00B958E8"/>
    <w:rsid w:val="00B9598E"/>
    <w:rsid w:val="00B95AA0"/>
    <w:rsid w:val="00B961B5"/>
    <w:rsid w:val="00B97C83"/>
    <w:rsid w:val="00BA0CC0"/>
    <w:rsid w:val="00BA2047"/>
    <w:rsid w:val="00BA3C53"/>
    <w:rsid w:val="00BA43D6"/>
    <w:rsid w:val="00BA59CD"/>
    <w:rsid w:val="00BA5BAB"/>
    <w:rsid w:val="00BA656C"/>
    <w:rsid w:val="00BA65E8"/>
    <w:rsid w:val="00BA6852"/>
    <w:rsid w:val="00BA73F0"/>
    <w:rsid w:val="00BB2752"/>
    <w:rsid w:val="00BB305E"/>
    <w:rsid w:val="00BB59ED"/>
    <w:rsid w:val="00BB5AD1"/>
    <w:rsid w:val="00BB5B17"/>
    <w:rsid w:val="00BB695E"/>
    <w:rsid w:val="00BB6A1E"/>
    <w:rsid w:val="00BB7B44"/>
    <w:rsid w:val="00BC02E6"/>
    <w:rsid w:val="00BC2F99"/>
    <w:rsid w:val="00BC4E7C"/>
    <w:rsid w:val="00BC4ED3"/>
    <w:rsid w:val="00BC6274"/>
    <w:rsid w:val="00BC66CB"/>
    <w:rsid w:val="00BC6CAB"/>
    <w:rsid w:val="00BC6DE6"/>
    <w:rsid w:val="00BC7BF6"/>
    <w:rsid w:val="00BC7D9A"/>
    <w:rsid w:val="00BD0994"/>
    <w:rsid w:val="00BD2389"/>
    <w:rsid w:val="00BD38A9"/>
    <w:rsid w:val="00BD38BB"/>
    <w:rsid w:val="00BD38D3"/>
    <w:rsid w:val="00BD469A"/>
    <w:rsid w:val="00BD4A6F"/>
    <w:rsid w:val="00BD6F58"/>
    <w:rsid w:val="00BE07B3"/>
    <w:rsid w:val="00BE09E6"/>
    <w:rsid w:val="00BE0EF2"/>
    <w:rsid w:val="00BE1EF7"/>
    <w:rsid w:val="00BE44DC"/>
    <w:rsid w:val="00BE4792"/>
    <w:rsid w:val="00BE4AA5"/>
    <w:rsid w:val="00BE4CAF"/>
    <w:rsid w:val="00BE4E4F"/>
    <w:rsid w:val="00BE659C"/>
    <w:rsid w:val="00BE76BD"/>
    <w:rsid w:val="00BF0465"/>
    <w:rsid w:val="00BF2357"/>
    <w:rsid w:val="00BF4C45"/>
    <w:rsid w:val="00BF4E9D"/>
    <w:rsid w:val="00BF60ED"/>
    <w:rsid w:val="00BF7BB1"/>
    <w:rsid w:val="00C01724"/>
    <w:rsid w:val="00C01EA2"/>
    <w:rsid w:val="00C02927"/>
    <w:rsid w:val="00C0534F"/>
    <w:rsid w:val="00C0548B"/>
    <w:rsid w:val="00C079F1"/>
    <w:rsid w:val="00C1064E"/>
    <w:rsid w:val="00C1105F"/>
    <w:rsid w:val="00C1159B"/>
    <w:rsid w:val="00C11C20"/>
    <w:rsid w:val="00C1340E"/>
    <w:rsid w:val="00C13A4E"/>
    <w:rsid w:val="00C14405"/>
    <w:rsid w:val="00C152F7"/>
    <w:rsid w:val="00C154F5"/>
    <w:rsid w:val="00C158C0"/>
    <w:rsid w:val="00C15E16"/>
    <w:rsid w:val="00C165BA"/>
    <w:rsid w:val="00C20BF9"/>
    <w:rsid w:val="00C20DE1"/>
    <w:rsid w:val="00C223FC"/>
    <w:rsid w:val="00C224D4"/>
    <w:rsid w:val="00C22A0E"/>
    <w:rsid w:val="00C23298"/>
    <w:rsid w:val="00C243F1"/>
    <w:rsid w:val="00C2485F"/>
    <w:rsid w:val="00C2542B"/>
    <w:rsid w:val="00C256E9"/>
    <w:rsid w:val="00C26F7B"/>
    <w:rsid w:val="00C27610"/>
    <w:rsid w:val="00C27616"/>
    <w:rsid w:val="00C30563"/>
    <w:rsid w:val="00C30BA6"/>
    <w:rsid w:val="00C31D75"/>
    <w:rsid w:val="00C31DB7"/>
    <w:rsid w:val="00C3269E"/>
    <w:rsid w:val="00C343EB"/>
    <w:rsid w:val="00C34611"/>
    <w:rsid w:val="00C34B2E"/>
    <w:rsid w:val="00C35604"/>
    <w:rsid w:val="00C36706"/>
    <w:rsid w:val="00C36B5A"/>
    <w:rsid w:val="00C36BFD"/>
    <w:rsid w:val="00C3742F"/>
    <w:rsid w:val="00C40310"/>
    <w:rsid w:val="00C40B7D"/>
    <w:rsid w:val="00C411D3"/>
    <w:rsid w:val="00C4288C"/>
    <w:rsid w:val="00C42BBA"/>
    <w:rsid w:val="00C43E66"/>
    <w:rsid w:val="00C44906"/>
    <w:rsid w:val="00C455CD"/>
    <w:rsid w:val="00C45C1C"/>
    <w:rsid w:val="00C4619E"/>
    <w:rsid w:val="00C50239"/>
    <w:rsid w:val="00C5265D"/>
    <w:rsid w:val="00C52898"/>
    <w:rsid w:val="00C53242"/>
    <w:rsid w:val="00C547FB"/>
    <w:rsid w:val="00C54FB9"/>
    <w:rsid w:val="00C54FC6"/>
    <w:rsid w:val="00C555D6"/>
    <w:rsid w:val="00C5658F"/>
    <w:rsid w:val="00C57010"/>
    <w:rsid w:val="00C602C2"/>
    <w:rsid w:val="00C60577"/>
    <w:rsid w:val="00C60E51"/>
    <w:rsid w:val="00C61104"/>
    <w:rsid w:val="00C619C1"/>
    <w:rsid w:val="00C61EA2"/>
    <w:rsid w:val="00C63CEB"/>
    <w:rsid w:val="00C64892"/>
    <w:rsid w:val="00C64B58"/>
    <w:rsid w:val="00C64DCA"/>
    <w:rsid w:val="00C6579E"/>
    <w:rsid w:val="00C66DC8"/>
    <w:rsid w:val="00C67CEE"/>
    <w:rsid w:val="00C713E5"/>
    <w:rsid w:val="00C71DA5"/>
    <w:rsid w:val="00C725D3"/>
    <w:rsid w:val="00C744B9"/>
    <w:rsid w:val="00C7794D"/>
    <w:rsid w:val="00C80304"/>
    <w:rsid w:val="00C805E3"/>
    <w:rsid w:val="00C811CB"/>
    <w:rsid w:val="00C81661"/>
    <w:rsid w:val="00C81BED"/>
    <w:rsid w:val="00C81E06"/>
    <w:rsid w:val="00C83600"/>
    <w:rsid w:val="00C852D4"/>
    <w:rsid w:val="00C85A0D"/>
    <w:rsid w:val="00C871D0"/>
    <w:rsid w:val="00C90CED"/>
    <w:rsid w:val="00C92855"/>
    <w:rsid w:val="00C94060"/>
    <w:rsid w:val="00C948F4"/>
    <w:rsid w:val="00C94D86"/>
    <w:rsid w:val="00C961BE"/>
    <w:rsid w:val="00C963C7"/>
    <w:rsid w:val="00C97ED8"/>
    <w:rsid w:val="00CA0CAE"/>
    <w:rsid w:val="00CA145C"/>
    <w:rsid w:val="00CA2041"/>
    <w:rsid w:val="00CA3234"/>
    <w:rsid w:val="00CA4515"/>
    <w:rsid w:val="00CA4FC0"/>
    <w:rsid w:val="00CA5986"/>
    <w:rsid w:val="00CA6454"/>
    <w:rsid w:val="00CA69DB"/>
    <w:rsid w:val="00CA6D7B"/>
    <w:rsid w:val="00CA6FBE"/>
    <w:rsid w:val="00CB06DA"/>
    <w:rsid w:val="00CB078A"/>
    <w:rsid w:val="00CB21AE"/>
    <w:rsid w:val="00CB2CDC"/>
    <w:rsid w:val="00CB3103"/>
    <w:rsid w:val="00CB3F65"/>
    <w:rsid w:val="00CB4F82"/>
    <w:rsid w:val="00CB574C"/>
    <w:rsid w:val="00CB5F03"/>
    <w:rsid w:val="00CB7A40"/>
    <w:rsid w:val="00CC0C06"/>
    <w:rsid w:val="00CC0E0A"/>
    <w:rsid w:val="00CC1A43"/>
    <w:rsid w:val="00CC1C06"/>
    <w:rsid w:val="00CC202A"/>
    <w:rsid w:val="00CC27C4"/>
    <w:rsid w:val="00CC2D10"/>
    <w:rsid w:val="00CC32FA"/>
    <w:rsid w:val="00CC3583"/>
    <w:rsid w:val="00CC3C08"/>
    <w:rsid w:val="00CC6333"/>
    <w:rsid w:val="00CC641C"/>
    <w:rsid w:val="00CC7CB9"/>
    <w:rsid w:val="00CC7FE6"/>
    <w:rsid w:val="00CD0073"/>
    <w:rsid w:val="00CD1EDA"/>
    <w:rsid w:val="00CD25A8"/>
    <w:rsid w:val="00CD2A3D"/>
    <w:rsid w:val="00CD30C1"/>
    <w:rsid w:val="00CD32E5"/>
    <w:rsid w:val="00CD3D3C"/>
    <w:rsid w:val="00CD3FB8"/>
    <w:rsid w:val="00CD640D"/>
    <w:rsid w:val="00CD65CA"/>
    <w:rsid w:val="00CD6892"/>
    <w:rsid w:val="00CE00B6"/>
    <w:rsid w:val="00CE260A"/>
    <w:rsid w:val="00CE2D99"/>
    <w:rsid w:val="00CE2DF9"/>
    <w:rsid w:val="00CE3780"/>
    <w:rsid w:val="00CE420B"/>
    <w:rsid w:val="00CE4C88"/>
    <w:rsid w:val="00CE4DB7"/>
    <w:rsid w:val="00CE5B73"/>
    <w:rsid w:val="00CE6585"/>
    <w:rsid w:val="00CE7657"/>
    <w:rsid w:val="00CF038C"/>
    <w:rsid w:val="00CF0E2B"/>
    <w:rsid w:val="00CF1611"/>
    <w:rsid w:val="00CF1ED9"/>
    <w:rsid w:val="00CF209D"/>
    <w:rsid w:val="00CF29C0"/>
    <w:rsid w:val="00CF2EF7"/>
    <w:rsid w:val="00CF39C1"/>
    <w:rsid w:val="00CF4514"/>
    <w:rsid w:val="00CF62DC"/>
    <w:rsid w:val="00CF71CC"/>
    <w:rsid w:val="00D00981"/>
    <w:rsid w:val="00D03527"/>
    <w:rsid w:val="00D04CB5"/>
    <w:rsid w:val="00D05AA9"/>
    <w:rsid w:val="00D064D8"/>
    <w:rsid w:val="00D07CCD"/>
    <w:rsid w:val="00D103A7"/>
    <w:rsid w:val="00D108C2"/>
    <w:rsid w:val="00D10C50"/>
    <w:rsid w:val="00D116D9"/>
    <w:rsid w:val="00D12832"/>
    <w:rsid w:val="00D132DC"/>
    <w:rsid w:val="00D1442F"/>
    <w:rsid w:val="00D14C2B"/>
    <w:rsid w:val="00D1627B"/>
    <w:rsid w:val="00D16F64"/>
    <w:rsid w:val="00D17885"/>
    <w:rsid w:val="00D22795"/>
    <w:rsid w:val="00D228BC"/>
    <w:rsid w:val="00D244ED"/>
    <w:rsid w:val="00D2503B"/>
    <w:rsid w:val="00D26914"/>
    <w:rsid w:val="00D3082C"/>
    <w:rsid w:val="00D32611"/>
    <w:rsid w:val="00D32E3D"/>
    <w:rsid w:val="00D33606"/>
    <w:rsid w:val="00D36B49"/>
    <w:rsid w:val="00D36C13"/>
    <w:rsid w:val="00D3726A"/>
    <w:rsid w:val="00D37552"/>
    <w:rsid w:val="00D4071D"/>
    <w:rsid w:val="00D40BA4"/>
    <w:rsid w:val="00D43486"/>
    <w:rsid w:val="00D43899"/>
    <w:rsid w:val="00D4499C"/>
    <w:rsid w:val="00D4769B"/>
    <w:rsid w:val="00D5134D"/>
    <w:rsid w:val="00D51A5D"/>
    <w:rsid w:val="00D51E50"/>
    <w:rsid w:val="00D52A47"/>
    <w:rsid w:val="00D5441F"/>
    <w:rsid w:val="00D55D7C"/>
    <w:rsid w:val="00D566F3"/>
    <w:rsid w:val="00D56ECB"/>
    <w:rsid w:val="00D56F96"/>
    <w:rsid w:val="00D57009"/>
    <w:rsid w:val="00D577E4"/>
    <w:rsid w:val="00D57C62"/>
    <w:rsid w:val="00D60B6B"/>
    <w:rsid w:val="00D6129E"/>
    <w:rsid w:val="00D622B0"/>
    <w:rsid w:val="00D6259C"/>
    <w:rsid w:val="00D6372C"/>
    <w:rsid w:val="00D6379D"/>
    <w:rsid w:val="00D63DEF"/>
    <w:rsid w:val="00D66277"/>
    <w:rsid w:val="00D66C6A"/>
    <w:rsid w:val="00D70106"/>
    <w:rsid w:val="00D70148"/>
    <w:rsid w:val="00D70CCF"/>
    <w:rsid w:val="00D711D0"/>
    <w:rsid w:val="00D7146F"/>
    <w:rsid w:val="00D71E7F"/>
    <w:rsid w:val="00D72152"/>
    <w:rsid w:val="00D72B97"/>
    <w:rsid w:val="00D72D38"/>
    <w:rsid w:val="00D72E7A"/>
    <w:rsid w:val="00D73FE9"/>
    <w:rsid w:val="00D74177"/>
    <w:rsid w:val="00D75829"/>
    <w:rsid w:val="00D76610"/>
    <w:rsid w:val="00D81472"/>
    <w:rsid w:val="00D81CEC"/>
    <w:rsid w:val="00D82BC9"/>
    <w:rsid w:val="00D82E4B"/>
    <w:rsid w:val="00D85424"/>
    <w:rsid w:val="00D85D77"/>
    <w:rsid w:val="00D86086"/>
    <w:rsid w:val="00D866FB"/>
    <w:rsid w:val="00D87224"/>
    <w:rsid w:val="00D91329"/>
    <w:rsid w:val="00D916D3"/>
    <w:rsid w:val="00D92157"/>
    <w:rsid w:val="00D928A0"/>
    <w:rsid w:val="00D92BA6"/>
    <w:rsid w:val="00D941BD"/>
    <w:rsid w:val="00D952D1"/>
    <w:rsid w:val="00D9625F"/>
    <w:rsid w:val="00D96A67"/>
    <w:rsid w:val="00D97892"/>
    <w:rsid w:val="00DA10E1"/>
    <w:rsid w:val="00DA2623"/>
    <w:rsid w:val="00DA311C"/>
    <w:rsid w:val="00DA36AC"/>
    <w:rsid w:val="00DA702C"/>
    <w:rsid w:val="00DA7351"/>
    <w:rsid w:val="00DA7E25"/>
    <w:rsid w:val="00DB003A"/>
    <w:rsid w:val="00DB053F"/>
    <w:rsid w:val="00DB0CEC"/>
    <w:rsid w:val="00DB18B1"/>
    <w:rsid w:val="00DB1A12"/>
    <w:rsid w:val="00DB3601"/>
    <w:rsid w:val="00DB3B71"/>
    <w:rsid w:val="00DB3C80"/>
    <w:rsid w:val="00DB429E"/>
    <w:rsid w:val="00DC0390"/>
    <w:rsid w:val="00DC0E24"/>
    <w:rsid w:val="00DC235D"/>
    <w:rsid w:val="00DC253E"/>
    <w:rsid w:val="00DC2BED"/>
    <w:rsid w:val="00DC2CBC"/>
    <w:rsid w:val="00DC30A9"/>
    <w:rsid w:val="00DC30B2"/>
    <w:rsid w:val="00DC3C10"/>
    <w:rsid w:val="00DC4479"/>
    <w:rsid w:val="00DC45AD"/>
    <w:rsid w:val="00DC4F38"/>
    <w:rsid w:val="00DC500A"/>
    <w:rsid w:val="00DC55C6"/>
    <w:rsid w:val="00DC6491"/>
    <w:rsid w:val="00DC661D"/>
    <w:rsid w:val="00DC7922"/>
    <w:rsid w:val="00DD1E37"/>
    <w:rsid w:val="00DD3405"/>
    <w:rsid w:val="00DD37CA"/>
    <w:rsid w:val="00DD387B"/>
    <w:rsid w:val="00DD4415"/>
    <w:rsid w:val="00DD4D7E"/>
    <w:rsid w:val="00DD7906"/>
    <w:rsid w:val="00DE0800"/>
    <w:rsid w:val="00DE14B6"/>
    <w:rsid w:val="00DE17D6"/>
    <w:rsid w:val="00DE3037"/>
    <w:rsid w:val="00DE315F"/>
    <w:rsid w:val="00DE4751"/>
    <w:rsid w:val="00DE48C0"/>
    <w:rsid w:val="00DE4F7D"/>
    <w:rsid w:val="00DE6284"/>
    <w:rsid w:val="00DE7833"/>
    <w:rsid w:val="00DF1D72"/>
    <w:rsid w:val="00DF3687"/>
    <w:rsid w:val="00DF36B3"/>
    <w:rsid w:val="00DF429C"/>
    <w:rsid w:val="00DF75D1"/>
    <w:rsid w:val="00DF77F5"/>
    <w:rsid w:val="00E00350"/>
    <w:rsid w:val="00E00D73"/>
    <w:rsid w:val="00E00DB0"/>
    <w:rsid w:val="00E02A5A"/>
    <w:rsid w:val="00E03648"/>
    <w:rsid w:val="00E03A60"/>
    <w:rsid w:val="00E03B6C"/>
    <w:rsid w:val="00E05F83"/>
    <w:rsid w:val="00E06C78"/>
    <w:rsid w:val="00E071A3"/>
    <w:rsid w:val="00E10284"/>
    <w:rsid w:val="00E10831"/>
    <w:rsid w:val="00E10BF3"/>
    <w:rsid w:val="00E1127B"/>
    <w:rsid w:val="00E118CB"/>
    <w:rsid w:val="00E11E26"/>
    <w:rsid w:val="00E1208C"/>
    <w:rsid w:val="00E12306"/>
    <w:rsid w:val="00E12706"/>
    <w:rsid w:val="00E127B3"/>
    <w:rsid w:val="00E132F6"/>
    <w:rsid w:val="00E14513"/>
    <w:rsid w:val="00E152E2"/>
    <w:rsid w:val="00E152F6"/>
    <w:rsid w:val="00E159CC"/>
    <w:rsid w:val="00E168AA"/>
    <w:rsid w:val="00E16B4E"/>
    <w:rsid w:val="00E16BD1"/>
    <w:rsid w:val="00E16EF4"/>
    <w:rsid w:val="00E205B1"/>
    <w:rsid w:val="00E207E9"/>
    <w:rsid w:val="00E2145E"/>
    <w:rsid w:val="00E216D6"/>
    <w:rsid w:val="00E21B06"/>
    <w:rsid w:val="00E237A9"/>
    <w:rsid w:val="00E249E4"/>
    <w:rsid w:val="00E24E9F"/>
    <w:rsid w:val="00E250AE"/>
    <w:rsid w:val="00E258E1"/>
    <w:rsid w:val="00E25E60"/>
    <w:rsid w:val="00E26067"/>
    <w:rsid w:val="00E26432"/>
    <w:rsid w:val="00E27290"/>
    <w:rsid w:val="00E31CA1"/>
    <w:rsid w:val="00E32532"/>
    <w:rsid w:val="00E3260F"/>
    <w:rsid w:val="00E3367B"/>
    <w:rsid w:val="00E34675"/>
    <w:rsid w:val="00E349C2"/>
    <w:rsid w:val="00E3553B"/>
    <w:rsid w:val="00E355A9"/>
    <w:rsid w:val="00E356A6"/>
    <w:rsid w:val="00E36489"/>
    <w:rsid w:val="00E36DBE"/>
    <w:rsid w:val="00E3785F"/>
    <w:rsid w:val="00E4102A"/>
    <w:rsid w:val="00E41ADC"/>
    <w:rsid w:val="00E427C5"/>
    <w:rsid w:val="00E43281"/>
    <w:rsid w:val="00E43CD1"/>
    <w:rsid w:val="00E446FC"/>
    <w:rsid w:val="00E44FC6"/>
    <w:rsid w:val="00E45C7C"/>
    <w:rsid w:val="00E462BB"/>
    <w:rsid w:val="00E469D7"/>
    <w:rsid w:val="00E46AA0"/>
    <w:rsid w:val="00E46BEA"/>
    <w:rsid w:val="00E52A8C"/>
    <w:rsid w:val="00E52C7A"/>
    <w:rsid w:val="00E52CBF"/>
    <w:rsid w:val="00E53E4E"/>
    <w:rsid w:val="00E5438C"/>
    <w:rsid w:val="00E547AE"/>
    <w:rsid w:val="00E55136"/>
    <w:rsid w:val="00E55B64"/>
    <w:rsid w:val="00E5697C"/>
    <w:rsid w:val="00E601B6"/>
    <w:rsid w:val="00E60AF8"/>
    <w:rsid w:val="00E61ADF"/>
    <w:rsid w:val="00E6275F"/>
    <w:rsid w:val="00E6444E"/>
    <w:rsid w:val="00E6464E"/>
    <w:rsid w:val="00E65274"/>
    <w:rsid w:val="00E66B06"/>
    <w:rsid w:val="00E67657"/>
    <w:rsid w:val="00E6799C"/>
    <w:rsid w:val="00E71166"/>
    <w:rsid w:val="00E7246E"/>
    <w:rsid w:val="00E72538"/>
    <w:rsid w:val="00E72CB5"/>
    <w:rsid w:val="00E72CFF"/>
    <w:rsid w:val="00E73D84"/>
    <w:rsid w:val="00E73E89"/>
    <w:rsid w:val="00E7491A"/>
    <w:rsid w:val="00E74D31"/>
    <w:rsid w:val="00E758E0"/>
    <w:rsid w:val="00E76C48"/>
    <w:rsid w:val="00E77C67"/>
    <w:rsid w:val="00E77EAC"/>
    <w:rsid w:val="00E77F6F"/>
    <w:rsid w:val="00E806B7"/>
    <w:rsid w:val="00E811E8"/>
    <w:rsid w:val="00E814E6"/>
    <w:rsid w:val="00E81E6D"/>
    <w:rsid w:val="00E82075"/>
    <w:rsid w:val="00E85640"/>
    <w:rsid w:val="00E86071"/>
    <w:rsid w:val="00E86947"/>
    <w:rsid w:val="00E87678"/>
    <w:rsid w:val="00E90187"/>
    <w:rsid w:val="00E90A43"/>
    <w:rsid w:val="00E911DA"/>
    <w:rsid w:val="00E912F8"/>
    <w:rsid w:val="00E925C6"/>
    <w:rsid w:val="00E93CD8"/>
    <w:rsid w:val="00E93F30"/>
    <w:rsid w:val="00E95AC6"/>
    <w:rsid w:val="00E96D7C"/>
    <w:rsid w:val="00E97A3E"/>
    <w:rsid w:val="00E97FD3"/>
    <w:rsid w:val="00EA12D3"/>
    <w:rsid w:val="00EA4483"/>
    <w:rsid w:val="00EA4A6B"/>
    <w:rsid w:val="00EA58C5"/>
    <w:rsid w:val="00EA662A"/>
    <w:rsid w:val="00EA6688"/>
    <w:rsid w:val="00EA731B"/>
    <w:rsid w:val="00EA7482"/>
    <w:rsid w:val="00EA774C"/>
    <w:rsid w:val="00EB0108"/>
    <w:rsid w:val="00EB0145"/>
    <w:rsid w:val="00EB02A9"/>
    <w:rsid w:val="00EB1ACF"/>
    <w:rsid w:val="00EB1FF2"/>
    <w:rsid w:val="00EB2B35"/>
    <w:rsid w:val="00EB2E8F"/>
    <w:rsid w:val="00EB32D1"/>
    <w:rsid w:val="00EB5298"/>
    <w:rsid w:val="00EB5A5B"/>
    <w:rsid w:val="00EB7A72"/>
    <w:rsid w:val="00EC0DED"/>
    <w:rsid w:val="00EC0ED1"/>
    <w:rsid w:val="00EC186F"/>
    <w:rsid w:val="00EC2501"/>
    <w:rsid w:val="00EC276C"/>
    <w:rsid w:val="00EC2C98"/>
    <w:rsid w:val="00EC2D80"/>
    <w:rsid w:val="00EC357F"/>
    <w:rsid w:val="00EC3957"/>
    <w:rsid w:val="00EC399B"/>
    <w:rsid w:val="00EC3B4C"/>
    <w:rsid w:val="00EC45D8"/>
    <w:rsid w:val="00EC49B8"/>
    <w:rsid w:val="00EC52AE"/>
    <w:rsid w:val="00EC576D"/>
    <w:rsid w:val="00EC6DDA"/>
    <w:rsid w:val="00EC6F4E"/>
    <w:rsid w:val="00EC70D0"/>
    <w:rsid w:val="00EC7690"/>
    <w:rsid w:val="00EC79D7"/>
    <w:rsid w:val="00ED086B"/>
    <w:rsid w:val="00ED1D79"/>
    <w:rsid w:val="00ED2EBB"/>
    <w:rsid w:val="00ED3DA2"/>
    <w:rsid w:val="00ED54E4"/>
    <w:rsid w:val="00ED65A3"/>
    <w:rsid w:val="00ED68EB"/>
    <w:rsid w:val="00EE0C3D"/>
    <w:rsid w:val="00EE1650"/>
    <w:rsid w:val="00EE2EF8"/>
    <w:rsid w:val="00EE2FFC"/>
    <w:rsid w:val="00EE4A76"/>
    <w:rsid w:val="00EE5096"/>
    <w:rsid w:val="00EE5876"/>
    <w:rsid w:val="00EE646A"/>
    <w:rsid w:val="00EE6804"/>
    <w:rsid w:val="00EE7464"/>
    <w:rsid w:val="00EE7CD7"/>
    <w:rsid w:val="00EE7CE9"/>
    <w:rsid w:val="00EF0A14"/>
    <w:rsid w:val="00EF31A4"/>
    <w:rsid w:val="00EF3294"/>
    <w:rsid w:val="00EF3A35"/>
    <w:rsid w:val="00EF3DE0"/>
    <w:rsid w:val="00EF41E4"/>
    <w:rsid w:val="00EF58A6"/>
    <w:rsid w:val="00EF6554"/>
    <w:rsid w:val="00EF661A"/>
    <w:rsid w:val="00EF6912"/>
    <w:rsid w:val="00EF74C0"/>
    <w:rsid w:val="00F00104"/>
    <w:rsid w:val="00F0028B"/>
    <w:rsid w:val="00F025C3"/>
    <w:rsid w:val="00F032AD"/>
    <w:rsid w:val="00F04212"/>
    <w:rsid w:val="00F043AA"/>
    <w:rsid w:val="00F04997"/>
    <w:rsid w:val="00F06064"/>
    <w:rsid w:val="00F066AF"/>
    <w:rsid w:val="00F10092"/>
    <w:rsid w:val="00F10BD6"/>
    <w:rsid w:val="00F121D4"/>
    <w:rsid w:val="00F12DC8"/>
    <w:rsid w:val="00F13BBF"/>
    <w:rsid w:val="00F13EA5"/>
    <w:rsid w:val="00F13EBD"/>
    <w:rsid w:val="00F14B38"/>
    <w:rsid w:val="00F14B93"/>
    <w:rsid w:val="00F14E4F"/>
    <w:rsid w:val="00F1742A"/>
    <w:rsid w:val="00F1757C"/>
    <w:rsid w:val="00F206AA"/>
    <w:rsid w:val="00F2244E"/>
    <w:rsid w:val="00F22A8C"/>
    <w:rsid w:val="00F23304"/>
    <w:rsid w:val="00F240A7"/>
    <w:rsid w:val="00F2502B"/>
    <w:rsid w:val="00F25BE7"/>
    <w:rsid w:val="00F30EE3"/>
    <w:rsid w:val="00F31445"/>
    <w:rsid w:val="00F35742"/>
    <w:rsid w:val="00F362C2"/>
    <w:rsid w:val="00F364D1"/>
    <w:rsid w:val="00F43BC4"/>
    <w:rsid w:val="00F445EB"/>
    <w:rsid w:val="00F44688"/>
    <w:rsid w:val="00F44E79"/>
    <w:rsid w:val="00F45AB5"/>
    <w:rsid w:val="00F45BF7"/>
    <w:rsid w:val="00F4642A"/>
    <w:rsid w:val="00F4753B"/>
    <w:rsid w:val="00F50734"/>
    <w:rsid w:val="00F510E2"/>
    <w:rsid w:val="00F5356F"/>
    <w:rsid w:val="00F53DC2"/>
    <w:rsid w:val="00F54081"/>
    <w:rsid w:val="00F550E2"/>
    <w:rsid w:val="00F55A5C"/>
    <w:rsid w:val="00F560F6"/>
    <w:rsid w:val="00F563AB"/>
    <w:rsid w:val="00F57E44"/>
    <w:rsid w:val="00F608DD"/>
    <w:rsid w:val="00F6101D"/>
    <w:rsid w:val="00F61C6B"/>
    <w:rsid w:val="00F6222E"/>
    <w:rsid w:val="00F63664"/>
    <w:rsid w:val="00F63CBD"/>
    <w:rsid w:val="00F67578"/>
    <w:rsid w:val="00F67E66"/>
    <w:rsid w:val="00F7096F"/>
    <w:rsid w:val="00F71455"/>
    <w:rsid w:val="00F7315A"/>
    <w:rsid w:val="00F73D79"/>
    <w:rsid w:val="00F75E9E"/>
    <w:rsid w:val="00F80109"/>
    <w:rsid w:val="00F8029D"/>
    <w:rsid w:val="00F807F8"/>
    <w:rsid w:val="00F80808"/>
    <w:rsid w:val="00F80D83"/>
    <w:rsid w:val="00F825A2"/>
    <w:rsid w:val="00F84B88"/>
    <w:rsid w:val="00F84DE8"/>
    <w:rsid w:val="00F851AB"/>
    <w:rsid w:val="00F87A1B"/>
    <w:rsid w:val="00F90856"/>
    <w:rsid w:val="00F915FA"/>
    <w:rsid w:val="00F91D31"/>
    <w:rsid w:val="00F93704"/>
    <w:rsid w:val="00F939A3"/>
    <w:rsid w:val="00F955F7"/>
    <w:rsid w:val="00F96ACC"/>
    <w:rsid w:val="00F97351"/>
    <w:rsid w:val="00F978A5"/>
    <w:rsid w:val="00FA0550"/>
    <w:rsid w:val="00FA2D87"/>
    <w:rsid w:val="00FA471F"/>
    <w:rsid w:val="00FA4867"/>
    <w:rsid w:val="00FA4B00"/>
    <w:rsid w:val="00FA4E90"/>
    <w:rsid w:val="00FA54AA"/>
    <w:rsid w:val="00FA5C2F"/>
    <w:rsid w:val="00FA60FA"/>
    <w:rsid w:val="00FA62DE"/>
    <w:rsid w:val="00FA6544"/>
    <w:rsid w:val="00FA69A4"/>
    <w:rsid w:val="00FA72AD"/>
    <w:rsid w:val="00FB003B"/>
    <w:rsid w:val="00FB0872"/>
    <w:rsid w:val="00FB0874"/>
    <w:rsid w:val="00FB1518"/>
    <w:rsid w:val="00FB1DD8"/>
    <w:rsid w:val="00FB2995"/>
    <w:rsid w:val="00FB2DF9"/>
    <w:rsid w:val="00FB3F9F"/>
    <w:rsid w:val="00FB4031"/>
    <w:rsid w:val="00FB4738"/>
    <w:rsid w:val="00FB5DEE"/>
    <w:rsid w:val="00FB67AE"/>
    <w:rsid w:val="00FB6AF4"/>
    <w:rsid w:val="00FB7B0C"/>
    <w:rsid w:val="00FC127F"/>
    <w:rsid w:val="00FC2248"/>
    <w:rsid w:val="00FC2E55"/>
    <w:rsid w:val="00FC35EF"/>
    <w:rsid w:val="00FC37D1"/>
    <w:rsid w:val="00FC43C4"/>
    <w:rsid w:val="00FC44D7"/>
    <w:rsid w:val="00FC46EF"/>
    <w:rsid w:val="00FC4C84"/>
    <w:rsid w:val="00FC600A"/>
    <w:rsid w:val="00FC6D1E"/>
    <w:rsid w:val="00FC748D"/>
    <w:rsid w:val="00FC7528"/>
    <w:rsid w:val="00FC7BF8"/>
    <w:rsid w:val="00FC7E61"/>
    <w:rsid w:val="00FD06FF"/>
    <w:rsid w:val="00FD1929"/>
    <w:rsid w:val="00FD2106"/>
    <w:rsid w:val="00FD3338"/>
    <w:rsid w:val="00FD4EA2"/>
    <w:rsid w:val="00FD560D"/>
    <w:rsid w:val="00FD5B70"/>
    <w:rsid w:val="00FD6B97"/>
    <w:rsid w:val="00FD70AA"/>
    <w:rsid w:val="00FE1C2E"/>
    <w:rsid w:val="00FE1C84"/>
    <w:rsid w:val="00FE1EA5"/>
    <w:rsid w:val="00FE29D1"/>
    <w:rsid w:val="00FE3632"/>
    <w:rsid w:val="00FE383F"/>
    <w:rsid w:val="00FE3893"/>
    <w:rsid w:val="00FE42AA"/>
    <w:rsid w:val="00FE4B38"/>
    <w:rsid w:val="00FE526C"/>
    <w:rsid w:val="00FE6040"/>
    <w:rsid w:val="00FF2027"/>
    <w:rsid w:val="00FF3155"/>
    <w:rsid w:val="00FF5332"/>
    <w:rsid w:val="00FF53BF"/>
    <w:rsid w:val="00FF6D32"/>
    <w:rsid w:val="00FF72A7"/>
    <w:rsid w:val="00FF7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2D53035"/>
  <w15:docId w15:val="{D189A9F2-5977-4324-93A7-9F214EB1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pt-BR"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3CE"/>
  </w:style>
  <w:style w:type="paragraph" w:styleId="Ttulo1">
    <w:name w:val="heading 1"/>
    <w:basedOn w:val="Subttulo"/>
    <w:next w:val="Normal"/>
    <w:link w:val="Ttulo1Char"/>
    <w:uiPriority w:val="9"/>
    <w:qFormat/>
    <w:rsid w:val="00900051"/>
    <w:pPr>
      <w:numPr>
        <w:numId w:val="4"/>
      </w:numPr>
      <w:outlineLvl w:val="0"/>
    </w:pPr>
    <w:rPr>
      <w:sz w:val="40"/>
      <w:szCs w:val="40"/>
    </w:rPr>
  </w:style>
  <w:style w:type="paragraph" w:styleId="Ttulo2">
    <w:name w:val="heading 2"/>
    <w:basedOn w:val="Normal"/>
    <w:next w:val="Normal"/>
    <w:link w:val="Ttulo2Char"/>
    <w:uiPriority w:val="9"/>
    <w:unhideWhenUsed/>
    <w:qFormat/>
    <w:rsid w:val="00900051"/>
    <w:pPr>
      <w:keepNext/>
      <w:keepLines/>
      <w:numPr>
        <w:ilvl w:val="1"/>
        <w:numId w:val="4"/>
      </w:numPr>
      <w:spacing w:before="40" w:after="0"/>
      <w:ind w:left="0" w:firstLine="0"/>
      <w:outlineLvl w:val="1"/>
    </w:pPr>
    <w:rPr>
      <w:rFonts w:eastAsiaTheme="majorEastAsia" w:cstheme="majorBidi"/>
      <w:color w:val="2E74B5" w:themeColor="accent1" w:themeShade="BF"/>
      <w:szCs w:val="26"/>
    </w:rPr>
  </w:style>
  <w:style w:type="paragraph" w:styleId="Ttulo3">
    <w:name w:val="heading 3"/>
    <w:basedOn w:val="Ttulo2"/>
    <w:next w:val="Normal"/>
    <w:link w:val="Ttulo3Char"/>
    <w:uiPriority w:val="9"/>
    <w:unhideWhenUsed/>
    <w:qFormat/>
    <w:rsid w:val="00FC35EF"/>
    <w:pPr>
      <w:numPr>
        <w:ilvl w:val="2"/>
        <w:numId w:val="1"/>
      </w:numPr>
      <w:outlineLvl w:val="2"/>
    </w:pPr>
  </w:style>
  <w:style w:type="paragraph" w:styleId="Ttulo4">
    <w:name w:val="heading 4"/>
    <w:basedOn w:val="Normal"/>
    <w:next w:val="Normal"/>
    <w:link w:val="Ttulo4Char"/>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next w:val="Normal"/>
    <w:link w:val="SubttuloChar"/>
    <w:uiPriority w:val="2"/>
    <w:qFormat/>
    <w:pPr>
      <w:spacing w:after="0" w:line="240" w:lineRule="auto"/>
      <w:jc w:val="center"/>
    </w:pPr>
    <w:rPr>
      <w:sz w:val="32"/>
      <w:szCs w:val="32"/>
    </w:rPr>
  </w:style>
  <w:style w:type="character" w:customStyle="1" w:styleId="SubttuloChar">
    <w:name w:val="Subtítulo Char"/>
    <w:basedOn w:val="Fontepargpadro"/>
    <w:link w:val="Subttulo"/>
    <w:uiPriority w:val="2"/>
    <w:rsid w:val="00FC1511"/>
    <w:rPr>
      <w:rFonts w:ascii="Century Gothic" w:eastAsiaTheme="majorEastAsia" w:hAnsi="Century Gothic" w:cstheme="majorHAnsi"/>
      <w:spacing w:val="-10"/>
      <w:kern w:val="28"/>
      <w:sz w:val="32"/>
      <w:szCs w:val="56"/>
    </w:rPr>
  </w:style>
  <w:style w:type="character" w:customStyle="1" w:styleId="Ttulo1Char">
    <w:name w:val="Título 1 Char"/>
    <w:basedOn w:val="Fontepargpadro"/>
    <w:link w:val="Ttulo1"/>
    <w:uiPriority w:val="9"/>
    <w:rsid w:val="00900051"/>
    <w:rPr>
      <w:sz w:val="40"/>
      <w:szCs w:val="40"/>
    </w:rPr>
  </w:style>
  <w:style w:type="character" w:customStyle="1" w:styleId="Ttulo2Char">
    <w:name w:val="Título 2 Char"/>
    <w:basedOn w:val="Fontepargpadro"/>
    <w:link w:val="Ttulo2"/>
    <w:uiPriority w:val="9"/>
    <w:rsid w:val="00900051"/>
    <w:rPr>
      <w:rFonts w:eastAsiaTheme="majorEastAsia" w:cstheme="majorBidi"/>
      <w:color w:val="2E74B5" w:themeColor="accent1" w:themeShade="BF"/>
      <w:szCs w:val="26"/>
    </w:rPr>
  </w:style>
  <w:style w:type="character" w:customStyle="1" w:styleId="Ttulo3Char">
    <w:name w:val="Título 3 Char"/>
    <w:basedOn w:val="Fontepargpadro"/>
    <w:link w:val="Ttulo3"/>
    <w:uiPriority w:val="9"/>
    <w:rsid w:val="00FC35EF"/>
    <w:rPr>
      <w:rFonts w:eastAsiaTheme="majorEastAsia" w:cstheme="majorBidi"/>
      <w:color w:val="2E74B5" w:themeColor="accent1" w:themeShade="BF"/>
      <w:szCs w:val="26"/>
    </w:rPr>
  </w:style>
  <w:style w:type="character" w:customStyle="1" w:styleId="Ttulo4Char">
    <w:name w:val="Título 4 Char"/>
    <w:basedOn w:val="Fontepargpadro"/>
    <w:link w:val="Ttulo4"/>
    <w:uiPriority w:val="9"/>
    <w:rsid w:val="00773772"/>
    <w:rPr>
      <w:b/>
      <w:sz w:val="24"/>
      <w:szCs w:val="24"/>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E904A5"/>
    <w:pPr>
      <w:spacing w:after="0" w:line="240" w:lineRule="auto"/>
      <w:contextualSpacing/>
      <w:jc w:val="center"/>
    </w:pPr>
    <w:rPr>
      <w:rFonts w:eastAsiaTheme="majorEastAsia" w:cstheme="majorHAnsi"/>
      <w:spacing w:val="-10"/>
      <w:kern w:val="28"/>
      <w:sz w:val="56"/>
      <w:szCs w:val="56"/>
    </w:rPr>
  </w:style>
  <w:style w:type="character" w:customStyle="1" w:styleId="TtuloChar">
    <w:name w:val="Título Char"/>
    <w:basedOn w:val="Fontepargpadro"/>
    <w:link w:val="Ttulo"/>
    <w:uiPriority w:val="10"/>
    <w:rsid w:val="00E904A5"/>
    <w:rPr>
      <w:rFonts w:ascii="Century Gothic" w:eastAsiaTheme="majorEastAsia" w:hAnsi="Century Gothic" w:cstheme="majorHAnsi"/>
      <w:spacing w:val="-10"/>
      <w:kern w:val="28"/>
      <w:sz w:val="56"/>
      <w:szCs w:val="56"/>
    </w:rPr>
  </w:style>
  <w:style w:type="table" w:customStyle="1" w:styleId="TableNormal1">
    <w:name w:val="Table Normal1"/>
    <w:tblPr>
      <w:tblCellMar>
        <w:top w:w="0" w:type="dxa"/>
        <w:left w:w="0" w:type="dxa"/>
        <w:bottom w:w="0" w:type="dxa"/>
        <w:right w:w="0" w:type="dxa"/>
      </w:tblCellMar>
    </w:tblPr>
  </w:style>
  <w:style w:type="paragraph" w:styleId="Cabealho">
    <w:name w:val="header"/>
    <w:basedOn w:val="Normal"/>
    <w:link w:val="CabealhoChar"/>
    <w:uiPriority w:val="99"/>
    <w:unhideWhenUsed/>
    <w:rsid w:val="00FC151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1511"/>
  </w:style>
  <w:style w:type="paragraph" w:styleId="Rodap">
    <w:name w:val="footer"/>
    <w:basedOn w:val="Normal"/>
    <w:link w:val="RodapChar"/>
    <w:uiPriority w:val="99"/>
    <w:unhideWhenUsed/>
    <w:rsid w:val="00FC1511"/>
    <w:pPr>
      <w:tabs>
        <w:tab w:val="center" w:pos="4252"/>
        <w:tab w:val="right" w:pos="8504"/>
      </w:tabs>
      <w:spacing w:after="0" w:line="240" w:lineRule="auto"/>
    </w:pPr>
  </w:style>
  <w:style w:type="character" w:customStyle="1" w:styleId="RodapChar">
    <w:name w:val="Rodapé Char"/>
    <w:basedOn w:val="Fontepargpadro"/>
    <w:link w:val="Rodap"/>
    <w:uiPriority w:val="99"/>
    <w:rsid w:val="00FC1511"/>
  </w:style>
  <w:style w:type="character" w:styleId="Refdecomentrio">
    <w:name w:val="annotation reference"/>
    <w:basedOn w:val="Fontepargpadro"/>
    <w:uiPriority w:val="99"/>
    <w:semiHidden/>
    <w:unhideWhenUsed/>
    <w:rsid w:val="002903D4"/>
    <w:rPr>
      <w:sz w:val="16"/>
      <w:szCs w:val="16"/>
    </w:rPr>
  </w:style>
  <w:style w:type="paragraph" w:styleId="Textodecomentrio">
    <w:name w:val="annotation text"/>
    <w:basedOn w:val="Normal"/>
    <w:link w:val="TextodecomentrioChar"/>
    <w:uiPriority w:val="99"/>
    <w:unhideWhenUsed/>
    <w:rsid w:val="002903D4"/>
    <w:pPr>
      <w:spacing w:line="240" w:lineRule="auto"/>
    </w:pPr>
    <w:rPr>
      <w:sz w:val="20"/>
      <w:szCs w:val="20"/>
    </w:rPr>
  </w:style>
  <w:style w:type="character" w:customStyle="1" w:styleId="TextodecomentrioChar">
    <w:name w:val="Texto de comentário Char"/>
    <w:basedOn w:val="Fontepargpadro"/>
    <w:link w:val="Textodecomentrio"/>
    <w:uiPriority w:val="99"/>
    <w:rsid w:val="002903D4"/>
    <w:rPr>
      <w:sz w:val="20"/>
      <w:szCs w:val="20"/>
    </w:rPr>
  </w:style>
  <w:style w:type="paragraph" w:styleId="Assuntodocomentrio">
    <w:name w:val="annotation subject"/>
    <w:basedOn w:val="Textodecomentrio"/>
    <w:next w:val="Textodecomentrio"/>
    <w:link w:val="AssuntodocomentrioChar"/>
    <w:uiPriority w:val="99"/>
    <w:semiHidden/>
    <w:unhideWhenUsed/>
    <w:rsid w:val="002903D4"/>
    <w:rPr>
      <w:b/>
      <w:bCs/>
    </w:rPr>
  </w:style>
  <w:style w:type="character" w:customStyle="1" w:styleId="AssuntodocomentrioChar">
    <w:name w:val="Assunto do comentário Char"/>
    <w:basedOn w:val="TextodecomentrioChar"/>
    <w:link w:val="Assuntodocomentrio"/>
    <w:uiPriority w:val="99"/>
    <w:semiHidden/>
    <w:rsid w:val="002903D4"/>
    <w:rPr>
      <w:b/>
      <w:bCs/>
      <w:sz w:val="20"/>
      <w:szCs w:val="20"/>
    </w:rPr>
  </w:style>
  <w:style w:type="paragraph" w:styleId="Textodebalo">
    <w:name w:val="Balloon Text"/>
    <w:basedOn w:val="Normal"/>
    <w:link w:val="TextodebaloChar"/>
    <w:uiPriority w:val="99"/>
    <w:semiHidden/>
    <w:unhideWhenUsed/>
    <w:rsid w:val="002903D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03D4"/>
    <w:rPr>
      <w:rFonts w:ascii="Segoe UI" w:hAnsi="Segoe UI" w:cs="Segoe UI"/>
      <w:sz w:val="18"/>
      <w:szCs w:val="18"/>
    </w:rPr>
  </w:style>
  <w:style w:type="paragraph" w:styleId="Reviso">
    <w:name w:val="Revision"/>
    <w:hidden/>
    <w:uiPriority w:val="99"/>
    <w:semiHidden/>
    <w:rsid w:val="002903D4"/>
    <w:pPr>
      <w:spacing w:after="0" w:line="240" w:lineRule="auto"/>
    </w:pPr>
  </w:style>
  <w:style w:type="paragraph" w:styleId="PargrafodaLista">
    <w:name w:val="List Paragraph"/>
    <w:aliases w:val="Parágrafo com marcador"/>
    <w:basedOn w:val="Normal"/>
    <w:link w:val="PargrafodaListaChar"/>
    <w:uiPriority w:val="34"/>
    <w:qFormat/>
    <w:rsid w:val="00C11BAF"/>
    <w:pPr>
      <w:ind w:left="720"/>
      <w:contextualSpacing/>
    </w:pPr>
  </w:style>
  <w:style w:type="character" w:customStyle="1" w:styleId="PargrafodaListaChar">
    <w:name w:val="Parágrafo da Lista Char"/>
    <w:aliases w:val="Parágrafo com marcador Char"/>
    <w:link w:val="PargrafodaLista"/>
    <w:uiPriority w:val="34"/>
    <w:locked/>
    <w:rsid w:val="00237E1A"/>
  </w:style>
  <w:style w:type="paragraph" w:styleId="SemEspaamento">
    <w:name w:val="No Spacing"/>
    <w:aliases w:val="Legendas"/>
    <w:link w:val="SemEspaamentoChar"/>
    <w:uiPriority w:val="1"/>
    <w:qFormat/>
    <w:rsid w:val="00574276"/>
    <w:pPr>
      <w:spacing w:after="0" w:line="240" w:lineRule="auto"/>
    </w:pPr>
  </w:style>
  <w:style w:type="character" w:customStyle="1" w:styleId="SemEspaamentoChar">
    <w:name w:val="Sem Espaçamento Char"/>
    <w:aliases w:val="Legendas Char"/>
    <w:basedOn w:val="Fontepargpadro"/>
    <w:link w:val="SemEspaamento"/>
    <w:uiPriority w:val="1"/>
    <w:rsid w:val="00773772"/>
  </w:style>
  <w:style w:type="table" w:customStyle="1" w:styleId="TableGrid">
    <w:name w:val="TableGrid"/>
    <w:rsid w:val="00DE1D92"/>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date-display-single">
    <w:name w:val="date-display-single"/>
    <w:basedOn w:val="Fontepargpadro"/>
    <w:rsid w:val="00EA5E22"/>
  </w:style>
  <w:style w:type="character" w:styleId="Hyperlink">
    <w:name w:val="Hyperlink"/>
    <w:basedOn w:val="Fontepargpadro"/>
    <w:uiPriority w:val="99"/>
    <w:unhideWhenUsed/>
    <w:rsid w:val="00EA5E22"/>
    <w:rPr>
      <w:color w:val="0563C1" w:themeColor="hyperlink"/>
      <w:u w:val="single"/>
    </w:rPr>
  </w:style>
  <w:style w:type="character" w:styleId="HiperlinkVisitado">
    <w:name w:val="FollowedHyperlink"/>
    <w:basedOn w:val="Fontepargpadro"/>
    <w:uiPriority w:val="99"/>
    <w:semiHidden/>
    <w:unhideWhenUsed/>
    <w:rsid w:val="001F3B98"/>
    <w:rPr>
      <w:color w:val="954F72" w:themeColor="followedHyperlink"/>
      <w:u w:val="single"/>
    </w:rPr>
  </w:style>
  <w:style w:type="table" w:styleId="Tabelacomgrade">
    <w:name w:val="Table Grid"/>
    <w:basedOn w:val="Tabelanormal"/>
    <w:uiPriority w:val="39"/>
    <w:rsid w:val="00B05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26AB3"/>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customStyle="1" w:styleId="Default">
    <w:name w:val="Default"/>
    <w:rsid w:val="00C91539"/>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A525E6"/>
    <w:pPr>
      <w:spacing w:before="100" w:beforeAutospacing="1" w:after="100" w:afterAutospacing="1" w:line="240" w:lineRule="auto"/>
      <w:jc w:val="left"/>
    </w:pPr>
    <w:rPr>
      <w:rFonts w:ascii="Times New Roman" w:eastAsiaTheme="minorEastAsia" w:hAnsi="Times New Roman" w:cs="Times New Roman"/>
      <w:sz w:val="24"/>
      <w:szCs w:val="24"/>
      <w:lang w:eastAsia="pt-BR"/>
    </w:rPr>
  </w:style>
  <w:style w:type="table" w:customStyle="1" w:styleId="18">
    <w:name w:val="18"/>
    <w:basedOn w:val="TableNormal1"/>
    <w:tblPr>
      <w:tblStyleRowBandSize w:val="1"/>
      <w:tblStyleColBandSize w:val="1"/>
      <w:tblCellMar>
        <w:left w:w="70" w:type="dxa"/>
        <w:right w:w="70" w:type="dxa"/>
      </w:tblCellMar>
    </w:tblPr>
  </w:style>
  <w:style w:type="table" w:customStyle="1" w:styleId="17">
    <w:name w:val="17"/>
    <w:basedOn w:val="TableNormal1"/>
    <w:tblPr>
      <w:tblStyleRowBandSize w:val="1"/>
      <w:tblStyleColBandSize w:val="1"/>
    </w:tblPr>
  </w:style>
  <w:style w:type="table" w:customStyle="1" w:styleId="16">
    <w:name w:val="16"/>
    <w:basedOn w:val="TableNormal1"/>
    <w:tblPr>
      <w:tblStyleRowBandSize w:val="1"/>
      <w:tblStyleColBandSize w:val="1"/>
    </w:tblPr>
  </w:style>
  <w:style w:type="table" w:customStyle="1" w:styleId="15">
    <w:name w:val="15"/>
    <w:basedOn w:val="TableNormal1"/>
    <w:tblPr>
      <w:tblStyleRowBandSize w:val="1"/>
      <w:tblStyleColBandSize w:val="1"/>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Pr>
  </w:style>
  <w:style w:type="table" w:customStyle="1" w:styleId="12">
    <w:name w:val="12"/>
    <w:basedOn w:val="TableNormal1"/>
    <w:tblPr>
      <w:tblStyleRowBandSize w:val="1"/>
      <w:tblStyleColBandSize w:val="1"/>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70" w:type="dxa"/>
        <w:right w:w="70"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customStyle="1" w:styleId="FormulrioTtulo">
    <w:name w:val="Formulário Título"/>
    <w:basedOn w:val="Normal"/>
    <w:link w:val="FormulrioTtuloChar"/>
    <w:qFormat/>
    <w:rsid w:val="00DA7351"/>
    <w:pPr>
      <w:spacing w:before="120" w:after="120" w:line="240" w:lineRule="auto"/>
      <w:jc w:val="right"/>
    </w:pPr>
    <w:rPr>
      <w:rFonts w:cs="Arial"/>
      <w:b/>
      <w:bCs/>
      <w:color w:val="000000"/>
      <w:shd w:val="clear" w:color="auto" w:fill="FFFFFF"/>
    </w:rPr>
  </w:style>
  <w:style w:type="character" w:customStyle="1" w:styleId="FormulrioTtuloChar">
    <w:name w:val="Formulário Título Char"/>
    <w:basedOn w:val="Fontepargpadro"/>
    <w:link w:val="FormulrioTtulo"/>
    <w:rsid w:val="00DA7351"/>
    <w:rPr>
      <w:rFonts w:cs="Arial"/>
      <w:b/>
      <w:bCs/>
      <w:color w:val="000000"/>
    </w:rPr>
  </w:style>
  <w:style w:type="paragraph" w:customStyle="1" w:styleId="FormulrioNormal">
    <w:name w:val="Formulário Normal"/>
    <w:basedOn w:val="Normal"/>
    <w:link w:val="FormulrioNormalChar"/>
    <w:qFormat/>
    <w:rsid w:val="00DA7351"/>
    <w:pPr>
      <w:spacing w:before="120" w:after="120" w:line="240" w:lineRule="auto"/>
      <w:jc w:val="left"/>
    </w:pPr>
    <w:rPr>
      <w:shd w:val="clear" w:color="auto" w:fill="FFFFFF"/>
    </w:rPr>
  </w:style>
  <w:style w:type="character" w:customStyle="1" w:styleId="FormulrioNormalChar">
    <w:name w:val="Formulário Normal Char"/>
    <w:basedOn w:val="Fontepargpadro"/>
    <w:link w:val="FormulrioNormal"/>
    <w:rsid w:val="00DA7351"/>
  </w:style>
  <w:style w:type="character" w:customStyle="1" w:styleId="MenoPendente1">
    <w:name w:val="Menção Pendente1"/>
    <w:basedOn w:val="Fontepargpadro"/>
    <w:uiPriority w:val="99"/>
    <w:semiHidden/>
    <w:unhideWhenUsed/>
    <w:rsid w:val="003B49F8"/>
    <w:rPr>
      <w:color w:val="605E5C"/>
      <w:shd w:val="clear" w:color="auto" w:fill="E1DFDD"/>
    </w:rPr>
  </w:style>
  <w:style w:type="paragraph" w:customStyle="1" w:styleId="LegendaTabFig">
    <w:name w:val="Legenda TabFig"/>
    <w:basedOn w:val="Normal"/>
    <w:link w:val="LegendaTabFigChar"/>
    <w:qFormat/>
    <w:rsid w:val="00106341"/>
    <w:pPr>
      <w:spacing w:line="240" w:lineRule="auto"/>
      <w:jc w:val="center"/>
    </w:pPr>
    <w:rPr>
      <w:sz w:val="18"/>
      <w:szCs w:val="18"/>
    </w:rPr>
  </w:style>
  <w:style w:type="character" w:customStyle="1" w:styleId="LegendaTabFigChar">
    <w:name w:val="Legenda TabFig Char"/>
    <w:basedOn w:val="Fontepargpadro"/>
    <w:link w:val="LegendaTabFig"/>
    <w:rsid w:val="00106341"/>
    <w:rPr>
      <w:sz w:val="18"/>
      <w:szCs w:val="18"/>
    </w:rPr>
  </w:style>
  <w:style w:type="paragraph" w:styleId="CabealhodoSumrio">
    <w:name w:val="TOC Heading"/>
    <w:basedOn w:val="Ttulo1"/>
    <w:next w:val="Normal"/>
    <w:uiPriority w:val="39"/>
    <w:unhideWhenUsed/>
    <w:qFormat/>
    <w:rsid w:val="00CE00B6"/>
    <w:pPr>
      <w:keepNext/>
      <w:keepLines/>
      <w:spacing w:before="240" w:line="259" w:lineRule="auto"/>
      <w:jc w:val="left"/>
      <w:outlineLvl w:val="9"/>
    </w:pPr>
    <w:rPr>
      <w:rFonts w:asciiTheme="majorHAnsi" w:eastAsiaTheme="majorEastAsia" w:hAnsiTheme="majorHAnsi" w:cstheme="majorBidi"/>
      <w:color w:val="2E74B5" w:themeColor="accent1" w:themeShade="BF"/>
      <w:sz w:val="32"/>
      <w:szCs w:val="32"/>
      <w:lang w:eastAsia="pt-BR"/>
    </w:rPr>
  </w:style>
  <w:style w:type="paragraph" w:styleId="Sumrio1">
    <w:name w:val="toc 1"/>
    <w:basedOn w:val="Normal"/>
    <w:next w:val="Normal"/>
    <w:autoRedefine/>
    <w:uiPriority w:val="39"/>
    <w:unhideWhenUsed/>
    <w:rsid w:val="00442D48"/>
    <w:pPr>
      <w:tabs>
        <w:tab w:val="left" w:pos="440"/>
        <w:tab w:val="right" w:leader="dot" w:pos="8494"/>
      </w:tabs>
      <w:spacing w:after="100"/>
    </w:pPr>
    <w:rPr>
      <w:b/>
      <w:noProof/>
    </w:rPr>
  </w:style>
  <w:style w:type="paragraph" w:styleId="Sumrio2">
    <w:name w:val="toc 2"/>
    <w:basedOn w:val="Normal"/>
    <w:next w:val="Normal"/>
    <w:autoRedefine/>
    <w:uiPriority w:val="39"/>
    <w:unhideWhenUsed/>
    <w:rsid w:val="00CE00B6"/>
    <w:pPr>
      <w:spacing w:after="100"/>
      <w:ind w:left="220"/>
    </w:pPr>
  </w:style>
  <w:style w:type="paragraph" w:styleId="Sumrio3">
    <w:name w:val="toc 3"/>
    <w:basedOn w:val="Normal"/>
    <w:next w:val="Normal"/>
    <w:autoRedefine/>
    <w:uiPriority w:val="39"/>
    <w:unhideWhenUsed/>
    <w:rsid w:val="00CE00B6"/>
    <w:pPr>
      <w:spacing w:after="100"/>
      <w:ind w:left="440"/>
    </w:pPr>
  </w:style>
  <w:style w:type="paragraph" w:styleId="Sumrio4">
    <w:name w:val="toc 4"/>
    <w:basedOn w:val="Normal"/>
    <w:next w:val="Normal"/>
    <w:autoRedefine/>
    <w:uiPriority w:val="39"/>
    <w:unhideWhenUsed/>
    <w:rsid w:val="00CE00B6"/>
    <w:pPr>
      <w:spacing w:after="100" w:line="259" w:lineRule="auto"/>
      <w:ind w:left="660"/>
      <w:jc w:val="left"/>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CE00B6"/>
    <w:pPr>
      <w:spacing w:after="100" w:line="259" w:lineRule="auto"/>
      <w:ind w:left="880"/>
      <w:jc w:val="left"/>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CE00B6"/>
    <w:pPr>
      <w:spacing w:after="100" w:line="259" w:lineRule="auto"/>
      <w:ind w:left="1100"/>
      <w:jc w:val="left"/>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CE00B6"/>
    <w:pPr>
      <w:spacing w:after="100" w:line="259" w:lineRule="auto"/>
      <w:ind w:left="1320"/>
      <w:jc w:val="left"/>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CE00B6"/>
    <w:pPr>
      <w:spacing w:after="100" w:line="259" w:lineRule="auto"/>
      <w:ind w:left="1540"/>
      <w:jc w:val="left"/>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CE00B6"/>
    <w:pPr>
      <w:spacing w:after="100" w:line="259" w:lineRule="auto"/>
      <w:ind w:left="1760"/>
      <w:jc w:val="left"/>
    </w:pPr>
    <w:rPr>
      <w:rFonts w:asciiTheme="minorHAnsi" w:eastAsiaTheme="minorEastAsia" w:hAnsiTheme="minorHAnsi" w:cstheme="minorBidi"/>
      <w:lang w:eastAsia="pt-BR"/>
    </w:rPr>
  </w:style>
  <w:style w:type="character" w:styleId="Forte">
    <w:name w:val="Strong"/>
    <w:basedOn w:val="Fontepargpadro"/>
    <w:uiPriority w:val="22"/>
    <w:qFormat/>
    <w:rsid w:val="00442D48"/>
    <w:rPr>
      <w:b/>
      <w:bCs/>
    </w:rPr>
  </w:style>
  <w:style w:type="paragraph" w:customStyle="1" w:styleId="0-AO">
    <w:name w:val="0 - AÇÃO"/>
    <w:basedOn w:val="Normal"/>
    <w:link w:val="0-AOChar"/>
    <w:qFormat/>
    <w:rsid w:val="00BD0994"/>
    <w:pPr>
      <w:spacing w:after="0" w:line="240" w:lineRule="auto"/>
    </w:pPr>
    <w:rPr>
      <w:b/>
      <w:bCs/>
      <w:sz w:val="18"/>
      <w:szCs w:val="18"/>
    </w:rPr>
  </w:style>
  <w:style w:type="character" w:customStyle="1" w:styleId="0-AOChar">
    <w:name w:val="0 - AÇÃO Char"/>
    <w:basedOn w:val="Fontepargpadro"/>
    <w:link w:val="0-AO"/>
    <w:rsid w:val="00BD0994"/>
    <w:rPr>
      <w:b/>
      <w:bCs/>
      <w:sz w:val="18"/>
      <w:szCs w:val="18"/>
    </w:rPr>
  </w:style>
  <w:style w:type="paragraph" w:customStyle="1" w:styleId="0-TtuloTabela">
    <w:name w:val="0 - Título Tabela"/>
    <w:basedOn w:val="Normal"/>
    <w:link w:val="0-TtuloTabelaChar"/>
    <w:qFormat/>
    <w:rsid w:val="008C05B9"/>
    <w:pPr>
      <w:spacing w:after="0" w:line="240" w:lineRule="auto"/>
      <w:jc w:val="center"/>
    </w:pPr>
    <w:rPr>
      <w:b/>
      <w:bCs/>
      <w:color w:val="FFFFFF" w:themeColor="background1"/>
      <w:sz w:val="18"/>
      <w:szCs w:val="18"/>
    </w:rPr>
  </w:style>
  <w:style w:type="character" w:customStyle="1" w:styleId="0-TtuloTabelaChar">
    <w:name w:val="0 - Título Tabela Char"/>
    <w:basedOn w:val="Fontepargpadro"/>
    <w:link w:val="0-TtuloTabela"/>
    <w:rsid w:val="008C05B9"/>
    <w:rPr>
      <w:b/>
      <w:bCs/>
      <w:color w:val="FFFFFF" w:themeColor="background1"/>
      <w:sz w:val="18"/>
      <w:szCs w:val="18"/>
    </w:rPr>
  </w:style>
  <w:style w:type="paragraph" w:customStyle="1" w:styleId="0-Clulas">
    <w:name w:val="0 - Células"/>
    <w:basedOn w:val="Normal"/>
    <w:link w:val="0-ClulasChar"/>
    <w:qFormat/>
    <w:rsid w:val="00BE4792"/>
    <w:pPr>
      <w:spacing w:after="0" w:line="240" w:lineRule="auto"/>
    </w:pPr>
    <w:rPr>
      <w:sz w:val="18"/>
      <w:szCs w:val="18"/>
    </w:rPr>
  </w:style>
  <w:style w:type="character" w:customStyle="1" w:styleId="0-ClulasChar">
    <w:name w:val="0 - Células Char"/>
    <w:basedOn w:val="Fontepargpadro"/>
    <w:link w:val="0-Clulas"/>
    <w:rsid w:val="00BE4792"/>
    <w:rPr>
      <w:sz w:val="18"/>
      <w:szCs w:val="18"/>
    </w:rPr>
  </w:style>
  <w:style w:type="paragraph" w:customStyle="1" w:styleId="TtuloTabela">
    <w:name w:val="Título Tabela"/>
    <w:basedOn w:val="Normal"/>
    <w:link w:val="TtuloTabelaChar"/>
    <w:qFormat/>
    <w:rsid w:val="001767C5"/>
    <w:pPr>
      <w:spacing w:after="0" w:line="240" w:lineRule="auto"/>
      <w:jc w:val="center"/>
    </w:pPr>
    <w:rPr>
      <w:b/>
      <w:bCs/>
      <w:color w:val="FFFFFF" w:themeColor="background1"/>
      <w:sz w:val="18"/>
      <w:szCs w:val="18"/>
    </w:rPr>
  </w:style>
  <w:style w:type="character" w:customStyle="1" w:styleId="TtuloTabelaChar">
    <w:name w:val="Título Tabela Char"/>
    <w:basedOn w:val="Fontepargpadro"/>
    <w:link w:val="TtuloTabela"/>
    <w:rsid w:val="001767C5"/>
    <w:rPr>
      <w:b/>
      <w:bCs/>
      <w:color w:val="FFFFFF" w:themeColor="background1"/>
      <w:sz w:val="18"/>
      <w:szCs w:val="18"/>
    </w:rPr>
  </w:style>
  <w:style w:type="paragraph" w:customStyle="1" w:styleId="Clulas">
    <w:name w:val="Células"/>
    <w:basedOn w:val="Normal"/>
    <w:link w:val="ClulasChar"/>
    <w:qFormat/>
    <w:rsid w:val="001767C5"/>
    <w:pPr>
      <w:spacing w:after="0" w:line="240" w:lineRule="auto"/>
    </w:pPr>
    <w:rPr>
      <w:sz w:val="18"/>
      <w:szCs w:val="18"/>
    </w:rPr>
  </w:style>
  <w:style w:type="character" w:customStyle="1" w:styleId="ClulasChar">
    <w:name w:val="Células Char"/>
    <w:basedOn w:val="Fontepargpadro"/>
    <w:link w:val="Clulas"/>
    <w:rsid w:val="001767C5"/>
    <w:rPr>
      <w:sz w:val="18"/>
      <w:szCs w:val="18"/>
    </w:rPr>
  </w:style>
  <w:style w:type="character" w:customStyle="1" w:styleId="MenoPendente2">
    <w:name w:val="Menção Pendente2"/>
    <w:basedOn w:val="Fontepargpadro"/>
    <w:uiPriority w:val="99"/>
    <w:semiHidden/>
    <w:unhideWhenUsed/>
    <w:rsid w:val="00C34B2E"/>
    <w:rPr>
      <w:color w:val="605E5C"/>
      <w:shd w:val="clear" w:color="auto" w:fill="E1DFDD"/>
    </w:rPr>
  </w:style>
  <w:style w:type="table" w:customStyle="1" w:styleId="75">
    <w:name w:val="75"/>
    <w:basedOn w:val="Tabelanormal"/>
    <w:rsid w:val="00EF6554"/>
    <w:rPr>
      <w:lang w:eastAsia="pt-BR"/>
    </w:rPr>
    <w:tblPr>
      <w:tblStyleRowBandSize w:val="1"/>
      <w:tblStyleColBandSize w:val="1"/>
      <w:tblInd w:w="0" w:type="nil"/>
      <w:tblCellMar>
        <w:left w:w="0" w:type="dxa"/>
        <w:right w:w="0" w:type="dxa"/>
      </w:tblCellMar>
    </w:tblPr>
  </w:style>
  <w:style w:type="table" w:customStyle="1" w:styleId="73">
    <w:name w:val="73"/>
    <w:basedOn w:val="Tabelanormal"/>
    <w:rsid w:val="00746101"/>
    <w:pPr>
      <w:spacing w:after="0" w:line="240" w:lineRule="auto"/>
    </w:pPr>
    <w:rPr>
      <w:lang w:eastAsia="pt-BR"/>
    </w:rPr>
    <w:tblPr>
      <w:tblStyleRowBandSize w:val="1"/>
      <w:tblStyleColBandSize w:val="1"/>
      <w:tblInd w:w="0" w:type="nil"/>
    </w:tblPr>
  </w:style>
  <w:style w:type="table" w:customStyle="1" w:styleId="72">
    <w:name w:val="72"/>
    <w:basedOn w:val="Tabelanormal"/>
    <w:rsid w:val="00746101"/>
    <w:rPr>
      <w:lang w:eastAsia="pt-BR"/>
    </w:rPr>
    <w:tblPr>
      <w:tblStyleRowBandSize w:val="1"/>
      <w:tblStyleColBandSize w:val="1"/>
      <w:tblInd w:w="0" w:type="nil"/>
      <w:tblCellMar>
        <w:left w:w="0" w:type="dxa"/>
        <w:right w:w="0" w:type="dxa"/>
      </w:tblCellMar>
    </w:tblPr>
  </w:style>
  <w:style w:type="table" w:customStyle="1" w:styleId="71">
    <w:name w:val="71"/>
    <w:basedOn w:val="Tabelanormal"/>
    <w:rsid w:val="00746101"/>
    <w:pPr>
      <w:spacing w:after="0" w:line="240" w:lineRule="auto"/>
    </w:pPr>
    <w:rPr>
      <w:lang w:eastAsia="pt-BR"/>
    </w:rPr>
    <w:tblPr>
      <w:tblStyleRowBandSize w:val="1"/>
      <w:tblStyleColBandSize w:val="1"/>
      <w:tblInd w:w="0" w:type="nil"/>
    </w:tblPr>
  </w:style>
  <w:style w:type="table" w:customStyle="1" w:styleId="70">
    <w:name w:val="70"/>
    <w:basedOn w:val="Tabelanormal"/>
    <w:rsid w:val="00746101"/>
    <w:rPr>
      <w:lang w:eastAsia="pt-BR"/>
    </w:rPr>
    <w:tblPr>
      <w:tblStyleRowBandSize w:val="1"/>
      <w:tblStyleColBandSize w:val="1"/>
      <w:tblInd w:w="0" w:type="nil"/>
      <w:tblCellMar>
        <w:left w:w="0" w:type="dxa"/>
        <w:right w:w="0" w:type="dxa"/>
      </w:tblCellMar>
    </w:tblPr>
  </w:style>
  <w:style w:type="table" w:customStyle="1" w:styleId="69">
    <w:name w:val="69"/>
    <w:basedOn w:val="Tabelanormal"/>
    <w:rsid w:val="00746101"/>
    <w:pPr>
      <w:spacing w:after="0" w:line="240" w:lineRule="auto"/>
    </w:pPr>
    <w:rPr>
      <w:lang w:eastAsia="pt-BR"/>
    </w:rPr>
    <w:tblPr>
      <w:tblStyleRowBandSize w:val="1"/>
      <w:tblStyleColBandSize w:val="1"/>
      <w:tblInd w:w="0" w:type="nil"/>
    </w:tblPr>
  </w:style>
  <w:style w:type="table" w:customStyle="1" w:styleId="68">
    <w:name w:val="68"/>
    <w:basedOn w:val="Tabelanormal"/>
    <w:rsid w:val="00746101"/>
    <w:rPr>
      <w:lang w:eastAsia="pt-BR"/>
    </w:rPr>
    <w:tblPr>
      <w:tblStyleRowBandSize w:val="1"/>
      <w:tblStyleColBandSize w:val="1"/>
      <w:tblInd w:w="0" w:type="nil"/>
      <w:tblCellMar>
        <w:left w:w="0" w:type="dxa"/>
        <w:right w:w="0" w:type="dxa"/>
      </w:tblCellMar>
    </w:tblPr>
  </w:style>
  <w:style w:type="table" w:customStyle="1" w:styleId="67">
    <w:name w:val="67"/>
    <w:basedOn w:val="Tabelanormal"/>
    <w:rsid w:val="00746101"/>
    <w:pPr>
      <w:spacing w:after="0" w:line="240" w:lineRule="auto"/>
    </w:pPr>
    <w:rPr>
      <w:lang w:eastAsia="pt-BR"/>
    </w:rPr>
    <w:tblPr>
      <w:tblStyleRowBandSize w:val="1"/>
      <w:tblStyleColBandSize w:val="1"/>
      <w:tblInd w:w="0" w:type="nil"/>
    </w:tblPr>
  </w:style>
  <w:style w:type="table" w:customStyle="1" w:styleId="66">
    <w:name w:val="66"/>
    <w:basedOn w:val="Tabelanormal"/>
    <w:rsid w:val="00746101"/>
    <w:rPr>
      <w:lang w:eastAsia="pt-BR"/>
    </w:rPr>
    <w:tblPr>
      <w:tblStyleRowBandSize w:val="1"/>
      <w:tblStyleColBandSize w:val="1"/>
      <w:tblInd w:w="0" w:type="nil"/>
      <w:tblCellMar>
        <w:left w:w="0" w:type="dxa"/>
        <w:right w:w="0" w:type="dxa"/>
      </w:tblCellMar>
    </w:tblPr>
  </w:style>
  <w:style w:type="table" w:customStyle="1" w:styleId="65">
    <w:name w:val="65"/>
    <w:basedOn w:val="Tabelanormal"/>
    <w:rsid w:val="00746101"/>
    <w:pPr>
      <w:spacing w:after="0" w:line="240" w:lineRule="auto"/>
    </w:pPr>
    <w:rPr>
      <w:lang w:eastAsia="pt-BR"/>
    </w:rPr>
    <w:tblPr>
      <w:tblStyleRowBandSize w:val="1"/>
      <w:tblStyleColBandSize w:val="1"/>
      <w:tblInd w:w="0" w:type="nil"/>
    </w:tblPr>
  </w:style>
  <w:style w:type="table" w:customStyle="1" w:styleId="64">
    <w:name w:val="64"/>
    <w:basedOn w:val="Tabelanormal"/>
    <w:rsid w:val="00746101"/>
    <w:rPr>
      <w:lang w:eastAsia="pt-BR"/>
    </w:rPr>
    <w:tblPr>
      <w:tblStyleRowBandSize w:val="1"/>
      <w:tblStyleColBandSize w:val="1"/>
      <w:tblInd w:w="0" w:type="nil"/>
      <w:tblCellMar>
        <w:left w:w="0" w:type="dxa"/>
        <w:right w:w="0" w:type="dxa"/>
      </w:tblCellMar>
    </w:tblPr>
  </w:style>
  <w:style w:type="table" w:customStyle="1" w:styleId="63">
    <w:name w:val="63"/>
    <w:basedOn w:val="Tabelanormal"/>
    <w:rsid w:val="00746101"/>
    <w:pPr>
      <w:spacing w:after="0" w:line="240" w:lineRule="auto"/>
    </w:pPr>
    <w:rPr>
      <w:lang w:eastAsia="pt-BR"/>
    </w:rPr>
    <w:tblPr>
      <w:tblStyleRowBandSize w:val="1"/>
      <w:tblStyleColBandSize w:val="1"/>
      <w:tblInd w:w="0" w:type="nil"/>
    </w:tblPr>
  </w:style>
  <w:style w:type="table" w:customStyle="1" w:styleId="62">
    <w:name w:val="62"/>
    <w:basedOn w:val="Tabelanormal"/>
    <w:rsid w:val="00746101"/>
    <w:rPr>
      <w:lang w:eastAsia="pt-BR"/>
    </w:rPr>
    <w:tblPr>
      <w:tblStyleRowBandSize w:val="1"/>
      <w:tblStyleColBandSize w:val="1"/>
      <w:tblInd w:w="0" w:type="nil"/>
      <w:tblCellMar>
        <w:left w:w="0" w:type="dxa"/>
        <w:right w:w="0" w:type="dxa"/>
      </w:tblCellMar>
    </w:tblPr>
  </w:style>
  <w:style w:type="table" w:customStyle="1" w:styleId="61">
    <w:name w:val="61"/>
    <w:basedOn w:val="Tabelanormal"/>
    <w:rsid w:val="00746101"/>
    <w:pPr>
      <w:spacing w:after="0" w:line="240" w:lineRule="auto"/>
    </w:pPr>
    <w:rPr>
      <w:lang w:eastAsia="pt-BR"/>
    </w:rPr>
    <w:tblPr>
      <w:tblStyleRowBandSize w:val="1"/>
      <w:tblStyleColBandSize w:val="1"/>
      <w:tblInd w:w="0" w:type="nil"/>
    </w:tblPr>
  </w:style>
  <w:style w:type="table" w:customStyle="1" w:styleId="60">
    <w:name w:val="60"/>
    <w:basedOn w:val="Tabelanormal"/>
    <w:rsid w:val="00746101"/>
    <w:rPr>
      <w:lang w:eastAsia="pt-BR"/>
    </w:rPr>
    <w:tblPr>
      <w:tblStyleRowBandSize w:val="1"/>
      <w:tblStyleColBandSize w:val="1"/>
      <w:tblInd w:w="0" w:type="nil"/>
      <w:tblCellMar>
        <w:left w:w="0" w:type="dxa"/>
        <w:right w:w="0" w:type="dxa"/>
      </w:tblCellMar>
    </w:tblPr>
  </w:style>
  <w:style w:type="table" w:customStyle="1" w:styleId="59">
    <w:name w:val="59"/>
    <w:basedOn w:val="Tabelanormal"/>
    <w:rsid w:val="00ED68EB"/>
    <w:pPr>
      <w:spacing w:after="0" w:line="240" w:lineRule="auto"/>
    </w:pPr>
    <w:rPr>
      <w:lang w:eastAsia="pt-BR"/>
    </w:rPr>
    <w:tblPr>
      <w:tblStyleRowBandSize w:val="1"/>
      <w:tblStyleColBandSize w:val="1"/>
      <w:tblInd w:w="0" w:type="nil"/>
    </w:tblPr>
  </w:style>
  <w:style w:type="table" w:customStyle="1" w:styleId="58">
    <w:name w:val="58"/>
    <w:basedOn w:val="Tabelanormal"/>
    <w:rsid w:val="00ED68EB"/>
    <w:rPr>
      <w:lang w:eastAsia="pt-BR"/>
    </w:rPr>
    <w:tblPr>
      <w:tblStyleRowBandSize w:val="1"/>
      <w:tblStyleColBandSize w:val="1"/>
      <w:tblInd w:w="0" w:type="nil"/>
      <w:tblCellMar>
        <w:left w:w="0" w:type="dxa"/>
        <w:right w:w="0" w:type="dxa"/>
      </w:tblCellMar>
    </w:tblPr>
  </w:style>
  <w:style w:type="table" w:customStyle="1" w:styleId="57">
    <w:name w:val="57"/>
    <w:basedOn w:val="Tabelanormal"/>
    <w:rsid w:val="00ED68EB"/>
    <w:pPr>
      <w:spacing w:after="0" w:line="240" w:lineRule="auto"/>
    </w:pPr>
    <w:rPr>
      <w:lang w:eastAsia="pt-BR"/>
    </w:rPr>
    <w:tblPr>
      <w:tblStyleRowBandSize w:val="1"/>
      <w:tblStyleColBandSize w:val="1"/>
      <w:tblInd w:w="0" w:type="nil"/>
    </w:tblPr>
  </w:style>
  <w:style w:type="table" w:customStyle="1" w:styleId="56">
    <w:name w:val="56"/>
    <w:basedOn w:val="Tabelanormal"/>
    <w:rsid w:val="00ED68EB"/>
    <w:rPr>
      <w:lang w:eastAsia="pt-BR"/>
    </w:rPr>
    <w:tblPr>
      <w:tblStyleRowBandSize w:val="1"/>
      <w:tblStyleColBandSize w:val="1"/>
      <w:tblInd w:w="0" w:type="nil"/>
      <w:tblCellMar>
        <w:left w:w="0" w:type="dxa"/>
        <w:right w:w="0" w:type="dxa"/>
      </w:tblCellMar>
    </w:tblPr>
  </w:style>
  <w:style w:type="table" w:customStyle="1" w:styleId="55">
    <w:name w:val="55"/>
    <w:basedOn w:val="Tabelanormal"/>
    <w:rsid w:val="00ED68EB"/>
    <w:pPr>
      <w:spacing w:after="0" w:line="240" w:lineRule="auto"/>
    </w:pPr>
    <w:rPr>
      <w:lang w:eastAsia="pt-BR"/>
    </w:rPr>
    <w:tblPr>
      <w:tblStyleRowBandSize w:val="1"/>
      <w:tblStyleColBandSize w:val="1"/>
      <w:tblInd w:w="0" w:type="nil"/>
    </w:tblPr>
  </w:style>
  <w:style w:type="table" w:customStyle="1" w:styleId="54">
    <w:name w:val="54"/>
    <w:basedOn w:val="Tabelanormal"/>
    <w:rsid w:val="00ED68EB"/>
    <w:rPr>
      <w:lang w:eastAsia="pt-BR"/>
    </w:rPr>
    <w:tblPr>
      <w:tblStyleRowBandSize w:val="1"/>
      <w:tblStyleColBandSize w:val="1"/>
      <w:tblInd w:w="0" w:type="nil"/>
      <w:tblCellMar>
        <w:left w:w="0" w:type="dxa"/>
        <w:right w:w="0" w:type="dxa"/>
      </w:tblCellMar>
    </w:tblPr>
  </w:style>
  <w:style w:type="table" w:customStyle="1" w:styleId="53">
    <w:name w:val="53"/>
    <w:basedOn w:val="Tabelanormal"/>
    <w:rsid w:val="00AD54EB"/>
    <w:pPr>
      <w:spacing w:after="0" w:line="240" w:lineRule="auto"/>
    </w:pPr>
    <w:rPr>
      <w:lang w:eastAsia="pt-BR"/>
    </w:rPr>
    <w:tblPr>
      <w:tblStyleRowBandSize w:val="1"/>
      <w:tblStyleColBandSize w:val="1"/>
      <w:tblInd w:w="0" w:type="nil"/>
    </w:tblPr>
  </w:style>
  <w:style w:type="table" w:customStyle="1" w:styleId="52">
    <w:name w:val="52"/>
    <w:basedOn w:val="Tabelanormal"/>
    <w:rsid w:val="00AD54EB"/>
    <w:rPr>
      <w:lang w:eastAsia="pt-BR"/>
    </w:rPr>
    <w:tblPr>
      <w:tblStyleRowBandSize w:val="1"/>
      <w:tblStyleColBandSize w:val="1"/>
      <w:tblInd w:w="0" w:type="nil"/>
      <w:tblCellMar>
        <w:left w:w="0" w:type="dxa"/>
        <w:right w:w="0" w:type="dxa"/>
      </w:tblCellMar>
    </w:tblPr>
  </w:style>
  <w:style w:type="table" w:customStyle="1" w:styleId="51">
    <w:name w:val="51"/>
    <w:basedOn w:val="Tabelanormal"/>
    <w:rsid w:val="00AD54EB"/>
    <w:pPr>
      <w:spacing w:after="0" w:line="240" w:lineRule="auto"/>
    </w:pPr>
    <w:rPr>
      <w:lang w:eastAsia="pt-BR"/>
    </w:rPr>
    <w:tblPr>
      <w:tblStyleRowBandSize w:val="1"/>
      <w:tblStyleColBandSize w:val="1"/>
      <w:tblInd w:w="0" w:type="nil"/>
    </w:tblPr>
  </w:style>
  <w:style w:type="table" w:customStyle="1" w:styleId="50">
    <w:name w:val="50"/>
    <w:basedOn w:val="Tabelanormal"/>
    <w:rsid w:val="00AD54EB"/>
    <w:rPr>
      <w:lang w:eastAsia="pt-BR"/>
    </w:rPr>
    <w:tblPr>
      <w:tblStyleRowBandSize w:val="1"/>
      <w:tblStyleColBandSize w:val="1"/>
      <w:tblInd w:w="0" w:type="nil"/>
      <w:tblCellMar>
        <w:left w:w="0" w:type="dxa"/>
        <w:right w:w="0" w:type="dxa"/>
      </w:tblCellMar>
    </w:tblPr>
  </w:style>
  <w:style w:type="table" w:customStyle="1" w:styleId="49">
    <w:name w:val="49"/>
    <w:basedOn w:val="Tabelanormal"/>
    <w:rsid w:val="00AD54EB"/>
    <w:pPr>
      <w:spacing w:after="0" w:line="240" w:lineRule="auto"/>
    </w:pPr>
    <w:rPr>
      <w:lang w:eastAsia="pt-BR"/>
    </w:rPr>
    <w:tblPr>
      <w:tblStyleRowBandSize w:val="1"/>
      <w:tblStyleColBandSize w:val="1"/>
      <w:tblInd w:w="0" w:type="nil"/>
    </w:tblPr>
  </w:style>
  <w:style w:type="table" w:customStyle="1" w:styleId="48">
    <w:name w:val="48"/>
    <w:basedOn w:val="Tabelanormal"/>
    <w:rsid w:val="00AD54EB"/>
    <w:rPr>
      <w:lang w:eastAsia="pt-BR"/>
    </w:rPr>
    <w:tblPr>
      <w:tblStyleRowBandSize w:val="1"/>
      <w:tblStyleColBandSize w:val="1"/>
      <w:tblInd w:w="0" w:type="nil"/>
      <w:tblCellMar>
        <w:left w:w="0" w:type="dxa"/>
        <w:right w:w="0" w:type="dxa"/>
      </w:tblCellMar>
    </w:tblPr>
  </w:style>
  <w:style w:type="table" w:customStyle="1" w:styleId="47">
    <w:name w:val="47"/>
    <w:basedOn w:val="Tabelanormal"/>
    <w:rsid w:val="00AD54EB"/>
    <w:pPr>
      <w:spacing w:after="0" w:line="240" w:lineRule="auto"/>
    </w:pPr>
    <w:rPr>
      <w:lang w:eastAsia="pt-BR"/>
    </w:rPr>
    <w:tblPr>
      <w:tblStyleRowBandSize w:val="1"/>
      <w:tblStyleColBandSize w:val="1"/>
      <w:tblInd w:w="0" w:type="nil"/>
    </w:tblPr>
  </w:style>
  <w:style w:type="table" w:customStyle="1" w:styleId="46">
    <w:name w:val="46"/>
    <w:basedOn w:val="Tabelanormal"/>
    <w:rsid w:val="00AD54EB"/>
    <w:rPr>
      <w:lang w:eastAsia="pt-BR"/>
    </w:rPr>
    <w:tblPr>
      <w:tblStyleRowBandSize w:val="1"/>
      <w:tblStyleColBandSize w:val="1"/>
      <w:tblInd w:w="0" w:type="nil"/>
      <w:tblCellMar>
        <w:left w:w="0" w:type="dxa"/>
        <w:right w:w="0" w:type="dxa"/>
      </w:tblCellMar>
    </w:tblPr>
  </w:style>
  <w:style w:type="table" w:customStyle="1" w:styleId="45">
    <w:name w:val="45"/>
    <w:basedOn w:val="Tabelanormal"/>
    <w:rsid w:val="00955F82"/>
    <w:rPr>
      <w:lang w:eastAsia="pt-BR"/>
    </w:rPr>
    <w:tblPr>
      <w:tblStyleRowBandSize w:val="1"/>
      <w:tblStyleColBandSize w:val="1"/>
      <w:tblInd w:w="0" w:type="nil"/>
      <w:tblCellMar>
        <w:left w:w="0" w:type="dxa"/>
        <w:right w:w="0" w:type="dxa"/>
      </w:tblCellMar>
    </w:tblPr>
  </w:style>
  <w:style w:type="table" w:customStyle="1" w:styleId="44">
    <w:name w:val="44"/>
    <w:basedOn w:val="Tabelanormal"/>
    <w:rsid w:val="00980CE7"/>
    <w:pPr>
      <w:spacing w:after="0" w:line="240" w:lineRule="auto"/>
    </w:pPr>
    <w:rPr>
      <w:lang w:eastAsia="pt-BR"/>
    </w:rPr>
    <w:tblPr>
      <w:tblStyleRowBandSize w:val="1"/>
      <w:tblStyleColBandSize w:val="1"/>
      <w:tblInd w:w="0" w:type="nil"/>
    </w:tblPr>
  </w:style>
  <w:style w:type="table" w:customStyle="1" w:styleId="43">
    <w:name w:val="43"/>
    <w:basedOn w:val="Tabelanormal"/>
    <w:rsid w:val="00980CE7"/>
    <w:rPr>
      <w:lang w:eastAsia="pt-BR"/>
    </w:rPr>
    <w:tblPr>
      <w:tblStyleRowBandSize w:val="1"/>
      <w:tblStyleColBandSize w:val="1"/>
      <w:tblInd w:w="0" w:type="nil"/>
      <w:tblCellMar>
        <w:left w:w="0" w:type="dxa"/>
        <w:right w:w="0" w:type="dxa"/>
      </w:tblCellMar>
    </w:tblPr>
  </w:style>
  <w:style w:type="table" w:customStyle="1" w:styleId="42">
    <w:name w:val="42"/>
    <w:basedOn w:val="Tabelanormal"/>
    <w:rsid w:val="00980CE7"/>
    <w:pPr>
      <w:spacing w:after="0" w:line="240" w:lineRule="auto"/>
    </w:pPr>
    <w:rPr>
      <w:lang w:eastAsia="pt-BR"/>
    </w:rPr>
    <w:tblPr>
      <w:tblStyleRowBandSize w:val="1"/>
      <w:tblStyleColBandSize w:val="1"/>
      <w:tblInd w:w="0" w:type="nil"/>
    </w:tblPr>
  </w:style>
  <w:style w:type="table" w:customStyle="1" w:styleId="41">
    <w:name w:val="41"/>
    <w:basedOn w:val="Tabelanormal"/>
    <w:rsid w:val="00980CE7"/>
    <w:rPr>
      <w:lang w:eastAsia="pt-BR"/>
    </w:rPr>
    <w:tblPr>
      <w:tblStyleRowBandSize w:val="1"/>
      <w:tblStyleColBandSize w:val="1"/>
      <w:tblInd w:w="0" w:type="nil"/>
      <w:tblCellMar>
        <w:left w:w="0" w:type="dxa"/>
        <w:right w:w="0" w:type="dxa"/>
      </w:tblCellMar>
    </w:tblPr>
  </w:style>
  <w:style w:type="table" w:customStyle="1" w:styleId="40">
    <w:name w:val="40"/>
    <w:basedOn w:val="Tabelanormal"/>
    <w:rsid w:val="00980CE7"/>
    <w:pPr>
      <w:spacing w:after="0" w:line="240" w:lineRule="auto"/>
    </w:pPr>
    <w:rPr>
      <w:lang w:eastAsia="pt-BR"/>
    </w:rPr>
    <w:tblPr>
      <w:tblStyleRowBandSize w:val="1"/>
      <w:tblStyleColBandSize w:val="1"/>
      <w:tblInd w:w="0" w:type="nil"/>
    </w:tblPr>
  </w:style>
  <w:style w:type="table" w:customStyle="1" w:styleId="39">
    <w:name w:val="39"/>
    <w:basedOn w:val="Tabelanormal"/>
    <w:rsid w:val="00980CE7"/>
    <w:rPr>
      <w:lang w:eastAsia="pt-BR"/>
    </w:rPr>
    <w:tblPr>
      <w:tblStyleRowBandSize w:val="1"/>
      <w:tblStyleColBandSize w:val="1"/>
      <w:tblInd w:w="0" w:type="nil"/>
      <w:tblCellMar>
        <w:left w:w="0" w:type="dxa"/>
        <w:right w:w="0" w:type="dxa"/>
      </w:tblCellMar>
    </w:tblPr>
  </w:style>
  <w:style w:type="table" w:customStyle="1" w:styleId="38">
    <w:name w:val="38"/>
    <w:basedOn w:val="Tabelanormal"/>
    <w:rsid w:val="00980CE7"/>
    <w:pPr>
      <w:spacing w:after="0" w:line="240" w:lineRule="auto"/>
    </w:pPr>
    <w:rPr>
      <w:lang w:eastAsia="pt-BR"/>
    </w:rPr>
    <w:tblPr>
      <w:tblStyleRowBandSize w:val="1"/>
      <w:tblStyleColBandSize w:val="1"/>
      <w:tblInd w:w="0" w:type="nil"/>
    </w:tblPr>
  </w:style>
  <w:style w:type="table" w:customStyle="1" w:styleId="37">
    <w:name w:val="37"/>
    <w:basedOn w:val="Tabelanormal"/>
    <w:rsid w:val="00980CE7"/>
    <w:rPr>
      <w:lang w:eastAsia="pt-BR"/>
    </w:rPr>
    <w:tblPr>
      <w:tblStyleRowBandSize w:val="1"/>
      <w:tblStyleColBandSize w:val="1"/>
      <w:tblInd w:w="0" w:type="nil"/>
      <w:tblCellMar>
        <w:left w:w="0" w:type="dxa"/>
        <w:right w:w="0" w:type="dxa"/>
      </w:tblCellMar>
    </w:tblPr>
  </w:style>
  <w:style w:type="table" w:customStyle="1" w:styleId="36">
    <w:name w:val="36"/>
    <w:basedOn w:val="Tabelanormal"/>
    <w:rsid w:val="00980CE7"/>
    <w:pPr>
      <w:spacing w:after="0" w:line="240" w:lineRule="auto"/>
    </w:pPr>
    <w:rPr>
      <w:lang w:eastAsia="pt-BR"/>
    </w:rPr>
    <w:tblPr>
      <w:tblStyleRowBandSize w:val="1"/>
      <w:tblStyleColBandSize w:val="1"/>
      <w:tblInd w:w="0" w:type="nil"/>
    </w:tblPr>
  </w:style>
  <w:style w:type="table" w:customStyle="1" w:styleId="35">
    <w:name w:val="35"/>
    <w:basedOn w:val="Tabelanormal"/>
    <w:rsid w:val="00980CE7"/>
    <w:rPr>
      <w:lang w:eastAsia="pt-BR"/>
    </w:rPr>
    <w:tblPr>
      <w:tblStyleRowBandSize w:val="1"/>
      <w:tblStyleColBandSize w:val="1"/>
      <w:tblInd w:w="0" w:type="nil"/>
      <w:tblCellMar>
        <w:left w:w="0" w:type="dxa"/>
        <w:right w:w="0" w:type="dxa"/>
      </w:tblCellMar>
    </w:tblPr>
  </w:style>
  <w:style w:type="table" w:customStyle="1" w:styleId="34">
    <w:name w:val="34"/>
    <w:basedOn w:val="Tabelanormal"/>
    <w:rsid w:val="009120E9"/>
    <w:pPr>
      <w:spacing w:after="0" w:line="240" w:lineRule="auto"/>
    </w:pPr>
    <w:rPr>
      <w:lang w:eastAsia="pt-BR"/>
    </w:rPr>
    <w:tblPr>
      <w:tblStyleRowBandSize w:val="1"/>
      <w:tblStyleColBandSize w:val="1"/>
      <w:tblInd w:w="0" w:type="nil"/>
    </w:tblPr>
  </w:style>
  <w:style w:type="table" w:customStyle="1" w:styleId="33">
    <w:name w:val="33"/>
    <w:basedOn w:val="Tabelanormal"/>
    <w:rsid w:val="009120E9"/>
    <w:rPr>
      <w:lang w:eastAsia="pt-BR"/>
    </w:rPr>
    <w:tblPr>
      <w:tblStyleRowBandSize w:val="1"/>
      <w:tblStyleColBandSize w:val="1"/>
      <w:tblInd w:w="0" w:type="nil"/>
      <w:tblCellMar>
        <w:left w:w="0" w:type="dxa"/>
        <w:right w:w="0" w:type="dxa"/>
      </w:tblCellMar>
    </w:tblPr>
  </w:style>
  <w:style w:type="table" w:customStyle="1" w:styleId="32">
    <w:name w:val="32"/>
    <w:basedOn w:val="Tabelanormal"/>
    <w:rsid w:val="009120E9"/>
    <w:pPr>
      <w:spacing w:after="0" w:line="240" w:lineRule="auto"/>
    </w:pPr>
    <w:rPr>
      <w:lang w:eastAsia="pt-BR"/>
    </w:rPr>
    <w:tblPr>
      <w:tblStyleRowBandSize w:val="1"/>
      <w:tblStyleColBandSize w:val="1"/>
      <w:tblInd w:w="0" w:type="nil"/>
    </w:tblPr>
  </w:style>
  <w:style w:type="table" w:customStyle="1" w:styleId="31">
    <w:name w:val="31"/>
    <w:basedOn w:val="Tabelanormal"/>
    <w:rsid w:val="009120E9"/>
    <w:rPr>
      <w:lang w:eastAsia="pt-BR"/>
    </w:rPr>
    <w:tblPr>
      <w:tblStyleRowBandSize w:val="1"/>
      <w:tblStyleColBandSize w:val="1"/>
      <w:tblInd w:w="0" w:type="nil"/>
      <w:tblCellMar>
        <w:left w:w="0" w:type="dxa"/>
        <w:right w:w="0" w:type="dxa"/>
      </w:tblCellMar>
    </w:tblPr>
  </w:style>
  <w:style w:type="table" w:customStyle="1" w:styleId="28">
    <w:name w:val="28"/>
    <w:basedOn w:val="Tabelanormal"/>
    <w:rsid w:val="009120E9"/>
    <w:pPr>
      <w:spacing w:after="0" w:line="240" w:lineRule="auto"/>
    </w:pPr>
    <w:rPr>
      <w:lang w:eastAsia="pt-BR"/>
    </w:rPr>
    <w:tblPr>
      <w:tblStyleRowBandSize w:val="1"/>
      <w:tblStyleColBandSize w:val="1"/>
      <w:tblInd w:w="0" w:type="nil"/>
    </w:tblPr>
  </w:style>
  <w:style w:type="table" w:customStyle="1" w:styleId="27">
    <w:name w:val="27"/>
    <w:basedOn w:val="Tabelanormal"/>
    <w:rsid w:val="009120E9"/>
    <w:rPr>
      <w:lang w:eastAsia="pt-BR"/>
    </w:rPr>
    <w:tblPr>
      <w:tblStyleRowBandSize w:val="1"/>
      <w:tblStyleColBandSize w:val="1"/>
      <w:tblInd w:w="0" w:type="nil"/>
      <w:tblCellMar>
        <w:left w:w="0" w:type="dxa"/>
        <w:right w:w="0" w:type="dxa"/>
      </w:tblCellMar>
    </w:tblPr>
  </w:style>
  <w:style w:type="table" w:customStyle="1" w:styleId="26">
    <w:name w:val="26"/>
    <w:basedOn w:val="Tabelanormal"/>
    <w:rsid w:val="009120E9"/>
    <w:pPr>
      <w:spacing w:after="0" w:line="240" w:lineRule="auto"/>
    </w:pPr>
    <w:rPr>
      <w:lang w:eastAsia="pt-BR"/>
    </w:rPr>
    <w:tblPr>
      <w:tblStyleRowBandSize w:val="1"/>
      <w:tblStyleColBandSize w:val="1"/>
      <w:tblInd w:w="0" w:type="nil"/>
    </w:tblPr>
  </w:style>
  <w:style w:type="table" w:customStyle="1" w:styleId="25">
    <w:name w:val="25"/>
    <w:basedOn w:val="Tabelanormal"/>
    <w:rsid w:val="009120E9"/>
    <w:rPr>
      <w:lang w:eastAsia="pt-BR"/>
    </w:rPr>
    <w:tblPr>
      <w:tblStyleRowBandSize w:val="1"/>
      <w:tblStyleColBandSize w:val="1"/>
      <w:tblInd w:w="0" w:type="nil"/>
      <w:tblCellMar>
        <w:left w:w="0" w:type="dxa"/>
        <w:right w:w="0" w:type="dxa"/>
      </w:tblCellMar>
    </w:tblPr>
  </w:style>
  <w:style w:type="table" w:customStyle="1" w:styleId="24">
    <w:name w:val="24"/>
    <w:basedOn w:val="Tabelanormal"/>
    <w:rsid w:val="009120E9"/>
    <w:pPr>
      <w:spacing w:after="0" w:line="240" w:lineRule="auto"/>
    </w:pPr>
    <w:rPr>
      <w:lang w:eastAsia="pt-BR"/>
    </w:rPr>
    <w:tblPr>
      <w:tblStyleRowBandSize w:val="1"/>
      <w:tblStyleColBandSize w:val="1"/>
      <w:tblInd w:w="0" w:type="nil"/>
    </w:tblPr>
  </w:style>
  <w:style w:type="table" w:customStyle="1" w:styleId="23">
    <w:name w:val="23"/>
    <w:basedOn w:val="Tabelanormal"/>
    <w:rsid w:val="009120E9"/>
    <w:rPr>
      <w:lang w:eastAsia="pt-BR"/>
    </w:rPr>
    <w:tblPr>
      <w:tblStyleRowBandSize w:val="1"/>
      <w:tblStyleColBandSize w:val="1"/>
      <w:tblInd w:w="0" w:type="nil"/>
      <w:tblCellMar>
        <w:left w:w="0" w:type="dxa"/>
        <w:right w:w="0" w:type="dxa"/>
      </w:tblCellMar>
    </w:tblPr>
  </w:style>
  <w:style w:type="table" w:customStyle="1" w:styleId="22">
    <w:name w:val="22"/>
    <w:basedOn w:val="Tabelanormal"/>
    <w:rsid w:val="009120E9"/>
    <w:pPr>
      <w:spacing w:after="0" w:line="240" w:lineRule="auto"/>
    </w:pPr>
    <w:rPr>
      <w:lang w:eastAsia="pt-BR"/>
    </w:rPr>
    <w:tblPr>
      <w:tblStyleRowBandSize w:val="1"/>
      <w:tblStyleColBandSize w:val="1"/>
      <w:tblInd w:w="0" w:type="nil"/>
    </w:tblPr>
  </w:style>
  <w:style w:type="table" w:customStyle="1" w:styleId="21">
    <w:name w:val="21"/>
    <w:basedOn w:val="Tabelanormal"/>
    <w:rsid w:val="009120E9"/>
    <w:rPr>
      <w:lang w:eastAsia="pt-BR"/>
    </w:rPr>
    <w:tblPr>
      <w:tblStyleRowBandSize w:val="1"/>
      <w:tblStyleColBandSize w:val="1"/>
      <w:tblInd w:w="0" w:type="nil"/>
      <w:tblCellMar>
        <w:left w:w="0" w:type="dxa"/>
        <w:right w:w="0" w:type="dxa"/>
      </w:tblCellMar>
    </w:tblPr>
  </w:style>
  <w:style w:type="table" w:customStyle="1" w:styleId="20">
    <w:name w:val="20"/>
    <w:basedOn w:val="Tabelanormal"/>
    <w:rsid w:val="009120E9"/>
    <w:pPr>
      <w:spacing w:after="0" w:line="240" w:lineRule="auto"/>
    </w:pPr>
    <w:rPr>
      <w:lang w:eastAsia="pt-BR"/>
    </w:rPr>
    <w:tblPr>
      <w:tblStyleRowBandSize w:val="1"/>
      <w:tblStyleColBandSize w:val="1"/>
      <w:tblInd w:w="0" w:type="nil"/>
    </w:tblPr>
  </w:style>
  <w:style w:type="table" w:customStyle="1" w:styleId="19">
    <w:name w:val="19"/>
    <w:basedOn w:val="Tabelanormal"/>
    <w:rsid w:val="009120E9"/>
    <w:rPr>
      <w:lang w:eastAsia="pt-BR"/>
    </w:rPr>
    <w:tblPr>
      <w:tblStyleRowBandSize w:val="1"/>
      <w:tblStyleColBandSize w:val="1"/>
      <w:tblInd w:w="0" w:type="nil"/>
      <w:tblCellMar>
        <w:left w:w="0" w:type="dxa"/>
        <w:right w:w="0" w:type="dxa"/>
      </w:tblCellMar>
    </w:tblPr>
  </w:style>
  <w:style w:type="character" w:customStyle="1" w:styleId="il">
    <w:name w:val="il"/>
    <w:basedOn w:val="Fontepargpadro"/>
    <w:rsid w:val="005B4BFA"/>
  </w:style>
  <w:style w:type="paragraph" w:styleId="Legenda">
    <w:name w:val="caption"/>
    <w:basedOn w:val="LegendaTabFig"/>
    <w:next w:val="Normal"/>
    <w:uiPriority w:val="35"/>
    <w:unhideWhenUsed/>
    <w:qFormat/>
    <w:rsid w:val="008C0931"/>
  </w:style>
  <w:style w:type="paragraph" w:styleId="Textodenotaderodap">
    <w:name w:val="footnote text"/>
    <w:basedOn w:val="Normal"/>
    <w:link w:val="TextodenotaderodapChar"/>
    <w:uiPriority w:val="99"/>
    <w:unhideWhenUsed/>
    <w:rsid w:val="00BC2F99"/>
    <w:pPr>
      <w:spacing w:after="0" w:line="240" w:lineRule="auto"/>
    </w:pPr>
    <w:rPr>
      <w:sz w:val="16"/>
      <w:szCs w:val="20"/>
    </w:rPr>
  </w:style>
  <w:style w:type="character" w:customStyle="1" w:styleId="TextodenotaderodapChar">
    <w:name w:val="Texto de nota de rodapé Char"/>
    <w:basedOn w:val="Fontepargpadro"/>
    <w:link w:val="Textodenotaderodap"/>
    <w:uiPriority w:val="99"/>
    <w:rsid w:val="00BC2F99"/>
    <w:rPr>
      <w:sz w:val="16"/>
      <w:szCs w:val="20"/>
    </w:rPr>
  </w:style>
  <w:style w:type="character" w:styleId="Refdenotaderodap">
    <w:name w:val="footnote reference"/>
    <w:basedOn w:val="Fontepargpadro"/>
    <w:uiPriority w:val="99"/>
    <w:semiHidden/>
    <w:unhideWhenUsed/>
    <w:rsid w:val="00BC2F99"/>
    <w:rPr>
      <w:vertAlign w:val="superscript"/>
    </w:rPr>
  </w:style>
  <w:style w:type="paragraph" w:styleId="Textodenotadefim">
    <w:name w:val="endnote text"/>
    <w:basedOn w:val="Normal"/>
    <w:link w:val="TextodenotadefimChar"/>
    <w:uiPriority w:val="99"/>
    <w:semiHidden/>
    <w:unhideWhenUsed/>
    <w:rsid w:val="00F44688"/>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F44688"/>
    <w:rPr>
      <w:sz w:val="20"/>
      <w:szCs w:val="20"/>
    </w:rPr>
  </w:style>
  <w:style w:type="character" w:styleId="Refdenotadefim">
    <w:name w:val="endnote reference"/>
    <w:basedOn w:val="Fontepargpadro"/>
    <w:uiPriority w:val="99"/>
    <w:semiHidden/>
    <w:unhideWhenUsed/>
    <w:rsid w:val="00F44688"/>
    <w:rPr>
      <w:vertAlign w:val="superscript"/>
    </w:rPr>
  </w:style>
  <w:style w:type="character" w:customStyle="1" w:styleId="color12">
    <w:name w:val="color_12"/>
    <w:basedOn w:val="Fontepargpadro"/>
    <w:rsid w:val="00E132F6"/>
  </w:style>
  <w:style w:type="character" w:customStyle="1" w:styleId="apple-tab-span">
    <w:name w:val="apple-tab-span"/>
    <w:basedOn w:val="Fontepargpadro"/>
    <w:rsid w:val="009B3701"/>
  </w:style>
  <w:style w:type="paragraph" w:customStyle="1" w:styleId="font8">
    <w:name w:val="font_8"/>
    <w:basedOn w:val="Normal"/>
    <w:rsid w:val="009A62F9"/>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font7">
    <w:name w:val="font_7"/>
    <w:basedOn w:val="Normal"/>
    <w:rsid w:val="009A62F9"/>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Nome">
    <w:name w:val="Nome"/>
    <w:basedOn w:val="Normal"/>
    <w:uiPriority w:val="3"/>
    <w:qFormat/>
    <w:rsid w:val="00773772"/>
    <w:pPr>
      <w:spacing w:after="0" w:line="240" w:lineRule="auto"/>
      <w:jc w:val="right"/>
    </w:pPr>
    <w:rPr>
      <w:rFonts w:asciiTheme="minorHAnsi" w:eastAsiaTheme="minorEastAsia" w:hAnsiTheme="minorHAnsi" w:cstheme="minorBidi"/>
      <w:b/>
      <w:color w:val="44546A" w:themeColor="text2"/>
      <w:sz w:val="28"/>
      <w:lang w:val="pt-PT"/>
    </w:rPr>
  </w:style>
  <w:style w:type="character" w:styleId="TextodoEspaoReservado">
    <w:name w:val="Placeholder Text"/>
    <w:basedOn w:val="Fontepargpadro"/>
    <w:uiPriority w:val="99"/>
    <w:unhideWhenUsed/>
    <w:rsid w:val="00773772"/>
    <w:rPr>
      <w:color w:val="808080"/>
    </w:rPr>
  </w:style>
  <w:style w:type="paragraph" w:customStyle="1" w:styleId="Contedo">
    <w:name w:val="Conteúdo"/>
    <w:basedOn w:val="Normal"/>
    <w:link w:val="CaracteresdoContedo"/>
    <w:qFormat/>
    <w:rsid w:val="00773772"/>
    <w:pPr>
      <w:spacing w:after="0" w:line="276" w:lineRule="auto"/>
      <w:jc w:val="left"/>
    </w:pPr>
    <w:rPr>
      <w:rFonts w:asciiTheme="minorHAnsi" w:eastAsiaTheme="minorEastAsia" w:hAnsiTheme="minorHAnsi" w:cstheme="minorBidi"/>
      <w:color w:val="44546A" w:themeColor="text2"/>
      <w:sz w:val="28"/>
      <w:lang w:val="pt-PT"/>
    </w:rPr>
  </w:style>
  <w:style w:type="character" w:customStyle="1" w:styleId="CaracteresdoContedo">
    <w:name w:val="Caracteres do Conteúdo"/>
    <w:basedOn w:val="Fontepargpadro"/>
    <w:link w:val="Contedo"/>
    <w:rsid w:val="00773772"/>
    <w:rPr>
      <w:rFonts w:asciiTheme="minorHAnsi" w:eastAsiaTheme="minorEastAsia" w:hAnsiTheme="minorHAnsi" w:cstheme="minorBidi"/>
      <w:color w:val="44546A" w:themeColor="text2"/>
      <w:sz w:val="28"/>
      <w:lang w:val="pt-PT"/>
    </w:rPr>
  </w:style>
  <w:style w:type="paragraph" w:customStyle="1" w:styleId="Textodenfase">
    <w:name w:val="Texto de Ênfase"/>
    <w:basedOn w:val="Normal"/>
    <w:link w:val="CaracteredoTextodenfase"/>
    <w:qFormat/>
    <w:rsid w:val="00773772"/>
    <w:pPr>
      <w:spacing w:after="0" w:line="276" w:lineRule="auto"/>
      <w:jc w:val="left"/>
    </w:pPr>
    <w:rPr>
      <w:rFonts w:asciiTheme="minorHAnsi" w:eastAsiaTheme="minorEastAsia" w:hAnsiTheme="minorHAnsi" w:cstheme="minorBidi"/>
      <w:b/>
      <w:color w:val="44546A" w:themeColor="text2"/>
      <w:sz w:val="28"/>
      <w:lang w:val="pt-PT"/>
    </w:rPr>
  </w:style>
  <w:style w:type="character" w:customStyle="1" w:styleId="CaracteredoTextodenfase">
    <w:name w:val="Caractere do Texto de Ênfase"/>
    <w:basedOn w:val="Fontepargpadro"/>
    <w:link w:val="Textodenfase"/>
    <w:rsid w:val="00773772"/>
    <w:rPr>
      <w:rFonts w:asciiTheme="minorHAnsi" w:eastAsiaTheme="minorEastAsia" w:hAnsiTheme="minorHAnsi" w:cstheme="minorBidi"/>
      <w:b/>
      <w:color w:val="44546A" w:themeColor="text2"/>
      <w:sz w:val="28"/>
      <w:lang w:val="pt-PT"/>
    </w:rPr>
  </w:style>
  <w:style w:type="paragraph" w:customStyle="1" w:styleId="Padro">
    <w:name w:val="Padrão"/>
    <w:rsid w:val="00773772"/>
    <w:pPr>
      <w:tabs>
        <w:tab w:val="left" w:pos="708"/>
      </w:tabs>
      <w:suppressAutoHyphens/>
      <w:spacing w:after="200" w:line="276" w:lineRule="auto"/>
      <w:jc w:val="left"/>
    </w:pPr>
    <w:rPr>
      <w:rFonts w:ascii="Times New Roman" w:eastAsia="Lucida Sans Unicode" w:hAnsi="Times New Roman" w:cs="Mangal"/>
      <w:color w:val="00000A"/>
      <w:sz w:val="24"/>
      <w:szCs w:val="24"/>
      <w:lang w:eastAsia="zh-CN" w:bidi="hi-IN"/>
    </w:rPr>
  </w:style>
  <w:style w:type="character" w:customStyle="1" w:styleId="TextosemFormataoChar">
    <w:name w:val="Texto sem Formatação Char"/>
    <w:basedOn w:val="Fontepargpadro"/>
    <w:link w:val="TextosemFormatao"/>
    <w:uiPriority w:val="99"/>
    <w:semiHidden/>
    <w:rsid w:val="00773772"/>
    <w:rPr>
      <w:rFonts w:ascii="Consolas" w:eastAsia="Calibri" w:hAnsi="Consolas" w:cs="Times New Roman"/>
      <w:sz w:val="21"/>
      <w:szCs w:val="21"/>
      <w:lang w:val="x-none"/>
    </w:rPr>
  </w:style>
  <w:style w:type="paragraph" w:styleId="TextosemFormatao">
    <w:name w:val="Plain Text"/>
    <w:basedOn w:val="Normal"/>
    <w:link w:val="TextosemFormataoChar"/>
    <w:uiPriority w:val="99"/>
    <w:semiHidden/>
    <w:unhideWhenUsed/>
    <w:rsid w:val="00773772"/>
    <w:pPr>
      <w:spacing w:after="0" w:line="240" w:lineRule="auto"/>
      <w:jc w:val="left"/>
    </w:pPr>
    <w:rPr>
      <w:rFonts w:ascii="Consolas" w:eastAsia="Calibri" w:hAnsi="Consolas" w:cs="Times New Roman"/>
      <w:sz w:val="21"/>
      <w:szCs w:val="21"/>
      <w:lang w:val="x-none"/>
    </w:rPr>
  </w:style>
  <w:style w:type="paragraph" w:customStyle="1" w:styleId="Itemprincipalsecundriotercirio">
    <w:name w:val="Item principal_secundário_terciário"/>
    <w:basedOn w:val="Normal"/>
    <w:link w:val="ItemprincipalsecundriotercirioChar"/>
    <w:rsid w:val="00773772"/>
    <w:pPr>
      <w:numPr>
        <w:numId w:val="2"/>
      </w:numPr>
      <w:spacing w:before="120" w:after="120" w:line="240" w:lineRule="auto"/>
      <w:ind w:right="6"/>
    </w:pPr>
    <w:rPr>
      <w:rFonts w:ascii="Times New Roman" w:eastAsia="Times New Roman" w:hAnsi="Times New Roman" w:cs="Times New Roman"/>
      <w:spacing w:val="-8"/>
      <w:sz w:val="24"/>
      <w:szCs w:val="20"/>
      <w:lang w:val="x-none" w:eastAsia="x-none"/>
    </w:rPr>
  </w:style>
  <w:style w:type="character" w:customStyle="1" w:styleId="ItemprincipalsecundriotercirioChar">
    <w:name w:val="Item principal_secundário_terciário Char"/>
    <w:link w:val="Itemprincipalsecundriotercirio"/>
    <w:rsid w:val="00773772"/>
    <w:rPr>
      <w:rFonts w:ascii="Times New Roman" w:eastAsia="Times New Roman" w:hAnsi="Times New Roman" w:cs="Times New Roman"/>
      <w:spacing w:val="-8"/>
      <w:sz w:val="24"/>
      <w:szCs w:val="20"/>
      <w:lang w:val="x-none" w:eastAsia="x-none"/>
    </w:rPr>
  </w:style>
  <w:style w:type="paragraph" w:customStyle="1" w:styleId="ALNEASUBITEM">
    <w:name w:val="ALÍNEA SUBITEM"/>
    <w:basedOn w:val="Normal"/>
    <w:qFormat/>
    <w:rsid w:val="00773772"/>
    <w:pPr>
      <w:suppressAutoHyphens/>
      <w:spacing w:before="120" w:after="120" w:line="240" w:lineRule="auto"/>
    </w:pPr>
    <w:rPr>
      <w:rFonts w:ascii="Times New Roman" w:eastAsia="Times New Roman" w:hAnsi="Times New Roman" w:cs="Times New Roman"/>
      <w:sz w:val="24"/>
      <w:szCs w:val="20"/>
      <w:lang w:eastAsia="ar-SA"/>
    </w:rPr>
  </w:style>
  <w:style w:type="paragraph" w:customStyle="1" w:styleId="DecimalAligned">
    <w:name w:val="Decimal Aligned"/>
    <w:basedOn w:val="Normal"/>
    <w:uiPriority w:val="40"/>
    <w:qFormat/>
    <w:rsid w:val="00773772"/>
    <w:pPr>
      <w:tabs>
        <w:tab w:val="decimal" w:pos="360"/>
      </w:tabs>
      <w:spacing w:after="200" w:line="276" w:lineRule="auto"/>
      <w:jc w:val="left"/>
    </w:pPr>
    <w:rPr>
      <w:rFonts w:asciiTheme="minorHAnsi" w:eastAsiaTheme="minorEastAsia" w:hAnsiTheme="minorHAnsi" w:cs="Times New Roman"/>
      <w:lang w:eastAsia="pt-BR"/>
    </w:rPr>
  </w:style>
  <w:style w:type="character" w:styleId="nfaseSutil">
    <w:name w:val="Subtle Emphasis"/>
    <w:basedOn w:val="Fontepargpadro"/>
    <w:uiPriority w:val="19"/>
    <w:qFormat/>
    <w:rsid w:val="00773772"/>
    <w:rPr>
      <w:i/>
      <w:iCs/>
    </w:rPr>
  </w:style>
  <w:style w:type="character" w:styleId="nfase">
    <w:name w:val="Emphasis"/>
    <w:basedOn w:val="Fontepargpadro"/>
    <w:uiPriority w:val="20"/>
    <w:qFormat/>
    <w:rsid w:val="00773772"/>
    <w:rPr>
      <w:i/>
      <w:iCs/>
    </w:rPr>
  </w:style>
  <w:style w:type="paragraph" w:customStyle="1" w:styleId="frase">
    <w:name w:val="frase"/>
    <w:basedOn w:val="Normal"/>
    <w:rsid w:val="00773772"/>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table" w:customStyle="1" w:styleId="721">
    <w:name w:val="721"/>
    <w:basedOn w:val="Tabelanormal"/>
    <w:rsid w:val="00633992"/>
    <w:rPr>
      <w:lang w:eastAsia="pt-BR"/>
    </w:rPr>
    <w:tblPr>
      <w:tblStyleRowBandSize w:val="1"/>
      <w:tblStyleColBandSize w:val="1"/>
      <w:tblInd w:w="0" w:type="nil"/>
      <w:tblCellMar>
        <w:left w:w="0" w:type="dxa"/>
        <w:right w:w="0" w:type="dxa"/>
      </w:tblCellMar>
    </w:tblPr>
  </w:style>
  <w:style w:type="table" w:customStyle="1" w:styleId="722">
    <w:name w:val="722"/>
    <w:basedOn w:val="Tabelanormal"/>
    <w:rsid w:val="00633992"/>
    <w:rPr>
      <w:lang w:eastAsia="pt-BR"/>
    </w:rPr>
    <w:tblPr>
      <w:tblStyleRowBandSize w:val="1"/>
      <w:tblStyleColBandSize w:val="1"/>
      <w:tblInd w:w="0" w:type="nil"/>
      <w:tblCellMar>
        <w:left w:w="0" w:type="dxa"/>
        <w:right w:w="0" w:type="dxa"/>
      </w:tblCellMar>
    </w:tblPr>
  </w:style>
  <w:style w:type="character" w:styleId="TtulodoLivro">
    <w:name w:val="Book Title"/>
    <w:basedOn w:val="Fontepargpadro"/>
    <w:uiPriority w:val="33"/>
    <w:qFormat/>
    <w:rsid w:val="00CC358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3429">
      <w:bodyDiv w:val="1"/>
      <w:marLeft w:val="0"/>
      <w:marRight w:val="0"/>
      <w:marTop w:val="0"/>
      <w:marBottom w:val="0"/>
      <w:divBdr>
        <w:top w:val="none" w:sz="0" w:space="0" w:color="auto"/>
        <w:left w:val="none" w:sz="0" w:space="0" w:color="auto"/>
        <w:bottom w:val="none" w:sz="0" w:space="0" w:color="auto"/>
        <w:right w:val="none" w:sz="0" w:space="0" w:color="auto"/>
      </w:divBdr>
    </w:div>
    <w:div w:id="60910481">
      <w:bodyDiv w:val="1"/>
      <w:marLeft w:val="0"/>
      <w:marRight w:val="0"/>
      <w:marTop w:val="0"/>
      <w:marBottom w:val="0"/>
      <w:divBdr>
        <w:top w:val="none" w:sz="0" w:space="0" w:color="auto"/>
        <w:left w:val="none" w:sz="0" w:space="0" w:color="auto"/>
        <w:bottom w:val="none" w:sz="0" w:space="0" w:color="auto"/>
        <w:right w:val="none" w:sz="0" w:space="0" w:color="auto"/>
      </w:divBdr>
    </w:div>
    <w:div w:id="93595027">
      <w:bodyDiv w:val="1"/>
      <w:marLeft w:val="0"/>
      <w:marRight w:val="0"/>
      <w:marTop w:val="0"/>
      <w:marBottom w:val="0"/>
      <w:divBdr>
        <w:top w:val="none" w:sz="0" w:space="0" w:color="auto"/>
        <w:left w:val="none" w:sz="0" w:space="0" w:color="auto"/>
        <w:bottom w:val="none" w:sz="0" w:space="0" w:color="auto"/>
        <w:right w:val="none" w:sz="0" w:space="0" w:color="auto"/>
      </w:divBdr>
      <w:divsChild>
        <w:div w:id="1418596230">
          <w:marLeft w:val="-70"/>
          <w:marRight w:val="0"/>
          <w:marTop w:val="0"/>
          <w:marBottom w:val="0"/>
          <w:divBdr>
            <w:top w:val="none" w:sz="0" w:space="0" w:color="auto"/>
            <w:left w:val="none" w:sz="0" w:space="0" w:color="auto"/>
            <w:bottom w:val="none" w:sz="0" w:space="0" w:color="auto"/>
            <w:right w:val="none" w:sz="0" w:space="0" w:color="auto"/>
          </w:divBdr>
        </w:div>
      </w:divsChild>
    </w:div>
    <w:div w:id="156112498">
      <w:bodyDiv w:val="1"/>
      <w:marLeft w:val="0"/>
      <w:marRight w:val="0"/>
      <w:marTop w:val="0"/>
      <w:marBottom w:val="0"/>
      <w:divBdr>
        <w:top w:val="none" w:sz="0" w:space="0" w:color="auto"/>
        <w:left w:val="none" w:sz="0" w:space="0" w:color="auto"/>
        <w:bottom w:val="none" w:sz="0" w:space="0" w:color="auto"/>
        <w:right w:val="none" w:sz="0" w:space="0" w:color="auto"/>
      </w:divBdr>
      <w:divsChild>
        <w:div w:id="763959415">
          <w:marLeft w:val="547"/>
          <w:marRight w:val="0"/>
          <w:marTop w:val="0"/>
          <w:marBottom w:val="120"/>
          <w:divBdr>
            <w:top w:val="none" w:sz="0" w:space="0" w:color="auto"/>
            <w:left w:val="none" w:sz="0" w:space="0" w:color="auto"/>
            <w:bottom w:val="none" w:sz="0" w:space="0" w:color="auto"/>
            <w:right w:val="none" w:sz="0" w:space="0" w:color="auto"/>
          </w:divBdr>
        </w:div>
      </w:divsChild>
    </w:div>
    <w:div w:id="157578187">
      <w:bodyDiv w:val="1"/>
      <w:marLeft w:val="0"/>
      <w:marRight w:val="0"/>
      <w:marTop w:val="0"/>
      <w:marBottom w:val="0"/>
      <w:divBdr>
        <w:top w:val="none" w:sz="0" w:space="0" w:color="auto"/>
        <w:left w:val="none" w:sz="0" w:space="0" w:color="auto"/>
        <w:bottom w:val="none" w:sz="0" w:space="0" w:color="auto"/>
        <w:right w:val="none" w:sz="0" w:space="0" w:color="auto"/>
      </w:divBdr>
    </w:div>
    <w:div w:id="160849547">
      <w:bodyDiv w:val="1"/>
      <w:marLeft w:val="0"/>
      <w:marRight w:val="0"/>
      <w:marTop w:val="0"/>
      <w:marBottom w:val="0"/>
      <w:divBdr>
        <w:top w:val="none" w:sz="0" w:space="0" w:color="auto"/>
        <w:left w:val="none" w:sz="0" w:space="0" w:color="auto"/>
        <w:bottom w:val="none" w:sz="0" w:space="0" w:color="auto"/>
        <w:right w:val="none" w:sz="0" w:space="0" w:color="auto"/>
      </w:divBdr>
    </w:div>
    <w:div w:id="170223020">
      <w:bodyDiv w:val="1"/>
      <w:marLeft w:val="0"/>
      <w:marRight w:val="0"/>
      <w:marTop w:val="0"/>
      <w:marBottom w:val="0"/>
      <w:divBdr>
        <w:top w:val="none" w:sz="0" w:space="0" w:color="auto"/>
        <w:left w:val="none" w:sz="0" w:space="0" w:color="auto"/>
        <w:bottom w:val="none" w:sz="0" w:space="0" w:color="auto"/>
        <w:right w:val="none" w:sz="0" w:space="0" w:color="auto"/>
      </w:divBdr>
    </w:div>
    <w:div w:id="175196733">
      <w:bodyDiv w:val="1"/>
      <w:marLeft w:val="0"/>
      <w:marRight w:val="0"/>
      <w:marTop w:val="0"/>
      <w:marBottom w:val="0"/>
      <w:divBdr>
        <w:top w:val="none" w:sz="0" w:space="0" w:color="auto"/>
        <w:left w:val="none" w:sz="0" w:space="0" w:color="auto"/>
        <w:bottom w:val="none" w:sz="0" w:space="0" w:color="auto"/>
        <w:right w:val="none" w:sz="0" w:space="0" w:color="auto"/>
      </w:divBdr>
    </w:div>
    <w:div w:id="179705141">
      <w:bodyDiv w:val="1"/>
      <w:marLeft w:val="0"/>
      <w:marRight w:val="0"/>
      <w:marTop w:val="0"/>
      <w:marBottom w:val="0"/>
      <w:divBdr>
        <w:top w:val="none" w:sz="0" w:space="0" w:color="auto"/>
        <w:left w:val="none" w:sz="0" w:space="0" w:color="auto"/>
        <w:bottom w:val="none" w:sz="0" w:space="0" w:color="auto"/>
        <w:right w:val="none" w:sz="0" w:space="0" w:color="auto"/>
      </w:divBdr>
    </w:div>
    <w:div w:id="201089519">
      <w:bodyDiv w:val="1"/>
      <w:marLeft w:val="0"/>
      <w:marRight w:val="0"/>
      <w:marTop w:val="0"/>
      <w:marBottom w:val="0"/>
      <w:divBdr>
        <w:top w:val="none" w:sz="0" w:space="0" w:color="auto"/>
        <w:left w:val="none" w:sz="0" w:space="0" w:color="auto"/>
        <w:bottom w:val="none" w:sz="0" w:space="0" w:color="auto"/>
        <w:right w:val="none" w:sz="0" w:space="0" w:color="auto"/>
      </w:divBdr>
    </w:div>
    <w:div w:id="222178816">
      <w:bodyDiv w:val="1"/>
      <w:marLeft w:val="0"/>
      <w:marRight w:val="0"/>
      <w:marTop w:val="0"/>
      <w:marBottom w:val="0"/>
      <w:divBdr>
        <w:top w:val="none" w:sz="0" w:space="0" w:color="auto"/>
        <w:left w:val="none" w:sz="0" w:space="0" w:color="auto"/>
        <w:bottom w:val="none" w:sz="0" w:space="0" w:color="auto"/>
        <w:right w:val="none" w:sz="0" w:space="0" w:color="auto"/>
      </w:divBdr>
    </w:div>
    <w:div w:id="252784011">
      <w:bodyDiv w:val="1"/>
      <w:marLeft w:val="0"/>
      <w:marRight w:val="0"/>
      <w:marTop w:val="0"/>
      <w:marBottom w:val="0"/>
      <w:divBdr>
        <w:top w:val="none" w:sz="0" w:space="0" w:color="auto"/>
        <w:left w:val="none" w:sz="0" w:space="0" w:color="auto"/>
        <w:bottom w:val="none" w:sz="0" w:space="0" w:color="auto"/>
        <w:right w:val="none" w:sz="0" w:space="0" w:color="auto"/>
      </w:divBdr>
    </w:div>
    <w:div w:id="266470639">
      <w:bodyDiv w:val="1"/>
      <w:marLeft w:val="0"/>
      <w:marRight w:val="0"/>
      <w:marTop w:val="0"/>
      <w:marBottom w:val="0"/>
      <w:divBdr>
        <w:top w:val="none" w:sz="0" w:space="0" w:color="auto"/>
        <w:left w:val="none" w:sz="0" w:space="0" w:color="auto"/>
        <w:bottom w:val="none" w:sz="0" w:space="0" w:color="auto"/>
        <w:right w:val="none" w:sz="0" w:space="0" w:color="auto"/>
      </w:divBdr>
    </w:div>
    <w:div w:id="279917680">
      <w:bodyDiv w:val="1"/>
      <w:marLeft w:val="0"/>
      <w:marRight w:val="0"/>
      <w:marTop w:val="0"/>
      <w:marBottom w:val="0"/>
      <w:divBdr>
        <w:top w:val="none" w:sz="0" w:space="0" w:color="auto"/>
        <w:left w:val="none" w:sz="0" w:space="0" w:color="auto"/>
        <w:bottom w:val="none" w:sz="0" w:space="0" w:color="auto"/>
        <w:right w:val="none" w:sz="0" w:space="0" w:color="auto"/>
      </w:divBdr>
    </w:div>
    <w:div w:id="347100199">
      <w:bodyDiv w:val="1"/>
      <w:marLeft w:val="0"/>
      <w:marRight w:val="0"/>
      <w:marTop w:val="0"/>
      <w:marBottom w:val="0"/>
      <w:divBdr>
        <w:top w:val="none" w:sz="0" w:space="0" w:color="auto"/>
        <w:left w:val="none" w:sz="0" w:space="0" w:color="auto"/>
        <w:bottom w:val="none" w:sz="0" w:space="0" w:color="auto"/>
        <w:right w:val="none" w:sz="0" w:space="0" w:color="auto"/>
      </w:divBdr>
    </w:div>
    <w:div w:id="349069568">
      <w:bodyDiv w:val="1"/>
      <w:marLeft w:val="0"/>
      <w:marRight w:val="0"/>
      <w:marTop w:val="0"/>
      <w:marBottom w:val="0"/>
      <w:divBdr>
        <w:top w:val="none" w:sz="0" w:space="0" w:color="auto"/>
        <w:left w:val="none" w:sz="0" w:space="0" w:color="auto"/>
        <w:bottom w:val="none" w:sz="0" w:space="0" w:color="auto"/>
        <w:right w:val="none" w:sz="0" w:space="0" w:color="auto"/>
      </w:divBdr>
    </w:div>
    <w:div w:id="383917632">
      <w:bodyDiv w:val="1"/>
      <w:marLeft w:val="0"/>
      <w:marRight w:val="0"/>
      <w:marTop w:val="0"/>
      <w:marBottom w:val="0"/>
      <w:divBdr>
        <w:top w:val="none" w:sz="0" w:space="0" w:color="auto"/>
        <w:left w:val="none" w:sz="0" w:space="0" w:color="auto"/>
        <w:bottom w:val="none" w:sz="0" w:space="0" w:color="auto"/>
        <w:right w:val="none" w:sz="0" w:space="0" w:color="auto"/>
      </w:divBdr>
    </w:div>
    <w:div w:id="400565402">
      <w:bodyDiv w:val="1"/>
      <w:marLeft w:val="0"/>
      <w:marRight w:val="0"/>
      <w:marTop w:val="0"/>
      <w:marBottom w:val="0"/>
      <w:divBdr>
        <w:top w:val="none" w:sz="0" w:space="0" w:color="auto"/>
        <w:left w:val="none" w:sz="0" w:space="0" w:color="auto"/>
        <w:bottom w:val="none" w:sz="0" w:space="0" w:color="auto"/>
        <w:right w:val="none" w:sz="0" w:space="0" w:color="auto"/>
      </w:divBdr>
    </w:div>
    <w:div w:id="416442277">
      <w:bodyDiv w:val="1"/>
      <w:marLeft w:val="0"/>
      <w:marRight w:val="0"/>
      <w:marTop w:val="0"/>
      <w:marBottom w:val="0"/>
      <w:divBdr>
        <w:top w:val="none" w:sz="0" w:space="0" w:color="auto"/>
        <w:left w:val="none" w:sz="0" w:space="0" w:color="auto"/>
        <w:bottom w:val="none" w:sz="0" w:space="0" w:color="auto"/>
        <w:right w:val="none" w:sz="0" w:space="0" w:color="auto"/>
      </w:divBdr>
    </w:div>
    <w:div w:id="452947273">
      <w:bodyDiv w:val="1"/>
      <w:marLeft w:val="0"/>
      <w:marRight w:val="0"/>
      <w:marTop w:val="0"/>
      <w:marBottom w:val="0"/>
      <w:divBdr>
        <w:top w:val="none" w:sz="0" w:space="0" w:color="auto"/>
        <w:left w:val="none" w:sz="0" w:space="0" w:color="auto"/>
        <w:bottom w:val="none" w:sz="0" w:space="0" w:color="auto"/>
        <w:right w:val="none" w:sz="0" w:space="0" w:color="auto"/>
      </w:divBdr>
    </w:div>
    <w:div w:id="469709985">
      <w:bodyDiv w:val="1"/>
      <w:marLeft w:val="0"/>
      <w:marRight w:val="0"/>
      <w:marTop w:val="0"/>
      <w:marBottom w:val="0"/>
      <w:divBdr>
        <w:top w:val="none" w:sz="0" w:space="0" w:color="auto"/>
        <w:left w:val="none" w:sz="0" w:space="0" w:color="auto"/>
        <w:bottom w:val="none" w:sz="0" w:space="0" w:color="auto"/>
        <w:right w:val="none" w:sz="0" w:space="0" w:color="auto"/>
      </w:divBdr>
    </w:div>
    <w:div w:id="475101576">
      <w:bodyDiv w:val="1"/>
      <w:marLeft w:val="0"/>
      <w:marRight w:val="0"/>
      <w:marTop w:val="0"/>
      <w:marBottom w:val="0"/>
      <w:divBdr>
        <w:top w:val="none" w:sz="0" w:space="0" w:color="auto"/>
        <w:left w:val="none" w:sz="0" w:space="0" w:color="auto"/>
        <w:bottom w:val="none" w:sz="0" w:space="0" w:color="auto"/>
        <w:right w:val="none" w:sz="0" w:space="0" w:color="auto"/>
      </w:divBdr>
      <w:divsChild>
        <w:div w:id="671563839">
          <w:marLeft w:val="274"/>
          <w:marRight w:val="0"/>
          <w:marTop w:val="0"/>
          <w:marBottom w:val="0"/>
          <w:divBdr>
            <w:top w:val="none" w:sz="0" w:space="0" w:color="auto"/>
            <w:left w:val="none" w:sz="0" w:space="0" w:color="auto"/>
            <w:bottom w:val="none" w:sz="0" w:space="0" w:color="auto"/>
            <w:right w:val="none" w:sz="0" w:space="0" w:color="auto"/>
          </w:divBdr>
        </w:div>
        <w:div w:id="341124817">
          <w:marLeft w:val="274"/>
          <w:marRight w:val="0"/>
          <w:marTop w:val="0"/>
          <w:marBottom w:val="0"/>
          <w:divBdr>
            <w:top w:val="none" w:sz="0" w:space="0" w:color="auto"/>
            <w:left w:val="none" w:sz="0" w:space="0" w:color="auto"/>
            <w:bottom w:val="none" w:sz="0" w:space="0" w:color="auto"/>
            <w:right w:val="none" w:sz="0" w:space="0" w:color="auto"/>
          </w:divBdr>
        </w:div>
        <w:div w:id="1220827849">
          <w:marLeft w:val="274"/>
          <w:marRight w:val="0"/>
          <w:marTop w:val="0"/>
          <w:marBottom w:val="0"/>
          <w:divBdr>
            <w:top w:val="none" w:sz="0" w:space="0" w:color="auto"/>
            <w:left w:val="none" w:sz="0" w:space="0" w:color="auto"/>
            <w:bottom w:val="none" w:sz="0" w:space="0" w:color="auto"/>
            <w:right w:val="none" w:sz="0" w:space="0" w:color="auto"/>
          </w:divBdr>
        </w:div>
        <w:div w:id="1135947073">
          <w:marLeft w:val="274"/>
          <w:marRight w:val="0"/>
          <w:marTop w:val="0"/>
          <w:marBottom w:val="0"/>
          <w:divBdr>
            <w:top w:val="none" w:sz="0" w:space="0" w:color="auto"/>
            <w:left w:val="none" w:sz="0" w:space="0" w:color="auto"/>
            <w:bottom w:val="none" w:sz="0" w:space="0" w:color="auto"/>
            <w:right w:val="none" w:sz="0" w:space="0" w:color="auto"/>
          </w:divBdr>
        </w:div>
        <w:div w:id="1094978460">
          <w:marLeft w:val="274"/>
          <w:marRight w:val="0"/>
          <w:marTop w:val="0"/>
          <w:marBottom w:val="0"/>
          <w:divBdr>
            <w:top w:val="none" w:sz="0" w:space="0" w:color="auto"/>
            <w:left w:val="none" w:sz="0" w:space="0" w:color="auto"/>
            <w:bottom w:val="none" w:sz="0" w:space="0" w:color="auto"/>
            <w:right w:val="none" w:sz="0" w:space="0" w:color="auto"/>
          </w:divBdr>
        </w:div>
        <w:div w:id="1859855017">
          <w:marLeft w:val="274"/>
          <w:marRight w:val="0"/>
          <w:marTop w:val="0"/>
          <w:marBottom w:val="0"/>
          <w:divBdr>
            <w:top w:val="none" w:sz="0" w:space="0" w:color="auto"/>
            <w:left w:val="none" w:sz="0" w:space="0" w:color="auto"/>
            <w:bottom w:val="none" w:sz="0" w:space="0" w:color="auto"/>
            <w:right w:val="none" w:sz="0" w:space="0" w:color="auto"/>
          </w:divBdr>
        </w:div>
        <w:div w:id="1534273148">
          <w:marLeft w:val="274"/>
          <w:marRight w:val="0"/>
          <w:marTop w:val="0"/>
          <w:marBottom w:val="0"/>
          <w:divBdr>
            <w:top w:val="none" w:sz="0" w:space="0" w:color="auto"/>
            <w:left w:val="none" w:sz="0" w:space="0" w:color="auto"/>
            <w:bottom w:val="none" w:sz="0" w:space="0" w:color="auto"/>
            <w:right w:val="none" w:sz="0" w:space="0" w:color="auto"/>
          </w:divBdr>
        </w:div>
        <w:div w:id="759444291">
          <w:marLeft w:val="274"/>
          <w:marRight w:val="0"/>
          <w:marTop w:val="0"/>
          <w:marBottom w:val="0"/>
          <w:divBdr>
            <w:top w:val="none" w:sz="0" w:space="0" w:color="auto"/>
            <w:left w:val="none" w:sz="0" w:space="0" w:color="auto"/>
            <w:bottom w:val="none" w:sz="0" w:space="0" w:color="auto"/>
            <w:right w:val="none" w:sz="0" w:space="0" w:color="auto"/>
          </w:divBdr>
        </w:div>
        <w:div w:id="1998193918">
          <w:marLeft w:val="274"/>
          <w:marRight w:val="0"/>
          <w:marTop w:val="0"/>
          <w:marBottom w:val="0"/>
          <w:divBdr>
            <w:top w:val="none" w:sz="0" w:space="0" w:color="auto"/>
            <w:left w:val="none" w:sz="0" w:space="0" w:color="auto"/>
            <w:bottom w:val="none" w:sz="0" w:space="0" w:color="auto"/>
            <w:right w:val="none" w:sz="0" w:space="0" w:color="auto"/>
          </w:divBdr>
        </w:div>
        <w:div w:id="1405446288">
          <w:marLeft w:val="274"/>
          <w:marRight w:val="0"/>
          <w:marTop w:val="0"/>
          <w:marBottom w:val="0"/>
          <w:divBdr>
            <w:top w:val="none" w:sz="0" w:space="0" w:color="auto"/>
            <w:left w:val="none" w:sz="0" w:space="0" w:color="auto"/>
            <w:bottom w:val="none" w:sz="0" w:space="0" w:color="auto"/>
            <w:right w:val="none" w:sz="0" w:space="0" w:color="auto"/>
          </w:divBdr>
        </w:div>
        <w:div w:id="1282423769">
          <w:marLeft w:val="274"/>
          <w:marRight w:val="0"/>
          <w:marTop w:val="0"/>
          <w:marBottom w:val="0"/>
          <w:divBdr>
            <w:top w:val="none" w:sz="0" w:space="0" w:color="auto"/>
            <w:left w:val="none" w:sz="0" w:space="0" w:color="auto"/>
            <w:bottom w:val="none" w:sz="0" w:space="0" w:color="auto"/>
            <w:right w:val="none" w:sz="0" w:space="0" w:color="auto"/>
          </w:divBdr>
        </w:div>
      </w:divsChild>
    </w:div>
    <w:div w:id="483284044">
      <w:bodyDiv w:val="1"/>
      <w:marLeft w:val="0"/>
      <w:marRight w:val="0"/>
      <w:marTop w:val="0"/>
      <w:marBottom w:val="0"/>
      <w:divBdr>
        <w:top w:val="none" w:sz="0" w:space="0" w:color="auto"/>
        <w:left w:val="none" w:sz="0" w:space="0" w:color="auto"/>
        <w:bottom w:val="none" w:sz="0" w:space="0" w:color="auto"/>
        <w:right w:val="none" w:sz="0" w:space="0" w:color="auto"/>
      </w:divBdr>
    </w:div>
    <w:div w:id="512383884">
      <w:bodyDiv w:val="1"/>
      <w:marLeft w:val="0"/>
      <w:marRight w:val="0"/>
      <w:marTop w:val="0"/>
      <w:marBottom w:val="0"/>
      <w:divBdr>
        <w:top w:val="none" w:sz="0" w:space="0" w:color="auto"/>
        <w:left w:val="none" w:sz="0" w:space="0" w:color="auto"/>
        <w:bottom w:val="none" w:sz="0" w:space="0" w:color="auto"/>
        <w:right w:val="none" w:sz="0" w:space="0" w:color="auto"/>
      </w:divBdr>
    </w:div>
    <w:div w:id="547955136">
      <w:bodyDiv w:val="1"/>
      <w:marLeft w:val="0"/>
      <w:marRight w:val="0"/>
      <w:marTop w:val="0"/>
      <w:marBottom w:val="0"/>
      <w:divBdr>
        <w:top w:val="none" w:sz="0" w:space="0" w:color="auto"/>
        <w:left w:val="none" w:sz="0" w:space="0" w:color="auto"/>
        <w:bottom w:val="none" w:sz="0" w:space="0" w:color="auto"/>
        <w:right w:val="none" w:sz="0" w:space="0" w:color="auto"/>
      </w:divBdr>
    </w:div>
    <w:div w:id="552817158">
      <w:bodyDiv w:val="1"/>
      <w:marLeft w:val="0"/>
      <w:marRight w:val="0"/>
      <w:marTop w:val="0"/>
      <w:marBottom w:val="0"/>
      <w:divBdr>
        <w:top w:val="none" w:sz="0" w:space="0" w:color="auto"/>
        <w:left w:val="none" w:sz="0" w:space="0" w:color="auto"/>
        <w:bottom w:val="none" w:sz="0" w:space="0" w:color="auto"/>
        <w:right w:val="none" w:sz="0" w:space="0" w:color="auto"/>
      </w:divBdr>
    </w:div>
    <w:div w:id="557320057">
      <w:bodyDiv w:val="1"/>
      <w:marLeft w:val="0"/>
      <w:marRight w:val="0"/>
      <w:marTop w:val="0"/>
      <w:marBottom w:val="0"/>
      <w:divBdr>
        <w:top w:val="none" w:sz="0" w:space="0" w:color="auto"/>
        <w:left w:val="none" w:sz="0" w:space="0" w:color="auto"/>
        <w:bottom w:val="none" w:sz="0" w:space="0" w:color="auto"/>
        <w:right w:val="none" w:sz="0" w:space="0" w:color="auto"/>
      </w:divBdr>
    </w:div>
    <w:div w:id="576939074">
      <w:bodyDiv w:val="1"/>
      <w:marLeft w:val="0"/>
      <w:marRight w:val="0"/>
      <w:marTop w:val="0"/>
      <w:marBottom w:val="0"/>
      <w:divBdr>
        <w:top w:val="none" w:sz="0" w:space="0" w:color="auto"/>
        <w:left w:val="none" w:sz="0" w:space="0" w:color="auto"/>
        <w:bottom w:val="none" w:sz="0" w:space="0" w:color="auto"/>
        <w:right w:val="none" w:sz="0" w:space="0" w:color="auto"/>
      </w:divBdr>
    </w:div>
    <w:div w:id="593369359">
      <w:bodyDiv w:val="1"/>
      <w:marLeft w:val="0"/>
      <w:marRight w:val="0"/>
      <w:marTop w:val="0"/>
      <w:marBottom w:val="0"/>
      <w:divBdr>
        <w:top w:val="none" w:sz="0" w:space="0" w:color="auto"/>
        <w:left w:val="none" w:sz="0" w:space="0" w:color="auto"/>
        <w:bottom w:val="none" w:sz="0" w:space="0" w:color="auto"/>
        <w:right w:val="none" w:sz="0" w:space="0" w:color="auto"/>
      </w:divBdr>
    </w:div>
    <w:div w:id="595795226">
      <w:bodyDiv w:val="1"/>
      <w:marLeft w:val="0"/>
      <w:marRight w:val="0"/>
      <w:marTop w:val="0"/>
      <w:marBottom w:val="0"/>
      <w:divBdr>
        <w:top w:val="none" w:sz="0" w:space="0" w:color="auto"/>
        <w:left w:val="none" w:sz="0" w:space="0" w:color="auto"/>
        <w:bottom w:val="none" w:sz="0" w:space="0" w:color="auto"/>
        <w:right w:val="none" w:sz="0" w:space="0" w:color="auto"/>
      </w:divBdr>
      <w:divsChild>
        <w:div w:id="380323961">
          <w:marLeft w:val="274"/>
          <w:marRight w:val="0"/>
          <w:marTop w:val="0"/>
          <w:marBottom w:val="0"/>
          <w:divBdr>
            <w:top w:val="none" w:sz="0" w:space="0" w:color="auto"/>
            <w:left w:val="none" w:sz="0" w:space="0" w:color="auto"/>
            <w:bottom w:val="none" w:sz="0" w:space="0" w:color="auto"/>
            <w:right w:val="none" w:sz="0" w:space="0" w:color="auto"/>
          </w:divBdr>
        </w:div>
        <w:div w:id="788090483">
          <w:marLeft w:val="274"/>
          <w:marRight w:val="0"/>
          <w:marTop w:val="0"/>
          <w:marBottom w:val="0"/>
          <w:divBdr>
            <w:top w:val="none" w:sz="0" w:space="0" w:color="auto"/>
            <w:left w:val="none" w:sz="0" w:space="0" w:color="auto"/>
            <w:bottom w:val="none" w:sz="0" w:space="0" w:color="auto"/>
            <w:right w:val="none" w:sz="0" w:space="0" w:color="auto"/>
          </w:divBdr>
        </w:div>
      </w:divsChild>
    </w:div>
    <w:div w:id="611061504">
      <w:bodyDiv w:val="1"/>
      <w:marLeft w:val="0"/>
      <w:marRight w:val="0"/>
      <w:marTop w:val="0"/>
      <w:marBottom w:val="0"/>
      <w:divBdr>
        <w:top w:val="none" w:sz="0" w:space="0" w:color="auto"/>
        <w:left w:val="none" w:sz="0" w:space="0" w:color="auto"/>
        <w:bottom w:val="none" w:sz="0" w:space="0" w:color="auto"/>
        <w:right w:val="none" w:sz="0" w:space="0" w:color="auto"/>
      </w:divBdr>
      <w:divsChild>
        <w:div w:id="2134252139">
          <w:marLeft w:val="274"/>
          <w:marRight w:val="0"/>
          <w:marTop w:val="0"/>
          <w:marBottom w:val="0"/>
          <w:divBdr>
            <w:top w:val="none" w:sz="0" w:space="0" w:color="auto"/>
            <w:left w:val="none" w:sz="0" w:space="0" w:color="auto"/>
            <w:bottom w:val="none" w:sz="0" w:space="0" w:color="auto"/>
            <w:right w:val="none" w:sz="0" w:space="0" w:color="auto"/>
          </w:divBdr>
        </w:div>
        <w:div w:id="820121692">
          <w:marLeft w:val="274"/>
          <w:marRight w:val="0"/>
          <w:marTop w:val="0"/>
          <w:marBottom w:val="0"/>
          <w:divBdr>
            <w:top w:val="none" w:sz="0" w:space="0" w:color="auto"/>
            <w:left w:val="none" w:sz="0" w:space="0" w:color="auto"/>
            <w:bottom w:val="none" w:sz="0" w:space="0" w:color="auto"/>
            <w:right w:val="none" w:sz="0" w:space="0" w:color="auto"/>
          </w:divBdr>
        </w:div>
      </w:divsChild>
    </w:div>
    <w:div w:id="619990969">
      <w:bodyDiv w:val="1"/>
      <w:marLeft w:val="0"/>
      <w:marRight w:val="0"/>
      <w:marTop w:val="0"/>
      <w:marBottom w:val="0"/>
      <w:divBdr>
        <w:top w:val="none" w:sz="0" w:space="0" w:color="auto"/>
        <w:left w:val="none" w:sz="0" w:space="0" w:color="auto"/>
        <w:bottom w:val="none" w:sz="0" w:space="0" w:color="auto"/>
        <w:right w:val="none" w:sz="0" w:space="0" w:color="auto"/>
      </w:divBdr>
    </w:div>
    <w:div w:id="636230036">
      <w:bodyDiv w:val="1"/>
      <w:marLeft w:val="0"/>
      <w:marRight w:val="0"/>
      <w:marTop w:val="0"/>
      <w:marBottom w:val="0"/>
      <w:divBdr>
        <w:top w:val="none" w:sz="0" w:space="0" w:color="auto"/>
        <w:left w:val="none" w:sz="0" w:space="0" w:color="auto"/>
        <w:bottom w:val="none" w:sz="0" w:space="0" w:color="auto"/>
        <w:right w:val="none" w:sz="0" w:space="0" w:color="auto"/>
      </w:divBdr>
    </w:div>
    <w:div w:id="658462383">
      <w:bodyDiv w:val="1"/>
      <w:marLeft w:val="0"/>
      <w:marRight w:val="0"/>
      <w:marTop w:val="0"/>
      <w:marBottom w:val="0"/>
      <w:divBdr>
        <w:top w:val="none" w:sz="0" w:space="0" w:color="auto"/>
        <w:left w:val="none" w:sz="0" w:space="0" w:color="auto"/>
        <w:bottom w:val="none" w:sz="0" w:space="0" w:color="auto"/>
        <w:right w:val="none" w:sz="0" w:space="0" w:color="auto"/>
      </w:divBdr>
      <w:divsChild>
        <w:div w:id="1583370114">
          <w:marLeft w:val="274"/>
          <w:marRight w:val="0"/>
          <w:marTop w:val="0"/>
          <w:marBottom w:val="0"/>
          <w:divBdr>
            <w:top w:val="none" w:sz="0" w:space="0" w:color="auto"/>
            <w:left w:val="none" w:sz="0" w:space="0" w:color="auto"/>
            <w:bottom w:val="none" w:sz="0" w:space="0" w:color="auto"/>
            <w:right w:val="none" w:sz="0" w:space="0" w:color="auto"/>
          </w:divBdr>
        </w:div>
        <w:div w:id="1486161905">
          <w:marLeft w:val="274"/>
          <w:marRight w:val="0"/>
          <w:marTop w:val="0"/>
          <w:marBottom w:val="0"/>
          <w:divBdr>
            <w:top w:val="none" w:sz="0" w:space="0" w:color="auto"/>
            <w:left w:val="none" w:sz="0" w:space="0" w:color="auto"/>
            <w:bottom w:val="none" w:sz="0" w:space="0" w:color="auto"/>
            <w:right w:val="none" w:sz="0" w:space="0" w:color="auto"/>
          </w:divBdr>
        </w:div>
        <w:div w:id="649796504">
          <w:marLeft w:val="274"/>
          <w:marRight w:val="0"/>
          <w:marTop w:val="0"/>
          <w:marBottom w:val="0"/>
          <w:divBdr>
            <w:top w:val="none" w:sz="0" w:space="0" w:color="auto"/>
            <w:left w:val="none" w:sz="0" w:space="0" w:color="auto"/>
            <w:bottom w:val="none" w:sz="0" w:space="0" w:color="auto"/>
            <w:right w:val="none" w:sz="0" w:space="0" w:color="auto"/>
          </w:divBdr>
        </w:div>
        <w:div w:id="1283927539">
          <w:marLeft w:val="274"/>
          <w:marRight w:val="0"/>
          <w:marTop w:val="0"/>
          <w:marBottom w:val="0"/>
          <w:divBdr>
            <w:top w:val="none" w:sz="0" w:space="0" w:color="auto"/>
            <w:left w:val="none" w:sz="0" w:space="0" w:color="auto"/>
            <w:bottom w:val="none" w:sz="0" w:space="0" w:color="auto"/>
            <w:right w:val="none" w:sz="0" w:space="0" w:color="auto"/>
          </w:divBdr>
        </w:div>
        <w:div w:id="925647684">
          <w:marLeft w:val="274"/>
          <w:marRight w:val="0"/>
          <w:marTop w:val="0"/>
          <w:marBottom w:val="0"/>
          <w:divBdr>
            <w:top w:val="none" w:sz="0" w:space="0" w:color="auto"/>
            <w:left w:val="none" w:sz="0" w:space="0" w:color="auto"/>
            <w:bottom w:val="none" w:sz="0" w:space="0" w:color="auto"/>
            <w:right w:val="none" w:sz="0" w:space="0" w:color="auto"/>
          </w:divBdr>
        </w:div>
        <w:div w:id="2057584797">
          <w:marLeft w:val="274"/>
          <w:marRight w:val="0"/>
          <w:marTop w:val="0"/>
          <w:marBottom w:val="0"/>
          <w:divBdr>
            <w:top w:val="none" w:sz="0" w:space="0" w:color="auto"/>
            <w:left w:val="none" w:sz="0" w:space="0" w:color="auto"/>
            <w:bottom w:val="none" w:sz="0" w:space="0" w:color="auto"/>
            <w:right w:val="none" w:sz="0" w:space="0" w:color="auto"/>
          </w:divBdr>
        </w:div>
        <w:div w:id="1135486039">
          <w:marLeft w:val="274"/>
          <w:marRight w:val="0"/>
          <w:marTop w:val="0"/>
          <w:marBottom w:val="0"/>
          <w:divBdr>
            <w:top w:val="none" w:sz="0" w:space="0" w:color="auto"/>
            <w:left w:val="none" w:sz="0" w:space="0" w:color="auto"/>
            <w:bottom w:val="none" w:sz="0" w:space="0" w:color="auto"/>
            <w:right w:val="none" w:sz="0" w:space="0" w:color="auto"/>
          </w:divBdr>
        </w:div>
        <w:div w:id="1755782157">
          <w:marLeft w:val="274"/>
          <w:marRight w:val="0"/>
          <w:marTop w:val="0"/>
          <w:marBottom w:val="0"/>
          <w:divBdr>
            <w:top w:val="none" w:sz="0" w:space="0" w:color="auto"/>
            <w:left w:val="none" w:sz="0" w:space="0" w:color="auto"/>
            <w:bottom w:val="none" w:sz="0" w:space="0" w:color="auto"/>
            <w:right w:val="none" w:sz="0" w:space="0" w:color="auto"/>
          </w:divBdr>
        </w:div>
        <w:div w:id="1570848216">
          <w:marLeft w:val="274"/>
          <w:marRight w:val="0"/>
          <w:marTop w:val="0"/>
          <w:marBottom w:val="0"/>
          <w:divBdr>
            <w:top w:val="none" w:sz="0" w:space="0" w:color="auto"/>
            <w:left w:val="none" w:sz="0" w:space="0" w:color="auto"/>
            <w:bottom w:val="none" w:sz="0" w:space="0" w:color="auto"/>
            <w:right w:val="none" w:sz="0" w:space="0" w:color="auto"/>
          </w:divBdr>
        </w:div>
        <w:div w:id="548688152">
          <w:marLeft w:val="274"/>
          <w:marRight w:val="0"/>
          <w:marTop w:val="0"/>
          <w:marBottom w:val="0"/>
          <w:divBdr>
            <w:top w:val="none" w:sz="0" w:space="0" w:color="auto"/>
            <w:left w:val="none" w:sz="0" w:space="0" w:color="auto"/>
            <w:bottom w:val="none" w:sz="0" w:space="0" w:color="auto"/>
            <w:right w:val="none" w:sz="0" w:space="0" w:color="auto"/>
          </w:divBdr>
        </w:div>
        <w:div w:id="218984477">
          <w:marLeft w:val="274"/>
          <w:marRight w:val="0"/>
          <w:marTop w:val="0"/>
          <w:marBottom w:val="0"/>
          <w:divBdr>
            <w:top w:val="none" w:sz="0" w:space="0" w:color="auto"/>
            <w:left w:val="none" w:sz="0" w:space="0" w:color="auto"/>
            <w:bottom w:val="none" w:sz="0" w:space="0" w:color="auto"/>
            <w:right w:val="none" w:sz="0" w:space="0" w:color="auto"/>
          </w:divBdr>
        </w:div>
        <w:div w:id="414479616">
          <w:marLeft w:val="274"/>
          <w:marRight w:val="0"/>
          <w:marTop w:val="0"/>
          <w:marBottom w:val="0"/>
          <w:divBdr>
            <w:top w:val="none" w:sz="0" w:space="0" w:color="auto"/>
            <w:left w:val="none" w:sz="0" w:space="0" w:color="auto"/>
            <w:bottom w:val="none" w:sz="0" w:space="0" w:color="auto"/>
            <w:right w:val="none" w:sz="0" w:space="0" w:color="auto"/>
          </w:divBdr>
        </w:div>
        <w:div w:id="1393580402">
          <w:marLeft w:val="274"/>
          <w:marRight w:val="0"/>
          <w:marTop w:val="0"/>
          <w:marBottom w:val="0"/>
          <w:divBdr>
            <w:top w:val="none" w:sz="0" w:space="0" w:color="auto"/>
            <w:left w:val="none" w:sz="0" w:space="0" w:color="auto"/>
            <w:bottom w:val="none" w:sz="0" w:space="0" w:color="auto"/>
            <w:right w:val="none" w:sz="0" w:space="0" w:color="auto"/>
          </w:divBdr>
        </w:div>
        <w:div w:id="1729642884">
          <w:marLeft w:val="274"/>
          <w:marRight w:val="0"/>
          <w:marTop w:val="0"/>
          <w:marBottom w:val="0"/>
          <w:divBdr>
            <w:top w:val="none" w:sz="0" w:space="0" w:color="auto"/>
            <w:left w:val="none" w:sz="0" w:space="0" w:color="auto"/>
            <w:bottom w:val="none" w:sz="0" w:space="0" w:color="auto"/>
            <w:right w:val="none" w:sz="0" w:space="0" w:color="auto"/>
          </w:divBdr>
        </w:div>
        <w:div w:id="1615792189">
          <w:marLeft w:val="274"/>
          <w:marRight w:val="0"/>
          <w:marTop w:val="0"/>
          <w:marBottom w:val="0"/>
          <w:divBdr>
            <w:top w:val="none" w:sz="0" w:space="0" w:color="auto"/>
            <w:left w:val="none" w:sz="0" w:space="0" w:color="auto"/>
            <w:bottom w:val="none" w:sz="0" w:space="0" w:color="auto"/>
            <w:right w:val="none" w:sz="0" w:space="0" w:color="auto"/>
          </w:divBdr>
        </w:div>
      </w:divsChild>
    </w:div>
    <w:div w:id="678047154">
      <w:bodyDiv w:val="1"/>
      <w:marLeft w:val="0"/>
      <w:marRight w:val="0"/>
      <w:marTop w:val="0"/>
      <w:marBottom w:val="0"/>
      <w:divBdr>
        <w:top w:val="none" w:sz="0" w:space="0" w:color="auto"/>
        <w:left w:val="none" w:sz="0" w:space="0" w:color="auto"/>
        <w:bottom w:val="none" w:sz="0" w:space="0" w:color="auto"/>
        <w:right w:val="none" w:sz="0" w:space="0" w:color="auto"/>
      </w:divBdr>
    </w:div>
    <w:div w:id="744302916">
      <w:bodyDiv w:val="1"/>
      <w:marLeft w:val="0"/>
      <w:marRight w:val="0"/>
      <w:marTop w:val="0"/>
      <w:marBottom w:val="0"/>
      <w:divBdr>
        <w:top w:val="none" w:sz="0" w:space="0" w:color="auto"/>
        <w:left w:val="none" w:sz="0" w:space="0" w:color="auto"/>
        <w:bottom w:val="none" w:sz="0" w:space="0" w:color="auto"/>
        <w:right w:val="none" w:sz="0" w:space="0" w:color="auto"/>
      </w:divBdr>
      <w:divsChild>
        <w:div w:id="765610541">
          <w:marLeft w:val="0"/>
          <w:marRight w:val="0"/>
          <w:marTop w:val="0"/>
          <w:marBottom w:val="45"/>
          <w:divBdr>
            <w:top w:val="none" w:sz="0" w:space="0" w:color="auto"/>
            <w:left w:val="none" w:sz="0" w:space="0" w:color="auto"/>
            <w:bottom w:val="none" w:sz="0" w:space="0" w:color="auto"/>
            <w:right w:val="none" w:sz="0" w:space="0" w:color="auto"/>
          </w:divBdr>
        </w:div>
      </w:divsChild>
    </w:div>
    <w:div w:id="751974661">
      <w:bodyDiv w:val="1"/>
      <w:marLeft w:val="0"/>
      <w:marRight w:val="0"/>
      <w:marTop w:val="0"/>
      <w:marBottom w:val="0"/>
      <w:divBdr>
        <w:top w:val="none" w:sz="0" w:space="0" w:color="auto"/>
        <w:left w:val="none" w:sz="0" w:space="0" w:color="auto"/>
        <w:bottom w:val="none" w:sz="0" w:space="0" w:color="auto"/>
        <w:right w:val="none" w:sz="0" w:space="0" w:color="auto"/>
      </w:divBdr>
    </w:div>
    <w:div w:id="760294186">
      <w:bodyDiv w:val="1"/>
      <w:marLeft w:val="0"/>
      <w:marRight w:val="0"/>
      <w:marTop w:val="0"/>
      <w:marBottom w:val="0"/>
      <w:divBdr>
        <w:top w:val="none" w:sz="0" w:space="0" w:color="auto"/>
        <w:left w:val="none" w:sz="0" w:space="0" w:color="auto"/>
        <w:bottom w:val="none" w:sz="0" w:space="0" w:color="auto"/>
        <w:right w:val="none" w:sz="0" w:space="0" w:color="auto"/>
      </w:divBdr>
    </w:div>
    <w:div w:id="783426579">
      <w:bodyDiv w:val="1"/>
      <w:marLeft w:val="0"/>
      <w:marRight w:val="0"/>
      <w:marTop w:val="0"/>
      <w:marBottom w:val="0"/>
      <w:divBdr>
        <w:top w:val="none" w:sz="0" w:space="0" w:color="auto"/>
        <w:left w:val="none" w:sz="0" w:space="0" w:color="auto"/>
        <w:bottom w:val="none" w:sz="0" w:space="0" w:color="auto"/>
        <w:right w:val="none" w:sz="0" w:space="0" w:color="auto"/>
      </w:divBdr>
    </w:div>
    <w:div w:id="793212744">
      <w:bodyDiv w:val="1"/>
      <w:marLeft w:val="0"/>
      <w:marRight w:val="0"/>
      <w:marTop w:val="0"/>
      <w:marBottom w:val="0"/>
      <w:divBdr>
        <w:top w:val="none" w:sz="0" w:space="0" w:color="auto"/>
        <w:left w:val="none" w:sz="0" w:space="0" w:color="auto"/>
        <w:bottom w:val="none" w:sz="0" w:space="0" w:color="auto"/>
        <w:right w:val="none" w:sz="0" w:space="0" w:color="auto"/>
      </w:divBdr>
    </w:div>
    <w:div w:id="814643775">
      <w:bodyDiv w:val="1"/>
      <w:marLeft w:val="0"/>
      <w:marRight w:val="0"/>
      <w:marTop w:val="0"/>
      <w:marBottom w:val="0"/>
      <w:divBdr>
        <w:top w:val="none" w:sz="0" w:space="0" w:color="auto"/>
        <w:left w:val="none" w:sz="0" w:space="0" w:color="auto"/>
        <w:bottom w:val="none" w:sz="0" w:space="0" w:color="auto"/>
        <w:right w:val="none" w:sz="0" w:space="0" w:color="auto"/>
      </w:divBdr>
    </w:div>
    <w:div w:id="822696149">
      <w:bodyDiv w:val="1"/>
      <w:marLeft w:val="0"/>
      <w:marRight w:val="0"/>
      <w:marTop w:val="0"/>
      <w:marBottom w:val="0"/>
      <w:divBdr>
        <w:top w:val="none" w:sz="0" w:space="0" w:color="auto"/>
        <w:left w:val="none" w:sz="0" w:space="0" w:color="auto"/>
        <w:bottom w:val="none" w:sz="0" w:space="0" w:color="auto"/>
        <w:right w:val="none" w:sz="0" w:space="0" w:color="auto"/>
      </w:divBdr>
    </w:div>
    <w:div w:id="827860792">
      <w:bodyDiv w:val="1"/>
      <w:marLeft w:val="0"/>
      <w:marRight w:val="0"/>
      <w:marTop w:val="0"/>
      <w:marBottom w:val="0"/>
      <w:divBdr>
        <w:top w:val="none" w:sz="0" w:space="0" w:color="auto"/>
        <w:left w:val="none" w:sz="0" w:space="0" w:color="auto"/>
        <w:bottom w:val="none" w:sz="0" w:space="0" w:color="auto"/>
        <w:right w:val="none" w:sz="0" w:space="0" w:color="auto"/>
      </w:divBdr>
    </w:div>
    <w:div w:id="840968469">
      <w:bodyDiv w:val="1"/>
      <w:marLeft w:val="0"/>
      <w:marRight w:val="0"/>
      <w:marTop w:val="0"/>
      <w:marBottom w:val="0"/>
      <w:divBdr>
        <w:top w:val="none" w:sz="0" w:space="0" w:color="auto"/>
        <w:left w:val="none" w:sz="0" w:space="0" w:color="auto"/>
        <w:bottom w:val="none" w:sz="0" w:space="0" w:color="auto"/>
        <w:right w:val="none" w:sz="0" w:space="0" w:color="auto"/>
      </w:divBdr>
    </w:div>
    <w:div w:id="873734233">
      <w:bodyDiv w:val="1"/>
      <w:marLeft w:val="0"/>
      <w:marRight w:val="0"/>
      <w:marTop w:val="0"/>
      <w:marBottom w:val="0"/>
      <w:divBdr>
        <w:top w:val="none" w:sz="0" w:space="0" w:color="auto"/>
        <w:left w:val="none" w:sz="0" w:space="0" w:color="auto"/>
        <w:bottom w:val="none" w:sz="0" w:space="0" w:color="auto"/>
        <w:right w:val="none" w:sz="0" w:space="0" w:color="auto"/>
      </w:divBdr>
      <w:divsChild>
        <w:div w:id="1221942851">
          <w:marLeft w:val="0"/>
          <w:marRight w:val="0"/>
          <w:marTop w:val="0"/>
          <w:marBottom w:val="0"/>
          <w:divBdr>
            <w:top w:val="none" w:sz="0" w:space="0" w:color="auto"/>
            <w:left w:val="none" w:sz="0" w:space="0" w:color="auto"/>
            <w:bottom w:val="none" w:sz="0" w:space="0" w:color="auto"/>
            <w:right w:val="none" w:sz="0" w:space="0" w:color="auto"/>
          </w:divBdr>
        </w:div>
        <w:div w:id="1227761478">
          <w:marLeft w:val="0"/>
          <w:marRight w:val="0"/>
          <w:marTop w:val="0"/>
          <w:marBottom w:val="0"/>
          <w:divBdr>
            <w:top w:val="none" w:sz="0" w:space="0" w:color="auto"/>
            <w:left w:val="none" w:sz="0" w:space="0" w:color="auto"/>
            <w:bottom w:val="none" w:sz="0" w:space="0" w:color="auto"/>
            <w:right w:val="none" w:sz="0" w:space="0" w:color="auto"/>
          </w:divBdr>
        </w:div>
        <w:div w:id="1277367262">
          <w:marLeft w:val="0"/>
          <w:marRight w:val="0"/>
          <w:marTop w:val="0"/>
          <w:marBottom w:val="0"/>
          <w:divBdr>
            <w:top w:val="none" w:sz="0" w:space="0" w:color="auto"/>
            <w:left w:val="none" w:sz="0" w:space="0" w:color="auto"/>
            <w:bottom w:val="none" w:sz="0" w:space="0" w:color="auto"/>
            <w:right w:val="none" w:sz="0" w:space="0" w:color="auto"/>
          </w:divBdr>
        </w:div>
      </w:divsChild>
    </w:div>
    <w:div w:id="881789572">
      <w:bodyDiv w:val="1"/>
      <w:marLeft w:val="0"/>
      <w:marRight w:val="0"/>
      <w:marTop w:val="0"/>
      <w:marBottom w:val="0"/>
      <w:divBdr>
        <w:top w:val="none" w:sz="0" w:space="0" w:color="auto"/>
        <w:left w:val="none" w:sz="0" w:space="0" w:color="auto"/>
        <w:bottom w:val="none" w:sz="0" w:space="0" w:color="auto"/>
        <w:right w:val="none" w:sz="0" w:space="0" w:color="auto"/>
      </w:divBdr>
    </w:div>
    <w:div w:id="921647555">
      <w:bodyDiv w:val="1"/>
      <w:marLeft w:val="0"/>
      <w:marRight w:val="0"/>
      <w:marTop w:val="0"/>
      <w:marBottom w:val="0"/>
      <w:divBdr>
        <w:top w:val="none" w:sz="0" w:space="0" w:color="auto"/>
        <w:left w:val="none" w:sz="0" w:space="0" w:color="auto"/>
        <w:bottom w:val="none" w:sz="0" w:space="0" w:color="auto"/>
        <w:right w:val="none" w:sz="0" w:space="0" w:color="auto"/>
      </w:divBdr>
    </w:div>
    <w:div w:id="940407122">
      <w:bodyDiv w:val="1"/>
      <w:marLeft w:val="0"/>
      <w:marRight w:val="0"/>
      <w:marTop w:val="0"/>
      <w:marBottom w:val="0"/>
      <w:divBdr>
        <w:top w:val="none" w:sz="0" w:space="0" w:color="auto"/>
        <w:left w:val="none" w:sz="0" w:space="0" w:color="auto"/>
        <w:bottom w:val="none" w:sz="0" w:space="0" w:color="auto"/>
        <w:right w:val="none" w:sz="0" w:space="0" w:color="auto"/>
      </w:divBdr>
      <w:divsChild>
        <w:div w:id="378012372">
          <w:marLeft w:val="0"/>
          <w:marRight w:val="0"/>
          <w:marTop w:val="0"/>
          <w:marBottom w:val="0"/>
          <w:divBdr>
            <w:top w:val="none" w:sz="0" w:space="0" w:color="auto"/>
            <w:left w:val="none" w:sz="0" w:space="0" w:color="auto"/>
            <w:bottom w:val="none" w:sz="0" w:space="0" w:color="auto"/>
            <w:right w:val="none" w:sz="0" w:space="0" w:color="auto"/>
          </w:divBdr>
        </w:div>
        <w:div w:id="94640211">
          <w:marLeft w:val="0"/>
          <w:marRight w:val="0"/>
          <w:marTop w:val="0"/>
          <w:marBottom w:val="0"/>
          <w:divBdr>
            <w:top w:val="none" w:sz="0" w:space="0" w:color="auto"/>
            <w:left w:val="none" w:sz="0" w:space="0" w:color="auto"/>
            <w:bottom w:val="none" w:sz="0" w:space="0" w:color="auto"/>
            <w:right w:val="none" w:sz="0" w:space="0" w:color="auto"/>
          </w:divBdr>
        </w:div>
        <w:div w:id="1155679002">
          <w:marLeft w:val="0"/>
          <w:marRight w:val="0"/>
          <w:marTop w:val="0"/>
          <w:marBottom w:val="0"/>
          <w:divBdr>
            <w:top w:val="none" w:sz="0" w:space="0" w:color="auto"/>
            <w:left w:val="none" w:sz="0" w:space="0" w:color="auto"/>
            <w:bottom w:val="none" w:sz="0" w:space="0" w:color="auto"/>
            <w:right w:val="none" w:sz="0" w:space="0" w:color="auto"/>
          </w:divBdr>
        </w:div>
        <w:div w:id="1645230180">
          <w:marLeft w:val="0"/>
          <w:marRight w:val="0"/>
          <w:marTop w:val="0"/>
          <w:marBottom w:val="0"/>
          <w:divBdr>
            <w:top w:val="none" w:sz="0" w:space="0" w:color="auto"/>
            <w:left w:val="none" w:sz="0" w:space="0" w:color="auto"/>
            <w:bottom w:val="none" w:sz="0" w:space="0" w:color="auto"/>
            <w:right w:val="none" w:sz="0" w:space="0" w:color="auto"/>
          </w:divBdr>
        </w:div>
        <w:div w:id="1927839550">
          <w:marLeft w:val="0"/>
          <w:marRight w:val="0"/>
          <w:marTop w:val="0"/>
          <w:marBottom w:val="0"/>
          <w:divBdr>
            <w:top w:val="none" w:sz="0" w:space="0" w:color="auto"/>
            <w:left w:val="none" w:sz="0" w:space="0" w:color="auto"/>
            <w:bottom w:val="none" w:sz="0" w:space="0" w:color="auto"/>
            <w:right w:val="none" w:sz="0" w:space="0" w:color="auto"/>
          </w:divBdr>
        </w:div>
        <w:div w:id="780031771">
          <w:marLeft w:val="0"/>
          <w:marRight w:val="0"/>
          <w:marTop w:val="0"/>
          <w:marBottom w:val="0"/>
          <w:divBdr>
            <w:top w:val="none" w:sz="0" w:space="0" w:color="auto"/>
            <w:left w:val="none" w:sz="0" w:space="0" w:color="auto"/>
            <w:bottom w:val="none" w:sz="0" w:space="0" w:color="auto"/>
            <w:right w:val="none" w:sz="0" w:space="0" w:color="auto"/>
          </w:divBdr>
        </w:div>
      </w:divsChild>
    </w:div>
    <w:div w:id="950236335">
      <w:bodyDiv w:val="1"/>
      <w:marLeft w:val="0"/>
      <w:marRight w:val="0"/>
      <w:marTop w:val="0"/>
      <w:marBottom w:val="0"/>
      <w:divBdr>
        <w:top w:val="none" w:sz="0" w:space="0" w:color="auto"/>
        <w:left w:val="none" w:sz="0" w:space="0" w:color="auto"/>
        <w:bottom w:val="none" w:sz="0" w:space="0" w:color="auto"/>
        <w:right w:val="none" w:sz="0" w:space="0" w:color="auto"/>
      </w:divBdr>
      <w:divsChild>
        <w:div w:id="2019114025">
          <w:marLeft w:val="547"/>
          <w:marRight w:val="0"/>
          <w:marTop w:val="0"/>
          <w:marBottom w:val="120"/>
          <w:divBdr>
            <w:top w:val="none" w:sz="0" w:space="0" w:color="auto"/>
            <w:left w:val="none" w:sz="0" w:space="0" w:color="auto"/>
            <w:bottom w:val="none" w:sz="0" w:space="0" w:color="auto"/>
            <w:right w:val="none" w:sz="0" w:space="0" w:color="auto"/>
          </w:divBdr>
        </w:div>
        <w:div w:id="2022734129">
          <w:marLeft w:val="547"/>
          <w:marRight w:val="0"/>
          <w:marTop w:val="0"/>
          <w:marBottom w:val="120"/>
          <w:divBdr>
            <w:top w:val="none" w:sz="0" w:space="0" w:color="auto"/>
            <w:left w:val="none" w:sz="0" w:space="0" w:color="auto"/>
            <w:bottom w:val="none" w:sz="0" w:space="0" w:color="auto"/>
            <w:right w:val="none" w:sz="0" w:space="0" w:color="auto"/>
          </w:divBdr>
        </w:div>
        <w:div w:id="200942888">
          <w:marLeft w:val="547"/>
          <w:marRight w:val="0"/>
          <w:marTop w:val="0"/>
          <w:marBottom w:val="120"/>
          <w:divBdr>
            <w:top w:val="none" w:sz="0" w:space="0" w:color="auto"/>
            <w:left w:val="none" w:sz="0" w:space="0" w:color="auto"/>
            <w:bottom w:val="none" w:sz="0" w:space="0" w:color="auto"/>
            <w:right w:val="none" w:sz="0" w:space="0" w:color="auto"/>
          </w:divBdr>
        </w:div>
        <w:div w:id="930161577">
          <w:marLeft w:val="547"/>
          <w:marRight w:val="0"/>
          <w:marTop w:val="0"/>
          <w:marBottom w:val="120"/>
          <w:divBdr>
            <w:top w:val="none" w:sz="0" w:space="0" w:color="auto"/>
            <w:left w:val="none" w:sz="0" w:space="0" w:color="auto"/>
            <w:bottom w:val="none" w:sz="0" w:space="0" w:color="auto"/>
            <w:right w:val="none" w:sz="0" w:space="0" w:color="auto"/>
          </w:divBdr>
        </w:div>
        <w:div w:id="1165052077">
          <w:marLeft w:val="547"/>
          <w:marRight w:val="0"/>
          <w:marTop w:val="0"/>
          <w:marBottom w:val="120"/>
          <w:divBdr>
            <w:top w:val="none" w:sz="0" w:space="0" w:color="auto"/>
            <w:left w:val="none" w:sz="0" w:space="0" w:color="auto"/>
            <w:bottom w:val="none" w:sz="0" w:space="0" w:color="auto"/>
            <w:right w:val="none" w:sz="0" w:space="0" w:color="auto"/>
          </w:divBdr>
        </w:div>
      </w:divsChild>
    </w:div>
    <w:div w:id="959457921">
      <w:bodyDiv w:val="1"/>
      <w:marLeft w:val="0"/>
      <w:marRight w:val="0"/>
      <w:marTop w:val="0"/>
      <w:marBottom w:val="0"/>
      <w:divBdr>
        <w:top w:val="none" w:sz="0" w:space="0" w:color="auto"/>
        <w:left w:val="none" w:sz="0" w:space="0" w:color="auto"/>
        <w:bottom w:val="none" w:sz="0" w:space="0" w:color="auto"/>
        <w:right w:val="none" w:sz="0" w:space="0" w:color="auto"/>
      </w:divBdr>
    </w:div>
    <w:div w:id="1003245973">
      <w:bodyDiv w:val="1"/>
      <w:marLeft w:val="0"/>
      <w:marRight w:val="0"/>
      <w:marTop w:val="0"/>
      <w:marBottom w:val="0"/>
      <w:divBdr>
        <w:top w:val="none" w:sz="0" w:space="0" w:color="auto"/>
        <w:left w:val="none" w:sz="0" w:space="0" w:color="auto"/>
        <w:bottom w:val="none" w:sz="0" w:space="0" w:color="auto"/>
        <w:right w:val="none" w:sz="0" w:space="0" w:color="auto"/>
      </w:divBdr>
    </w:div>
    <w:div w:id="1069810588">
      <w:bodyDiv w:val="1"/>
      <w:marLeft w:val="0"/>
      <w:marRight w:val="0"/>
      <w:marTop w:val="0"/>
      <w:marBottom w:val="0"/>
      <w:divBdr>
        <w:top w:val="none" w:sz="0" w:space="0" w:color="auto"/>
        <w:left w:val="none" w:sz="0" w:space="0" w:color="auto"/>
        <w:bottom w:val="none" w:sz="0" w:space="0" w:color="auto"/>
        <w:right w:val="none" w:sz="0" w:space="0" w:color="auto"/>
      </w:divBdr>
    </w:div>
    <w:div w:id="1080448938">
      <w:bodyDiv w:val="1"/>
      <w:marLeft w:val="0"/>
      <w:marRight w:val="0"/>
      <w:marTop w:val="0"/>
      <w:marBottom w:val="0"/>
      <w:divBdr>
        <w:top w:val="none" w:sz="0" w:space="0" w:color="auto"/>
        <w:left w:val="none" w:sz="0" w:space="0" w:color="auto"/>
        <w:bottom w:val="none" w:sz="0" w:space="0" w:color="auto"/>
        <w:right w:val="none" w:sz="0" w:space="0" w:color="auto"/>
      </w:divBdr>
    </w:div>
    <w:div w:id="1101416787">
      <w:bodyDiv w:val="1"/>
      <w:marLeft w:val="0"/>
      <w:marRight w:val="0"/>
      <w:marTop w:val="0"/>
      <w:marBottom w:val="0"/>
      <w:divBdr>
        <w:top w:val="none" w:sz="0" w:space="0" w:color="auto"/>
        <w:left w:val="none" w:sz="0" w:space="0" w:color="auto"/>
        <w:bottom w:val="none" w:sz="0" w:space="0" w:color="auto"/>
        <w:right w:val="none" w:sz="0" w:space="0" w:color="auto"/>
      </w:divBdr>
    </w:div>
    <w:div w:id="1134785765">
      <w:bodyDiv w:val="1"/>
      <w:marLeft w:val="0"/>
      <w:marRight w:val="0"/>
      <w:marTop w:val="0"/>
      <w:marBottom w:val="0"/>
      <w:divBdr>
        <w:top w:val="none" w:sz="0" w:space="0" w:color="auto"/>
        <w:left w:val="none" w:sz="0" w:space="0" w:color="auto"/>
        <w:bottom w:val="none" w:sz="0" w:space="0" w:color="auto"/>
        <w:right w:val="none" w:sz="0" w:space="0" w:color="auto"/>
      </w:divBdr>
    </w:div>
    <w:div w:id="1221744646">
      <w:bodyDiv w:val="1"/>
      <w:marLeft w:val="0"/>
      <w:marRight w:val="0"/>
      <w:marTop w:val="0"/>
      <w:marBottom w:val="0"/>
      <w:divBdr>
        <w:top w:val="none" w:sz="0" w:space="0" w:color="auto"/>
        <w:left w:val="none" w:sz="0" w:space="0" w:color="auto"/>
        <w:bottom w:val="none" w:sz="0" w:space="0" w:color="auto"/>
        <w:right w:val="none" w:sz="0" w:space="0" w:color="auto"/>
      </w:divBdr>
    </w:div>
    <w:div w:id="1245533325">
      <w:bodyDiv w:val="1"/>
      <w:marLeft w:val="0"/>
      <w:marRight w:val="0"/>
      <w:marTop w:val="0"/>
      <w:marBottom w:val="0"/>
      <w:divBdr>
        <w:top w:val="none" w:sz="0" w:space="0" w:color="auto"/>
        <w:left w:val="none" w:sz="0" w:space="0" w:color="auto"/>
        <w:bottom w:val="none" w:sz="0" w:space="0" w:color="auto"/>
        <w:right w:val="none" w:sz="0" w:space="0" w:color="auto"/>
      </w:divBdr>
      <w:divsChild>
        <w:div w:id="344598455">
          <w:marLeft w:val="0"/>
          <w:marRight w:val="0"/>
          <w:marTop w:val="0"/>
          <w:marBottom w:val="0"/>
          <w:divBdr>
            <w:top w:val="none" w:sz="0" w:space="0" w:color="auto"/>
            <w:left w:val="none" w:sz="0" w:space="0" w:color="auto"/>
            <w:bottom w:val="none" w:sz="0" w:space="0" w:color="auto"/>
            <w:right w:val="none" w:sz="0" w:space="0" w:color="auto"/>
          </w:divBdr>
        </w:div>
        <w:div w:id="709493561">
          <w:marLeft w:val="0"/>
          <w:marRight w:val="0"/>
          <w:marTop w:val="0"/>
          <w:marBottom w:val="0"/>
          <w:divBdr>
            <w:top w:val="none" w:sz="0" w:space="0" w:color="auto"/>
            <w:left w:val="none" w:sz="0" w:space="0" w:color="auto"/>
            <w:bottom w:val="none" w:sz="0" w:space="0" w:color="auto"/>
            <w:right w:val="none" w:sz="0" w:space="0" w:color="auto"/>
          </w:divBdr>
        </w:div>
      </w:divsChild>
    </w:div>
    <w:div w:id="1245843120">
      <w:bodyDiv w:val="1"/>
      <w:marLeft w:val="0"/>
      <w:marRight w:val="0"/>
      <w:marTop w:val="0"/>
      <w:marBottom w:val="0"/>
      <w:divBdr>
        <w:top w:val="none" w:sz="0" w:space="0" w:color="auto"/>
        <w:left w:val="none" w:sz="0" w:space="0" w:color="auto"/>
        <w:bottom w:val="none" w:sz="0" w:space="0" w:color="auto"/>
        <w:right w:val="none" w:sz="0" w:space="0" w:color="auto"/>
      </w:divBdr>
    </w:div>
    <w:div w:id="1292051678">
      <w:bodyDiv w:val="1"/>
      <w:marLeft w:val="0"/>
      <w:marRight w:val="0"/>
      <w:marTop w:val="0"/>
      <w:marBottom w:val="0"/>
      <w:divBdr>
        <w:top w:val="none" w:sz="0" w:space="0" w:color="auto"/>
        <w:left w:val="none" w:sz="0" w:space="0" w:color="auto"/>
        <w:bottom w:val="none" w:sz="0" w:space="0" w:color="auto"/>
        <w:right w:val="none" w:sz="0" w:space="0" w:color="auto"/>
      </w:divBdr>
    </w:div>
    <w:div w:id="1300265715">
      <w:bodyDiv w:val="1"/>
      <w:marLeft w:val="0"/>
      <w:marRight w:val="0"/>
      <w:marTop w:val="0"/>
      <w:marBottom w:val="0"/>
      <w:divBdr>
        <w:top w:val="none" w:sz="0" w:space="0" w:color="auto"/>
        <w:left w:val="none" w:sz="0" w:space="0" w:color="auto"/>
        <w:bottom w:val="none" w:sz="0" w:space="0" w:color="auto"/>
        <w:right w:val="none" w:sz="0" w:space="0" w:color="auto"/>
      </w:divBdr>
    </w:div>
    <w:div w:id="1407074693">
      <w:bodyDiv w:val="1"/>
      <w:marLeft w:val="0"/>
      <w:marRight w:val="0"/>
      <w:marTop w:val="0"/>
      <w:marBottom w:val="0"/>
      <w:divBdr>
        <w:top w:val="none" w:sz="0" w:space="0" w:color="auto"/>
        <w:left w:val="none" w:sz="0" w:space="0" w:color="auto"/>
        <w:bottom w:val="none" w:sz="0" w:space="0" w:color="auto"/>
        <w:right w:val="none" w:sz="0" w:space="0" w:color="auto"/>
      </w:divBdr>
    </w:div>
    <w:div w:id="1426729749">
      <w:bodyDiv w:val="1"/>
      <w:marLeft w:val="0"/>
      <w:marRight w:val="0"/>
      <w:marTop w:val="0"/>
      <w:marBottom w:val="0"/>
      <w:divBdr>
        <w:top w:val="none" w:sz="0" w:space="0" w:color="auto"/>
        <w:left w:val="none" w:sz="0" w:space="0" w:color="auto"/>
        <w:bottom w:val="none" w:sz="0" w:space="0" w:color="auto"/>
        <w:right w:val="none" w:sz="0" w:space="0" w:color="auto"/>
      </w:divBdr>
    </w:div>
    <w:div w:id="1454639271">
      <w:bodyDiv w:val="1"/>
      <w:marLeft w:val="0"/>
      <w:marRight w:val="0"/>
      <w:marTop w:val="0"/>
      <w:marBottom w:val="0"/>
      <w:divBdr>
        <w:top w:val="none" w:sz="0" w:space="0" w:color="auto"/>
        <w:left w:val="none" w:sz="0" w:space="0" w:color="auto"/>
        <w:bottom w:val="none" w:sz="0" w:space="0" w:color="auto"/>
        <w:right w:val="none" w:sz="0" w:space="0" w:color="auto"/>
      </w:divBdr>
    </w:div>
    <w:div w:id="1459178409">
      <w:bodyDiv w:val="1"/>
      <w:marLeft w:val="0"/>
      <w:marRight w:val="0"/>
      <w:marTop w:val="0"/>
      <w:marBottom w:val="0"/>
      <w:divBdr>
        <w:top w:val="none" w:sz="0" w:space="0" w:color="auto"/>
        <w:left w:val="none" w:sz="0" w:space="0" w:color="auto"/>
        <w:bottom w:val="none" w:sz="0" w:space="0" w:color="auto"/>
        <w:right w:val="none" w:sz="0" w:space="0" w:color="auto"/>
      </w:divBdr>
    </w:div>
    <w:div w:id="1534151993">
      <w:bodyDiv w:val="1"/>
      <w:marLeft w:val="0"/>
      <w:marRight w:val="0"/>
      <w:marTop w:val="0"/>
      <w:marBottom w:val="0"/>
      <w:divBdr>
        <w:top w:val="none" w:sz="0" w:space="0" w:color="auto"/>
        <w:left w:val="none" w:sz="0" w:space="0" w:color="auto"/>
        <w:bottom w:val="none" w:sz="0" w:space="0" w:color="auto"/>
        <w:right w:val="none" w:sz="0" w:space="0" w:color="auto"/>
      </w:divBdr>
    </w:div>
    <w:div w:id="1535072522">
      <w:bodyDiv w:val="1"/>
      <w:marLeft w:val="0"/>
      <w:marRight w:val="0"/>
      <w:marTop w:val="0"/>
      <w:marBottom w:val="0"/>
      <w:divBdr>
        <w:top w:val="none" w:sz="0" w:space="0" w:color="auto"/>
        <w:left w:val="none" w:sz="0" w:space="0" w:color="auto"/>
        <w:bottom w:val="none" w:sz="0" w:space="0" w:color="auto"/>
        <w:right w:val="none" w:sz="0" w:space="0" w:color="auto"/>
      </w:divBdr>
    </w:div>
    <w:div w:id="1574386762">
      <w:bodyDiv w:val="1"/>
      <w:marLeft w:val="0"/>
      <w:marRight w:val="0"/>
      <w:marTop w:val="0"/>
      <w:marBottom w:val="0"/>
      <w:divBdr>
        <w:top w:val="none" w:sz="0" w:space="0" w:color="auto"/>
        <w:left w:val="none" w:sz="0" w:space="0" w:color="auto"/>
        <w:bottom w:val="none" w:sz="0" w:space="0" w:color="auto"/>
        <w:right w:val="none" w:sz="0" w:space="0" w:color="auto"/>
      </w:divBdr>
    </w:div>
    <w:div w:id="1577739619">
      <w:bodyDiv w:val="1"/>
      <w:marLeft w:val="0"/>
      <w:marRight w:val="0"/>
      <w:marTop w:val="0"/>
      <w:marBottom w:val="0"/>
      <w:divBdr>
        <w:top w:val="none" w:sz="0" w:space="0" w:color="auto"/>
        <w:left w:val="none" w:sz="0" w:space="0" w:color="auto"/>
        <w:bottom w:val="none" w:sz="0" w:space="0" w:color="auto"/>
        <w:right w:val="none" w:sz="0" w:space="0" w:color="auto"/>
      </w:divBdr>
    </w:div>
    <w:div w:id="1578439564">
      <w:bodyDiv w:val="1"/>
      <w:marLeft w:val="0"/>
      <w:marRight w:val="0"/>
      <w:marTop w:val="0"/>
      <w:marBottom w:val="0"/>
      <w:divBdr>
        <w:top w:val="none" w:sz="0" w:space="0" w:color="auto"/>
        <w:left w:val="none" w:sz="0" w:space="0" w:color="auto"/>
        <w:bottom w:val="none" w:sz="0" w:space="0" w:color="auto"/>
        <w:right w:val="none" w:sz="0" w:space="0" w:color="auto"/>
      </w:divBdr>
    </w:div>
    <w:div w:id="1611669916">
      <w:bodyDiv w:val="1"/>
      <w:marLeft w:val="0"/>
      <w:marRight w:val="0"/>
      <w:marTop w:val="0"/>
      <w:marBottom w:val="0"/>
      <w:divBdr>
        <w:top w:val="none" w:sz="0" w:space="0" w:color="auto"/>
        <w:left w:val="none" w:sz="0" w:space="0" w:color="auto"/>
        <w:bottom w:val="none" w:sz="0" w:space="0" w:color="auto"/>
        <w:right w:val="none" w:sz="0" w:space="0" w:color="auto"/>
      </w:divBdr>
      <w:divsChild>
        <w:div w:id="981930033">
          <w:marLeft w:val="0"/>
          <w:marRight w:val="0"/>
          <w:marTop w:val="0"/>
          <w:marBottom w:val="0"/>
          <w:divBdr>
            <w:top w:val="none" w:sz="0" w:space="0" w:color="auto"/>
            <w:left w:val="none" w:sz="0" w:space="0" w:color="auto"/>
            <w:bottom w:val="none" w:sz="0" w:space="0" w:color="auto"/>
            <w:right w:val="none" w:sz="0" w:space="0" w:color="auto"/>
          </w:divBdr>
        </w:div>
        <w:div w:id="1156798483">
          <w:marLeft w:val="0"/>
          <w:marRight w:val="0"/>
          <w:marTop w:val="0"/>
          <w:marBottom w:val="0"/>
          <w:divBdr>
            <w:top w:val="none" w:sz="0" w:space="0" w:color="auto"/>
            <w:left w:val="none" w:sz="0" w:space="0" w:color="auto"/>
            <w:bottom w:val="none" w:sz="0" w:space="0" w:color="auto"/>
            <w:right w:val="none" w:sz="0" w:space="0" w:color="auto"/>
          </w:divBdr>
        </w:div>
      </w:divsChild>
    </w:div>
    <w:div w:id="1628928252">
      <w:bodyDiv w:val="1"/>
      <w:marLeft w:val="0"/>
      <w:marRight w:val="0"/>
      <w:marTop w:val="0"/>
      <w:marBottom w:val="0"/>
      <w:divBdr>
        <w:top w:val="none" w:sz="0" w:space="0" w:color="auto"/>
        <w:left w:val="none" w:sz="0" w:space="0" w:color="auto"/>
        <w:bottom w:val="none" w:sz="0" w:space="0" w:color="auto"/>
        <w:right w:val="none" w:sz="0" w:space="0" w:color="auto"/>
      </w:divBdr>
    </w:div>
    <w:div w:id="1639526608">
      <w:bodyDiv w:val="1"/>
      <w:marLeft w:val="0"/>
      <w:marRight w:val="0"/>
      <w:marTop w:val="0"/>
      <w:marBottom w:val="0"/>
      <w:divBdr>
        <w:top w:val="none" w:sz="0" w:space="0" w:color="auto"/>
        <w:left w:val="none" w:sz="0" w:space="0" w:color="auto"/>
        <w:bottom w:val="none" w:sz="0" w:space="0" w:color="auto"/>
        <w:right w:val="none" w:sz="0" w:space="0" w:color="auto"/>
      </w:divBdr>
    </w:div>
    <w:div w:id="1659385472">
      <w:bodyDiv w:val="1"/>
      <w:marLeft w:val="0"/>
      <w:marRight w:val="0"/>
      <w:marTop w:val="0"/>
      <w:marBottom w:val="0"/>
      <w:divBdr>
        <w:top w:val="none" w:sz="0" w:space="0" w:color="auto"/>
        <w:left w:val="none" w:sz="0" w:space="0" w:color="auto"/>
        <w:bottom w:val="none" w:sz="0" w:space="0" w:color="auto"/>
        <w:right w:val="none" w:sz="0" w:space="0" w:color="auto"/>
      </w:divBdr>
    </w:div>
    <w:div w:id="1714159916">
      <w:bodyDiv w:val="1"/>
      <w:marLeft w:val="0"/>
      <w:marRight w:val="0"/>
      <w:marTop w:val="0"/>
      <w:marBottom w:val="0"/>
      <w:divBdr>
        <w:top w:val="none" w:sz="0" w:space="0" w:color="auto"/>
        <w:left w:val="none" w:sz="0" w:space="0" w:color="auto"/>
        <w:bottom w:val="none" w:sz="0" w:space="0" w:color="auto"/>
        <w:right w:val="none" w:sz="0" w:space="0" w:color="auto"/>
      </w:divBdr>
    </w:div>
    <w:div w:id="1741446124">
      <w:bodyDiv w:val="1"/>
      <w:marLeft w:val="0"/>
      <w:marRight w:val="0"/>
      <w:marTop w:val="0"/>
      <w:marBottom w:val="0"/>
      <w:divBdr>
        <w:top w:val="none" w:sz="0" w:space="0" w:color="auto"/>
        <w:left w:val="none" w:sz="0" w:space="0" w:color="auto"/>
        <w:bottom w:val="none" w:sz="0" w:space="0" w:color="auto"/>
        <w:right w:val="none" w:sz="0" w:space="0" w:color="auto"/>
      </w:divBdr>
    </w:div>
    <w:div w:id="1770661217">
      <w:bodyDiv w:val="1"/>
      <w:marLeft w:val="0"/>
      <w:marRight w:val="0"/>
      <w:marTop w:val="0"/>
      <w:marBottom w:val="0"/>
      <w:divBdr>
        <w:top w:val="none" w:sz="0" w:space="0" w:color="auto"/>
        <w:left w:val="none" w:sz="0" w:space="0" w:color="auto"/>
        <w:bottom w:val="none" w:sz="0" w:space="0" w:color="auto"/>
        <w:right w:val="none" w:sz="0" w:space="0" w:color="auto"/>
      </w:divBdr>
    </w:div>
    <w:div w:id="1783383054">
      <w:bodyDiv w:val="1"/>
      <w:marLeft w:val="0"/>
      <w:marRight w:val="0"/>
      <w:marTop w:val="0"/>
      <w:marBottom w:val="0"/>
      <w:divBdr>
        <w:top w:val="none" w:sz="0" w:space="0" w:color="auto"/>
        <w:left w:val="none" w:sz="0" w:space="0" w:color="auto"/>
        <w:bottom w:val="none" w:sz="0" w:space="0" w:color="auto"/>
        <w:right w:val="none" w:sz="0" w:space="0" w:color="auto"/>
      </w:divBdr>
    </w:div>
    <w:div w:id="1798376431">
      <w:bodyDiv w:val="1"/>
      <w:marLeft w:val="0"/>
      <w:marRight w:val="0"/>
      <w:marTop w:val="0"/>
      <w:marBottom w:val="0"/>
      <w:divBdr>
        <w:top w:val="none" w:sz="0" w:space="0" w:color="auto"/>
        <w:left w:val="none" w:sz="0" w:space="0" w:color="auto"/>
        <w:bottom w:val="none" w:sz="0" w:space="0" w:color="auto"/>
        <w:right w:val="none" w:sz="0" w:space="0" w:color="auto"/>
      </w:divBdr>
    </w:div>
    <w:div w:id="1799686662">
      <w:bodyDiv w:val="1"/>
      <w:marLeft w:val="0"/>
      <w:marRight w:val="0"/>
      <w:marTop w:val="0"/>
      <w:marBottom w:val="0"/>
      <w:divBdr>
        <w:top w:val="none" w:sz="0" w:space="0" w:color="auto"/>
        <w:left w:val="none" w:sz="0" w:space="0" w:color="auto"/>
        <w:bottom w:val="none" w:sz="0" w:space="0" w:color="auto"/>
        <w:right w:val="none" w:sz="0" w:space="0" w:color="auto"/>
      </w:divBdr>
    </w:div>
    <w:div w:id="1833372452">
      <w:bodyDiv w:val="1"/>
      <w:marLeft w:val="0"/>
      <w:marRight w:val="0"/>
      <w:marTop w:val="0"/>
      <w:marBottom w:val="0"/>
      <w:divBdr>
        <w:top w:val="none" w:sz="0" w:space="0" w:color="auto"/>
        <w:left w:val="none" w:sz="0" w:space="0" w:color="auto"/>
        <w:bottom w:val="none" w:sz="0" w:space="0" w:color="auto"/>
        <w:right w:val="none" w:sz="0" w:space="0" w:color="auto"/>
      </w:divBdr>
    </w:div>
    <w:div w:id="1853453066">
      <w:bodyDiv w:val="1"/>
      <w:marLeft w:val="0"/>
      <w:marRight w:val="0"/>
      <w:marTop w:val="0"/>
      <w:marBottom w:val="0"/>
      <w:divBdr>
        <w:top w:val="none" w:sz="0" w:space="0" w:color="auto"/>
        <w:left w:val="none" w:sz="0" w:space="0" w:color="auto"/>
        <w:bottom w:val="none" w:sz="0" w:space="0" w:color="auto"/>
        <w:right w:val="none" w:sz="0" w:space="0" w:color="auto"/>
      </w:divBdr>
    </w:div>
    <w:div w:id="1855142902">
      <w:bodyDiv w:val="1"/>
      <w:marLeft w:val="0"/>
      <w:marRight w:val="0"/>
      <w:marTop w:val="0"/>
      <w:marBottom w:val="0"/>
      <w:divBdr>
        <w:top w:val="none" w:sz="0" w:space="0" w:color="auto"/>
        <w:left w:val="none" w:sz="0" w:space="0" w:color="auto"/>
        <w:bottom w:val="none" w:sz="0" w:space="0" w:color="auto"/>
        <w:right w:val="none" w:sz="0" w:space="0" w:color="auto"/>
      </w:divBdr>
    </w:div>
    <w:div w:id="1864442466">
      <w:bodyDiv w:val="1"/>
      <w:marLeft w:val="0"/>
      <w:marRight w:val="0"/>
      <w:marTop w:val="0"/>
      <w:marBottom w:val="0"/>
      <w:divBdr>
        <w:top w:val="none" w:sz="0" w:space="0" w:color="auto"/>
        <w:left w:val="none" w:sz="0" w:space="0" w:color="auto"/>
        <w:bottom w:val="none" w:sz="0" w:space="0" w:color="auto"/>
        <w:right w:val="none" w:sz="0" w:space="0" w:color="auto"/>
      </w:divBdr>
    </w:div>
    <w:div w:id="1870952867">
      <w:bodyDiv w:val="1"/>
      <w:marLeft w:val="0"/>
      <w:marRight w:val="0"/>
      <w:marTop w:val="0"/>
      <w:marBottom w:val="0"/>
      <w:divBdr>
        <w:top w:val="none" w:sz="0" w:space="0" w:color="auto"/>
        <w:left w:val="none" w:sz="0" w:space="0" w:color="auto"/>
        <w:bottom w:val="none" w:sz="0" w:space="0" w:color="auto"/>
        <w:right w:val="none" w:sz="0" w:space="0" w:color="auto"/>
      </w:divBdr>
    </w:div>
    <w:div w:id="1875314367">
      <w:bodyDiv w:val="1"/>
      <w:marLeft w:val="0"/>
      <w:marRight w:val="0"/>
      <w:marTop w:val="0"/>
      <w:marBottom w:val="0"/>
      <w:divBdr>
        <w:top w:val="none" w:sz="0" w:space="0" w:color="auto"/>
        <w:left w:val="none" w:sz="0" w:space="0" w:color="auto"/>
        <w:bottom w:val="none" w:sz="0" w:space="0" w:color="auto"/>
        <w:right w:val="none" w:sz="0" w:space="0" w:color="auto"/>
      </w:divBdr>
    </w:div>
    <w:div w:id="1941640810">
      <w:bodyDiv w:val="1"/>
      <w:marLeft w:val="0"/>
      <w:marRight w:val="0"/>
      <w:marTop w:val="0"/>
      <w:marBottom w:val="0"/>
      <w:divBdr>
        <w:top w:val="none" w:sz="0" w:space="0" w:color="auto"/>
        <w:left w:val="none" w:sz="0" w:space="0" w:color="auto"/>
        <w:bottom w:val="none" w:sz="0" w:space="0" w:color="auto"/>
        <w:right w:val="none" w:sz="0" w:space="0" w:color="auto"/>
      </w:divBdr>
    </w:div>
    <w:div w:id="1947421669">
      <w:bodyDiv w:val="1"/>
      <w:marLeft w:val="0"/>
      <w:marRight w:val="0"/>
      <w:marTop w:val="0"/>
      <w:marBottom w:val="0"/>
      <w:divBdr>
        <w:top w:val="none" w:sz="0" w:space="0" w:color="auto"/>
        <w:left w:val="none" w:sz="0" w:space="0" w:color="auto"/>
        <w:bottom w:val="none" w:sz="0" w:space="0" w:color="auto"/>
        <w:right w:val="none" w:sz="0" w:space="0" w:color="auto"/>
      </w:divBdr>
    </w:div>
    <w:div w:id="1950314834">
      <w:bodyDiv w:val="1"/>
      <w:marLeft w:val="0"/>
      <w:marRight w:val="0"/>
      <w:marTop w:val="0"/>
      <w:marBottom w:val="0"/>
      <w:divBdr>
        <w:top w:val="none" w:sz="0" w:space="0" w:color="auto"/>
        <w:left w:val="none" w:sz="0" w:space="0" w:color="auto"/>
        <w:bottom w:val="none" w:sz="0" w:space="0" w:color="auto"/>
        <w:right w:val="none" w:sz="0" w:space="0" w:color="auto"/>
      </w:divBdr>
    </w:div>
    <w:div w:id="1956908182">
      <w:bodyDiv w:val="1"/>
      <w:marLeft w:val="0"/>
      <w:marRight w:val="0"/>
      <w:marTop w:val="0"/>
      <w:marBottom w:val="0"/>
      <w:divBdr>
        <w:top w:val="none" w:sz="0" w:space="0" w:color="auto"/>
        <w:left w:val="none" w:sz="0" w:space="0" w:color="auto"/>
        <w:bottom w:val="none" w:sz="0" w:space="0" w:color="auto"/>
        <w:right w:val="none" w:sz="0" w:space="0" w:color="auto"/>
      </w:divBdr>
    </w:div>
    <w:div w:id="1962108064">
      <w:bodyDiv w:val="1"/>
      <w:marLeft w:val="0"/>
      <w:marRight w:val="0"/>
      <w:marTop w:val="0"/>
      <w:marBottom w:val="0"/>
      <w:divBdr>
        <w:top w:val="none" w:sz="0" w:space="0" w:color="auto"/>
        <w:left w:val="none" w:sz="0" w:space="0" w:color="auto"/>
        <w:bottom w:val="none" w:sz="0" w:space="0" w:color="auto"/>
        <w:right w:val="none" w:sz="0" w:space="0" w:color="auto"/>
      </w:divBdr>
    </w:div>
    <w:div w:id="2018771172">
      <w:bodyDiv w:val="1"/>
      <w:marLeft w:val="0"/>
      <w:marRight w:val="0"/>
      <w:marTop w:val="0"/>
      <w:marBottom w:val="0"/>
      <w:divBdr>
        <w:top w:val="none" w:sz="0" w:space="0" w:color="auto"/>
        <w:left w:val="none" w:sz="0" w:space="0" w:color="auto"/>
        <w:bottom w:val="none" w:sz="0" w:space="0" w:color="auto"/>
        <w:right w:val="none" w:sz="0" w:space="0" w:color="auto"/>
      </w:divBdr>
    </w:div>
    <w:div w:id="2019426412">
      <w:bodyDiv w:val="1"/>
      <w:marLeft w:val="0"/>
      <w:marRight w:val="0"/>
      <w:marTop w:val="0"/>
      <w:marBottom w:val="0"/>
      <w:divBdr>
        <w:top w:val="none" w:sz="0" w:space="0" w:color="auto"/>
        <w:left w:val="none" w:sz="0" w:space="0" w:color="auto"/>
        <w:bottom w:val="none" w:sz="0" w:space="0" w:color="auto"/>
        <w:right w:val="none" w:sz="0" w:space="0" w:color="auto"/>
      </w:divBdr>
    </w:div>
    <w:div w:id="2022732890">
      <w:bodyDiv w:val="1"/>
      <w:marLeft w:val="0"/>
      <w:marRight w:val="0"/>
      <w:marTop w:val="0"/>
      <w:marBottom w:val="0"/>
      <w:divBdr>
        <w:top w:val="none" w:sz="0" w:space="0" w:color="auto"/>
        <w:left w:val="none" w:sz="0" w:space="0" w:color="auto"/>
        <w:bottom w:val="none" w:sz="0" w:space="0" w:color="auto"/>
        <w:right w:val="none" w:sz="0" w:space="0" w:color="auto"/>
      </w:divBdr>
    </w:div>
    <w:div w:id="2024357660">
      <w:bodyDiv w:val="1"/>
      <w:marLeft w:val="0"/>
      <w:marRight w:val="0"/>
      <w:marTop w:val="0"/>
      <w:marBottom w:val="0"/>
      <w:divBdr>
        <w:top w:val="none" w:sz="0" w:space="0" w:color="auto"/>
        <w:left w:val="none" w:sz="0" w:space="0" w:color="auto"/>
        <w:bottom w:val="none" w:sz="0" w:space="0" w:color="auto"/>
        <w:right w:val="none" w:sz="0" w:space="0" w:color="auto"/>
      </w:divBdr>
    </w:div>
    <w:div w:id="2033068656">
      <w:bodyDiv w:val="1"/>
      <w:marLeft w:val="0"/>
      <w:marRight w:val="0"/>
      <w:marTop w:val="0"/>
      <w:marBottom w:val="0"/>
      <w:divBdr>
        <w:top w:val="none" w:sz="0" w:space="0" w:color="auto"/>
        <w:left w:val="none" w:sz="0" w:space="0" w:color="auto"/>
        <w:bottom w:val="none" w:sz="0" w:space="0" w:color="auto"/>
        <w:right w:val="none" w:sz="0" w:space="0" w:color="auto"/>
      </w:divBdr>
    </w:div>
    <w:div w:id="2047480669">
      <w:bodyDiv w:val="1"/>
      <w:marLeft w:val="0"/>
      <w:marRight w:val="0"/>
      <w:marTop w:val="0"/>
      <w:marBottom w:val="0"/>
      <w:divBdr>
        <w:top w:val="none" w:sz="0" w:space="0" w:color="auto"/>
        <w:left w:val="none" w:sz="0" w:space="0" w:color="auto"/>
        <w:bottom w:val="none" w:sz="0" w:space="0" w:color="auto"/>
        <w:right w:val="none" w:sz="0" w:space="0" w:color="auto"/>
      </w:divBdr>
    </w:div>
    <w:div w:id="2049790661">
      <w:bodyDiv w:val="1"/>
      <w:marLeft w:val="0"/>
      <w:marRight w:val="0"/>
      <w:marTop w:val="0"/>
      <w:marBottom w:val="0"/>
      <w:divBdr>
        <w:top w:val="none" w:sz="0" w:space="0" w:color="auto"/>
        <w:left w:val="none" w:sz="0" w:space="0" w:color="auto"/>
        <w:bottom w:val="none" w:sz="0" w:space="0" w:color="auto"/>
        <w:right w:val="none" w:sz="0" w:space="0" w:color="auto"/>
      </w:divBdr>
    </w:div>
    <w:div w:id="2080908209">
      <w:bodyDiv w:val="1"/>
      <w:marLeft w:val="0"/>
      <w:marRight w:val="0"/>
      <w:marTop w:val="0"/>
      <w:marBottom w:val="0"/>
      <w:divBdr>
        <w:top w:val="none" w:sz="0" w:space="0" w:color="auto"/>
        <w:left w:val="none" w:sz="0" w:space="0" w:color="auto"/>
        <w:bottom w:val="none" w:sz="0" w:space="0" w:color="auto"/>
        <w:right w:val="none" w:sz="0" w:space="0" w:color="auto"/>
      </w:divBdr>
    </w:div>
    <w:div w:id="2106413246">
      <w:bodyDiv w:val="1"/>
      <w:marLeft w:val="0"/>
      <w:marRight w:val="0"/>
      <w:marTop w:val="0"/>
      <w:marBottom w:val="0"/>
      <w:divBdr>
        <w:top w:val="none" w:sz="0" w:space="0" w:color="auto"/>
        <w:left w:val="none" w:sz="0" w:space="0" w:color="auto"/>
        <w:bottom w:val="none" w:sz="0" w:space="0" w:color="auto"/>
        <w:right w:val="none" w:sz="0" w:space="0" w:color="auto"/>
      </w:divBdr>
    </w:div>
    <w:div w:id="2111732589">
      <w:bodyDiv w:val="1"/>
      <w:marLeft w:val="0"/>
      <w:marRight w:val="0"/>
      <w:marTop w:val="0"/>
      <w:marBottom w:val="0"/>
      <w:divBdr>
        <w:top w:val="none" w:sz="0" w:space="0" w:color="auto"/>
        <w:left w:val="none" w:sz="0" w:space="0" w:color="auto"/>
        <w:bottom w:val="none" w:sz="0" w:space="0" w:color="auto"/>
        <w:right w:val="none" w:sz="0" w:space="0" w:color="auto"/>
      </w:divBdr>
    </w:div>
    <w:div w:id="2117283299">
      <w:bodyDiv w:val="1"/>
      <w:marLeft w:val="0"/>
      <w:marRight w:val="0"/>
      <w:marTop w:val="0"/>
      <w:marBottom w:val="0"/>
      <w:divBdr>
        <w:top w:val="none" w:sz="0" w:space="0" w:color="auto"/>
        <w:left w:val="none" w:sz="0" w:space="0" w:color="auto"/>
        <w:bottom w:val="none" w:sz="0" w:space="0" w:color="auto"/>
        <w:right w:val="none" w:sz="0" w:space="0" w:color="auto"/>
      </w:divBdr>
      <w:divsChild>
        <w:div w:id="1252012572">
          <w:marLeft w:val="547"/>
          <w:marRight w:val="0"/>
          <w:marTop w:val="0"/>
          <w:marBottom w:val="120"/>
          <w:divBdr>
            <w:top w:val="none" w:sz="0" w:space="0" w:color="auto"/>
            <w:left w:val="none" w:sz="0" w:space="0" w:color="auto"/>
            <w:bottom w:val="none" w:sz="0" w:space="0" w:color="auto"/>
            <w:right w:val="none" w:sz="0" w:space="0" w:color="auto"/>
          </w:divBdr>
        </w:div>
        <w:div w:id="1236891837">
          <w:marLeft w:val="547"/>
          <w:marRight w:val="0"/>
          <w:marTop w:val="0"/>
          <w:marBottom w:val="120"/>
          <w:divBdr>
            <w:top w:val="none" w:sz="0" w:space="0" w:color="auto"/>
            <w:left w:val="none" w:sz="0" w:space="0" w:color="auto"/>
            <w:bottom w:val="none" w:sz="0" w:space="0" w:color="auto"/>
            <w:right w:val="none" w:sz="0" w:space="0" w:color="auto"/>
          </w:divBdr>
        </w:div>
        <w:div w:id="877008430">
          <w:marLeft w:val="547"/>
          <w:marRight w:val="0"/>
          <w:marTop w:val="0"/>
          <w:marBottom w:val="120"/>
          <w:divBdr>
            <w:top w:val="none" w:sz="0" w:space="0" w:color="auto"/>
            <w:left w:val="none" w:sz="0" w:space="0" w:color="auto"/>
            <w:bottom w:val="none" w:sz="0" w:space="0" w:color="auto"/>
            <w:right w:val="none" w:sz="0" w:space="0" w:color="auto"/>
          </w:divBdr>
        </w:div>
        <w:div w:id="1139803118">
          <w:marLeft w:val="547"/>
          <w:marRight w:val="0"/>
          <w:marTop w:val="0"/>
          <w:marBottom w:val="120"/>
          <w:divBdr>
            <w:top w:val="none" w:sz="0" w:space="0" w:color="auto"/>
            <w:left w:val="none" w:sz="0" w:space="0" w:color="auto"/>
            <w:bottom w:val="none" w:sz="0" w:space="0" w:color="auto"/>
            <w:right w:val="none" w:sz="0" w:space="0" w:color="auto"/>
          </w:divBdr>
        </w:div>
        <w:div w:id="760226066">
          <w:marLeft w:val="547"/>
          <w:marRight w:val="0"/>
          <w:marTop w:val="0"/>
          <w:marBottom w:val="120"/>
          <w:divBdr>
            <w:top w:val="none" w:sz="0" w:space="0" w:color="auto"/>
            <w:left w:val="none" w:sz="0" w:space="0" w:color="auto"/>
            <w:bottom w:val="none" w:sz="0" w:space="0" w:color="auto"/>
            <w:right w:val="none" w:sz="0" w:space="0" w:color="auto"/>
          </w:divBdr>
        </w:div>
        <w:div w:id="431434880">
          <w:marLeft w:val="547"/>
          <w:marRight w:val="0"/>
          <w:marTop w:val="0"/>
          <w:marBottom w:val="120"/>
          <w:divBdr>
            <w:top w:val="none" w:sz="0" w:space="0" w:color="auto"/>
            <w:left w:val="none" w:sz="0" w:space="0" w:color="auto"/>
            <w:bottom w:val="none" w:sz="0" w:space="0" w:color="auto"/>
            <w:right w:val="none" w:sz="0" w:space="0" w:color="auto"/>
          </w:divBdr>
        </w:div>
        <w:div w:id="437024736">
          <w:marLeft w:val="547"/>
          <w:marRight w:val="0"/>
          <w:marTop w:val="0"/>
          <w:marBottom w:val="120"/>
          <w:divBdr>
            <w:top w:val="none" w:sz="0" w:space="0" w:color="auto"/>
            <w:left w:val="none" w:sz="0" w:space="0" w:color="auto"/>
            <w:bottom w:val="none" w:sz="0" w:space="0" w:color="auto"/>
            <w:right w:val="none" w:sz="0" w:space="0" w:color="auto"/>
          </w:divBdr>
        </w:div>
      </w:divsChild>
    </w:div>
    <w:div w:id="2138913630">
      <w:bodyDiv w:val="1"/>
      <w:marLeft w:val="0"/>
      <w:marRight w:val="0"/>
      <w:marTop w:val="0"/>
      <w:marBottom w:val="0"/>
      <w:divBdr>
        <w:top w:val="none" w:sz="0" w:space="0" w:color="auto"/>
        <w:left w:val="none" w:sz="0" w:space="0" w:color="auto"/>
        <w:bottom w:val="none" w:sz="0" w:space="0" w:color="auto"/>
        <w:right w:val="none" w:sz="0" w:space="0" w:color="auto"/>
      </w:divBdr>
    </w:div>
    <w:div w:id="2142572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microsoft.com/office/2016/09/relationships/commentsIds" Target="commentsIds.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9.png"/><Relationship Id="rId37"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U+FARMNtSSmEm/hmTvNsa6laeA==">AMUW2mXs8vayzeKGZxIyNvJxL9Wv07YUez9lUzn5TAO3R7ShmknmbqQYEFeIBidLMyaLv1wCkRvYTQ+3XPOYKEuG2EjAQmgwf96kkfW/NhEecRRYqtdg93PAbN10cZ/wRw1gDGdmt9SU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F82990-1C5D-4968-BC91-A55C0CA55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6089</Words>
  <Characters>32883</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 Paula Leite Paz</dc:creator>
  <cp:keywords/>
  <dc:description/>
  <cp:lastModifiedBy>Yuri Paula Leite Paz</cp:lastModifiedBy>
  <cp:revision>4</cp:revision>
  <cp:lastPrinted>2021-12-20T18:38:00Z</cp:lastPrinted>
  <dcterms:created xsi:type="dcterms:W3CDTF">2021-12-20T18:37:00Z</dcterms:created>
  <dcterms:modified xsi:type="dcterms:W3CDTF">2021-12-20T18:41:00Z</dcterms:modified>
</cp:coreProperties>
</file>