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ind w:left="4058"/>
        <w:rPr>
          <w:sz w:val="20"/>
        </w:rPr>
      </w:pPr>
      <w:bookmarkStart w:name="Ata de Reunião 10482877" w:id="1"/>
      <w:bookmarkEnd w:id="1"/>
      <w:r>
        <w:rPr/>
      </w:r>
      <w:r>
        <w:rPr>
          <w:sz w:val="20"/>
        </w:rPr>
        <w:drawing>
          <wp:inline distT="0" distB="0" distL="0" distR="0">
            <wp:extent cx="1688190" cy="1074991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8190" cy="1074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60"/>
        <w:ind w:left="12" w:right="12"/>
        <w:jc w:val="center"/>
      </w:pPr>
      <w:r>
        <w:rPr/>
        <w:t>COMPANHIA</w:t>
      </w:r>
      <w:r>
        <w:rPr>
          <w:spacing w:val="-15"/>
        </w:rPr>
        <w:t> </w:t>
      </w:r>
      <w:r>
        <w:rPr/>
        <w:t>DOCAS</w:t>
      </w:r>
      <w:r>
        <w:rPr>
          <w:spacing w:val="-14"/>
        </w:rPr>
        <w:t> </w:t>
      </w:r>
      <w:r>
        <w:rPr/>
        <w:t>DO</w:t>
      </w:r>
      <w:r>
        <w:rPr>
          <w:spacing w:val="-14"/>
        </w:rPr>
        <w:t> </w:t>
      </w:r>
      <w:r>
        <w:rPr>
          <w:spacing w:val="-2"/>
        </w:rPr>
        <w:t>CEARÁ</w:t>
      </w:r>
    </w:p>
    <w:p>
      <w:pPr>
        <w:spacing w:before="254"/>
        <w:ind w:left="4278" w:right="0" w:firstLine="0"/>
        <w:jc w:val="left"/>
        <w:rPr>
          <w:sz w:val="26"/>
        </w:rPr>
      </w:pPr>
      <w:r>
        <w:rPr>
          <w:sz w:val="26"/>
        </w:rPr>
        <w:t>ATA</w:t>
      </w:r>
      <w:r>
        <w:rPr>
          <w:spacing w:val="-2"/>
          <w:sz w:val="26"/>
        </w:rPr>
        <w:t> </w:t>
      </w:r>
      <w:r>
        <w:rPr>
          <w:sz w:val="26"/>
        </w:rPr>
        <w:t>DE</w:t>
      </w:r>
      <w:r>
        <w:rPr>
          <w:spacing w:val="-1"/>
          <w:sz w:val="26"/>
        </w:rPr>
        <w:t> </w:t>
      </w:r>
      <w:r>
        <w:rPr>
          <w:spacing w:val="-2"/>
          <w:sz w:val="26"/>
        </w:rPr>
        <w:t>REUNIÃO</w:t>
      </w:r>
    </w:p>
    <w:p>
      <w:pPr>
        <w:pStyle w:val="Title"/>
        <w:spacing w:line="439" w:lineRule="auto"/>
      </w:pPr>
      <w:r>
        <w:rPr/>
        <w:t>ATA DA 654ª REUNIÃO ORDINÁRIA DO CONSELHO FISCAL DA COMPANHIA DOCAS DO CEARÁ</w:t>
      </w:r>
    </w:p>
    <w:p>
      <w:pPr>
        <w:pStyle w:val="BodyText"/>
        <w:spacing w:before="92"/>
        <w:rPr>
          <w:b/>
          <w:sz w:val="26"/>
        </w:rPr>
      </w:pPr>
    </w:p>
    <w:p>
      <w:pPr>
        <w:spacing w:before="0"/>
        <w:ind w:left="242" w:right="0" w:firstLine="0"/>
        <w:jc w:val="left"/>
        <w:rPr>
          <w:sz w:val="24"/>
        </w:rPr>
      </w:pPr>
      <w:r>
        <w:rPr>
          <w:b/>
          <w:sz w:val="24"/>
        </w:rPr>
        <w:t>DATA:</w:t>
      </w:r>
      <w:r>
        <w:rPr>
          <w:b/>
          <w:spacing w:val="-15"/>
          <w:sz w:val="24"/>
        </w:rPr>
        <w:t> </w:t>
      </w:r>
      <w:r>
        <w:rPr>
          <w:sz w:val="24"/>
        </w:rPr>
        <w:t>31/10/2025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08h30min</w:t>
      </w:r>
    </w:p>
    <w:p>
      <w:pPr>
        <w:pStyle w:val="BodyText"/>
        <w:spacing w:before="118"/>
        <w:ind w:left="242"/>
      </w:pPr>
      <w:r>
        <w:rPr>
          <w:b/>
        </w:rPr>
        <w:t>LOCAL:</w:t>
      </w:r>
      <w:r>
        <w:rPr>
          <w:b/>
          <w:spacing w:val="-5"/>
        </w:rPr>
        <w:t> </w:t>
      </w:r>
      <w:r>
        <w:rPr/>
        <w:t>Sala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Reuniões</w:t>
      </w:r>
      <w:r>
        <w:rPr>
          <w:spacing w:val="-8"/>
        </w:rPr>
        <w:t> </w:t>
      </w:r>
      <w:r>
        <w:rPr/>
        <w:t>da</w:t>
      </w:r>
      <w:r>
        <w:rPr>
          <w:spacing w:val="-7"/>
        </w:rPr>
        <w:t> </w:t>
      </w:r>
      <w:r>
        <w:rPr/>
        <w:t>CDC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por</w:t>
      </w:r>
      <w:r>
        <w:rPr>
          <w:spacing w:val="-8"/>
        </w:rPr>
        <w:t> </w:t>
      </w:r>
      <w:r>
        <w:rPr>
          <w:spacing w:val="-2"/>
        </w:rPr>
        <w:t>videoconferência</w:t>
      </w:r>
    </w:p>
    <w:p>
      <w:pPr>
        <w:pStyle w:val="BodyText"/>
        <w:spacing w:before="117"/>
        <w:ind w:left="242" w:right="245"/>
        <w:jc w:val="both"/>
      </w:pPr>
      <w:r>
        <w:rPr>
          <w:b/>
        </w:rPr>
        <w:t>PRESENÇAS DOS CONSELHEIROS:</w:t>
      </w:r>
      <w:r>
        <w:rPr>
          <w:b/>
          <w:spacing w:val="-4"/>
        </w:rPr>
        <w:t> </w:t>
      </w:r>
      <w:r>
        <w:rPr/>
        <w:t>Ivo Cordeiro Pinho Timbó, representante do Tesouro Nacional; Jhon Clayton Da Silva Ribeiro, representante do Ministério de Portos e</w:t>
      </w:r>
      <w:r>
        <w:rPr>
          <w:spacing w:val="-8"/>
        </w:rPr>
        <w:t> </w:t>
      </w:r>
      <w:r>
        <w:rPr/>
        <w:t>Aeroportos; e</w:t>
      </w:r>
      <w:r>
        <w:rPr>
          <w:spacing w:val="-1"/>
        </w:rPr>
        <w:t> </w:t>
      </w:r>
      <w:r>
        <w:rPr/>
        <w:t>Bruno Fernandes da Rocha Borba, representante do Ministério de Portos e Aeroportos.</w:t>
      </w:r>
    </w:p>
    <w:p>
      <w:pPr>
        <w:pStyle w:val="BodyText"/>
        <w:spacing w:before="232"/>
      </w:pPr>
    </w:p>
    <w:p>
      <w:pPr>
        <w:pStyle w:val="BodyText"/>
        <w:spacing w:before="0"/>
        <w:ind w:left="242"/>
        <w:jc w:val="both"/>
      </w:pPr>
      <w:r>
        <w:rPr>
          <w:b/>
        </w:rPr>
        <w:t>Quórum:</w:t>
      </w:r>
      <w:r>
        <w:rPr>
          <w:b/>
          <w:spacing w:val="-13"/>
        </w:rPr>
        <w:t> </w:t>
      </w:r>
      <w:r>
        <w:rPr/>
        <w:t>Conselheiros</w:t>
      </w:r>
      <w:r>
        <w:rPr>
          <w:spacing w:val="-14"/>
        </w:rPr>
        <w:t> </w:t>
      </w:r>
      <w:r>
        <w:rPr/>
        <w:t>representando</w:t>
      </w:r>
      <w:r>
        <w:rPr>
          <w:spacing w:val="-14"/>
        </w:rPr>
        <w:t> </w:t>
      </w:r>
      <w:r>
        <w:rPr/>
        <w:t>100%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>
          <w:spacing w:val="-2"/>
        </w:rPr>
        <w:t>presença.</w:t>
      </w:r>
    </w:p>
    <w:p>
      <w:pPr>
        <w:pStyle w:val="BodyText"/>
      </w:pPr>
    </w:p>
    <w:p>
      <w:pPr>
        <w:pStyle w:val="BodyText"/>
        <w:spacing w:before="0"/>
        <w:ind w:left="242" w:right="250"/>
        <w:jc w:val="both"/>
      </w:pPr>
      <w:r>
        <w:rPr>
          <w:b/>
        </w:rPr>
        <w:t>Convidados: </w:t>
      </w:r>
      <w:r>
        <w:rPr/>
        <w:t>Eliana Nascimento de Oliveira - Presidente do Conselho de</w:t>
      </w:r>
      <w:r>
        <w:rPr>
          <w:spacing w:val="-8"/>
        </w:rPr>
        <w:t> </w:t>
      </w:r>
      <w:r>
        <w:rPr/>
        <w:t>Administração; Rebeca Soares - Coordenadora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Auditoria</w:t>
      </w:r>
      <w:r>
        <w:rPr>
          <w:spacing w:val="-9"/>
        </w:rPr>
        <w:t> </w:t>
      </w:r>
      <w:r>
        <w:rPr/>
        <w:t>Interna;</w:t>
      </w:r>
      <w:r>
        <w:rPr>
          <w:spacing w:val="-8"/>
        </w:rPr>
        <w:t> </w:t>
      </w:r>
      <w:r>
        <w:rPr/>
        <w:t>e</w:t>
      </w:r>
      <w:r>
        <w:rPr>
          <w:spacing w:val="-7"/>
        </w:rPr>
        <w:t> </w:t>
      </w:r>
      <w:r>
        <w:rPr/>
        <w:t>Edgar</w:t>
      </w:r>
      <w:r>
        <w:rPr>
          <w:spacing w:val="-9"/>
        </w:rPr>
        <w:t> </w:t>
      </w:r>
      <w:r>
        <w:rPr/>
        <w:t>Ribeiro</w:t>
      </w:r>
      <w:r>
        <w:rPr>
          <w:spacing w:val="-5"/>
        </w:rPr>
        <w:t> </w:t>
      </w:r>
      <w:r>
        <w:rPr/>
        <w:t>–</w:t>
      </w:r>
      <w:r>
        <w:rPr>
          <w:spacing w:val="-9"/>
        </w:rPr>
        <w:t> </w:t>
      </w:r>
      <w:r>
        <w:rPr/>
        <w:t>Coordenador</w:t>
      </w:r>
      <w:r>
        <w:rPr>
          <w:spacing w:val="-9"/>
        </w:rPr>
        <w:t> </w:t>
      </w:r>
      <w:r>
        <w:rPr/>
        <w:t>financeiro;</w:t>
      </w:r>
      <w:r>
        <w:rPr>
          <w:spacing w:val="-9"/>
        </w:rPr>
        <w:t> </w:t>
      </w:r>
      <w:r>
        <w:rPr/>
        <w:t>José</w:t>
      </w:r>
      <w:r>
        <w:rPr>
          <w:spacing w:val="-5"/>
        </w:rPr>
        <w:t> </w:t>
      </w:r>
      <w:r>
        <w:rPr/>
        <w:t>Pereira</w:t>
      </w:r>
      <w:r>
        <w:rPr>
          <w:spacing w:val="-5"/>
        </w:rPr>
        <w:t> </w:t>
      </w:r>
      <w:r>
        <w:rPr/>
        <w:t>Campos</w:t>
      </w:r>
      <w:r>
        <w:rPr>
          <w:spacing w:val="-5"/>
        </w:rPr>
        <w:t> </w:t>
      </w:r>
      <w:r>
        <w:rPr/>
        <w:t>Júnior</w:t>
      </w:r>
    </w:p>
    <w:p>
      <w:pPr>
        <w:pStyle w:val="BodyText"/>
        <w:spacing w:line="237" w:lineRule="auto" w:before="0"/>
        <w:ind w:left="242" w:right="240"/>
        <w:jc w:val="both"/>
      </w:pPr>
      <w:r>
        <w:rPr/>
        <w:t>- Diretor Comercial; e Oswaldo George Fontenele, representante da Diretoria de Infraestrutura e Gestão </w:t>
      </w:r>
      <w:r>
        <w:rPr>
          <w:spacing w:val="-2"/>
        </w:rPr>
        <w:t>Portuária.</w:t>
      </w: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479" w:val="left" w:leader="none"/>
        </w:tabs>
        <w:spacing w:line="240" w:lineRule="auto" w:before="0" w:after="0"/>
        <w:ind w:left="479" w:right="0" w:hanging="237"/>
        <w:jc w:val="left"/>
      </w:pPr>
      <w:r>
        <w:rPr/>
        <w:t>ABERTURA</w:t>
      </w:r>
      <w:r>
        <w:rPr>
          <w:spacing w:val="-15"/>
        </w:rPr>
        <w:t> </w:t>
      </w:r>
      <w:r>
        <w:rPr/>
        <w:t>DOS</w:t>
      </w:r>
      <w:r>
        <w:rPr>
          <w:spacing w:val="-15"/>
        </w:rPr>
        <w:t> </w:t>
      </w:r>
      <w:r>
        <w:rPr>
          <w:spacing w:val="-2"/>
        </w:rPr>
        <w:t>TRABALHOS</w:t>
      </w:r>
    </w:p>
    <w:p>
      <w:pPr>
        <w:pStyle w:val="BodyText"/>
        <w:rPr>
          <w:b/>
        </w:rPr>
      </w:pPr>
    </w:p>
    <w:p>
      <w:pPr>
        <w:pStyle w:val="BodyText"/>
        <w:spacing w:before="0"/>
        <w:ind w:left="242" w:right="243" w:firstLine="1406"/>
        <w:jc w:val="both"/>
      </w:pPr>
      <w:r>
        <w:rPr/>
        <w:t>O Colegiado convidou a Presidente do Conselho de</w:t>
      </w:r>
      <w:r>
        <w:rPr>
          <w:spacing w:val="-7"/>
        </w:rPr>
        <w:t> </w:t>
      </w:r>
      <w:r>
        <w:rPr/>
        <w:t>Administração, Sra. Eliana Nascimento de Oliveira, empossada no CONSAD em setembro de 2025, para a reunião, ocasião em que deu as boas- vindas e colocou o Conselho Fiscal à disposição para auxiliar no aprimoramento da gestão da CDC.</w:t>
      </w:r>
    </w:p>
    <w:p>
      <w:pPr>
        <w:pStyle w:val="BodyText"/>
        <w:spacing w:before="114"/>
        <w:ind w:left="1649"/>
        <w:jc w:val="both"/>
      </w:pPr>
      <w:r>
        <w:rPr/>
        <w:t>Em</w:t>
      </w:r>
      <w:r>
        <w:rPr>
          <w:spacing w:val="-8"/>
        </w:rPr>
        <w:t> </w:t>
      </w:r>
      <w:r>
        <w:rPr/>
        <w:t>seguida</w:t>
      </w:r>
      <w:r>
        <w:rPr>
          <w:spacing w:val="-8"/>
        </w:rPr>
        <w:t> </w:t>
      </w:r>
      <w:r>
        <w:rPr/>
        <w:t>passou</w:t>
      </w:r>
      <w:r>
        <w:rPr>
          <w:spacing w:val="-8"/>
        </w:rPr>
        <w:t> </w:t>
      </w:r>
      <w:r>
        <w:rPr/>
        <w:t>para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primeiro</w:t>
      </w:r>
      <w:r>
        <w:rPr>
          <w:spacing w:val="-8"/>
        </w:rPr>
        <w:t> </w:t>
      </w:r>
      <w:r>
        <w:rPr/>
        <w:t>item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2"/>
        </w:rPr>
        <w:t>pauta.</w:t>
      </w: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479" w:val="left" w:leader="none"/>
        </w:tabs>
        <w:spacing w:line="240" w:lineRule="auto" w:before="0" w:after="0"/>
        <w:ind w:left="479" w:right="0" w:hanging="237"/>
        <w:jc w:val="left"/>
      </w:pPr>
      <w:r>
        <w:rPr/>
        <w:t>ORDEM</w:t>
      </w:r>
      <w:r>
        <w:rPr>
          <w:spacing w:val="-10"/>
        </w:rPr>
        <w:t> </w:t>
      </w:r>
      <w:r>
        <w:rPr/>
        <w:t>DO</w:t>
      </w:r>
      <w:r>
        <w:rPr>
          <w:spacing w:val="-10"/>
        </w:rPr>
        <w:t> </w:t>
      </w:r>
      <w:r>
        <w:rPr>
          <w:spacing w:val="-4"/>
        </w:rPr>
        <w:t>DIA: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643" w:val="left" w:leader="none"/>
        </w:tabs>
        <w:spacing w:line="240" w:lineRule="auto" w:before="0" w:after="0"/>
        <w:ind w:left="242" w:right="256" w:firstLine="0"/>
        <w:jc w:val="left"/>
        <w:rPr>
          <w:b/>
          <w:sz w:val="24"/>
        </w:rPr>
      </w:pPr>
      <w:r>
        <w:rPr>
          <w:b/>
          <w:sz w:val="24"/>
        </w:rPr>
        <w:t>- Análise</w:t>
      </w:r>
      <w:r>
        <w:rPr>
          <w:b/>
          <w:spacing w:val="35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35"/>
          <w:sz w:val="24"/>
        </w:rPr>
        <w:t> </w:t>
      </w:r>
      <w:r>
        <w:rPr>
          <w:b/>
          <w:sz w:val="24"/>
        </w:rPr>
        <w:t>Balancete</w:t>
      </w:r>
      <w:r>
        <w:rPr>
          <w:b/>
          <w:spacing w:val="35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35"/>
          <w:sz w:val="24"/>
        </w:rPr>
        <w:t> </w:t>
      </w:r>
      <w:r>
        <w:rPr>
          <w:b/>
          <w:sz w:val="24"/>
        </w:rPr>
        <w:t>acompanhamento</w:t>
      </w:r>
      <w:r>
        <w:rPr>
          <w:b/>
          <w:spacing w:val="35"/>
          <w:sz w:val="24"/>
        </w:rPr>
        <w:t> </w:t>
      </w:r>
      <w:r>
        <w:rPr>
          <w:b/>
          <w:sz w:val="24"/>
        </w:rPr>
        <w:t>mensal</w:t>
      </w:r>
      <w:r>
        <w:rPr>
          <w:b/>
          <w:spacing w:val="35"/>
          <w:sz w:val="24"/>
        </w:rPr>
        <w:t> </w:t>
      </w:r>
      <w:r>
        <w:rPr>
          <w:b/>
          <w:sz w:val="24"/>
        </w:rPr>
        <w:t>dos</w:t>
      </w:r>
      <w:r>
        <w:rPr>
          <w:b/>
          <w:spacing w:val="35"/>
          <w:sz w:val="24"/>
        </w:rPr>
        <w:t> </w:t>
      </w:r>
      <w:r>
        <w:rPr>
          <w:b/>
          <w:sz w:val="24"/>
        </w:rPr>
        <w:t>resultados</w:t>
      </w:r>
      <w:r>
        <w:rPr>
          <w:b/>
          <w:spacing w:val="35"/>
          <w:sz w:val="24"/>
        </w:rPr>
        <w:t> </w:t>
      </w:r>
      <w:r>
        <w:rPr>
          <w:b/>
          <w:sz w:val="24"/>
        </w:rPr>
        <w:t>econômicos</w:t>
      </w:r>
      <w:r>
        <w:rPr>
          <w:b/>
          <w:spacing w:val="35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35"/>
          <w:sz w:val="24"/>
        </w:rPr>
        <w:t> </w:t>
      </w:r>
      <w:r>
        <w:rPr>
          <w:b/>
          <w:sz w:val="24"/>
        </w:rPr>
        <w:t>financeiros</w:t>
      </w:r>
      <w:r>
        <w:rPr>
          <w:b/>
          <w:spacing w:val="35"/>
          <w:sz w:val="24"/>
        </w:rPr>
        <w:t> </w:t>
      </w:r>
      <w:r>
        <w:rPr>
          <w:b/>
          <w:sz w:val="24"/>
        </w:rPr>
        <w:t>– agosto / 2025</w:t>
      </w:r>
    </w:p>
    <w:p>
      <w:pPr>
        <w:pStyle w:val="BodyText"/>
        <w:spacing w:before="116"/>
        <w:ind w:left="242" w:right="243" w:firstLine="1406"/>
        <w:jc w:val="both"/>
      </w:pPr>
      <w:r>
        <w:rPr/>
        <w:t>O Conselho recebeu o Relatório de Análise das Contas do Balancete da Companhia Docas do Ceará, referente ao mês de agosto / 2025, bem como Relatório Complementar acerca da depreciação de bens e sua contabilização, apresentados pela Controller</w:t>
      </w:r>
      <w:r>
        <w:rPr>
          <w:spacing w:val="-9"/>
        </w:rPr>
        <w:t> </w:t>
      </w:r>
      <w:r>
        <w:rPr/>
        <w:t>Auditoria e</w:t>
      </w:r>
      <w:r>
        <w:rPr>
          <w:spacing w:val="-9"/>
        </w:rPr>
        <w:t> </w:t>
      </w:r>
      <w:r>
        <w:rPr/>
        <w:t>Assessoria Contábil S/S, que assessora este Colegiado. O Coordenador financeiro, Edgar Ribeiro, participou da reunião e apresentou o acompanhamento mensal dos resultados econômico – financeiro, referente às receitas e despesas da CDC do mês de agosto / 2025, esclarecendo as dúvidas dos conselheiros.</w:t>
      </w:r>
    </w:p>
    <w:p>
      <w:pPr>
        <w:pStyle w:val="BodyText"/>
        <w:spacing w:before="109"/>
        <w:ind w:left="242" w:right="248" w:firstLine="1406"/>
        <w:jc w:val="both"/>
      </w:pPr>
      <w:r>
        <w:rPr/>
        <w:t>Diante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aumento</w:t>
      </w:r>
      <w:r>
        <w:rPr>
          <w:spacing w:val="-8"/>
        </w:rPr>
        <w:t> </w:t>
      </w:r>
      <w:r>
        <w:rPr/>
        <w:t>verificado</w:t>
      </w:r>
      <w:r>
        <w:rPr>
          <w:spacing w:val="-8"/>
        </w:rPr>
        <w:t> </w:t>
      </w:r>
      <w:r>
        <w:rPr/>
        <w:t>na</w:t>
      </w:r>
      <w:r>
        <w:rPr>
          <w:spacing w:val="-8"/>
        </w:rPr>
        <w:t> </w:t>
      </w:r>
      <w:r>
        <w:rPr/>
        <w:t>conta</w:t>
      </w:r>
      <w:r>
        <w:rPr>
          <w:spacing w:val="-8"/>
        </w:rPr>
        <w:t> </w:t>
      </w:r>
      <w:r>
        <w:rPr/>
        <w:t>Plano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Previdência</w:t>
      </w:r>
      <w:r>
        <w:rPr>
          <w:spacing w:val="-8"/>
        </w:rPr>
        <w:t> </w:t>
      </w:r>
      <w:r>
        <w:rPr/>
        <w:t>Complementar,</w:t>
      </w:r>
      <w:r>
        <w:rPr>
          <w:spacing w:val="-8"/>
        </w:rPr>
        <w:t> </w:t>
      </w:r>
      <w:r>
        <w:rPr/>
        <w:t>no</w:t>
      </w:r>
      <w:r>
        <w:rPr>
          <w:spacing w:val="-8"/>
        </w:rPr>
        <w:t> </w:t>
      </w:r>
      <w:r>
        <w:rPr/>
        <w:t>comparativo entre agosto de 2025 e agosto de 2024, o Conselho solicita que seja informada a razão do referido </w:t>
      </w:r>
      <w:r>
        <w:rPr>
          <w:spacing w:val="-2"/>
        </w:rPr>
        <w:t>acréscimo.</w:t>
      </w:r>
    </w:p>
    <w:p>
      <w:pPr>
        <w:pStyle w:val="BodyText"/>
        <w:spacing w:after="0"/>
        <w:jc w:val="both"/>
        <w:sectPr>
          <w:footerReference w:type="default" r:id="rId5"/>
          <w:type w:val="continuous"/>
          <w:pgSz w:w="11900" w:h="16840"/>
          <w:pgMar w:header="0" w:footer="181" w:top="560" w:bottom="380" w:left="566" w:right="566"/>
          <w:pgNumType w:start="1"/>
        </w:sectPr>
      </w:pPr>
    </w:p>
    <w:p>
      <w:pPr>
        <w:pStyle w:val="BodyText"/>
        <w:spacing w:before="60"/>
        <w:ind w:left="242" w:firstLine="1406"/>
      </w:pPr>
      <w:r>
        <w:rPr/>
        <w:t>O Conselho solicita, ainda, que seja informado a natureza dos valores registrados na conta Serviços Diversos.</w:t>
      </w:r>
    </w:p>
    <w:p>
      <w:pPr>
        <w:pStyle w:val="BodyText"/>
        <w:spacing w:before="116"/>
        <w:ind w:left="242" w:firstLine="1406"/>
      </w:pPr>
      <w:r>
        <w:rPr/>
        <w:t>O</w:t>
      </w:r>
      <w:r>
        <w:rPr>
          <w:spacing w:val="39"/>
        </w:rPr>
        <w:t> </w:t>
      </w:r>
      <w:r>
        <w:rPr/>
        <w:t>Conselho</w:t>
      </w:r>
      <w:r>
        <w:rPr>
          <w:spacing w:val="39"/>
        </w:rPr>
        <w:t> </w:t>
      </w:r>
      <w:r>
        <w:rPr/>
        <w:t>solicita</w:t>
      </w:r>
      <w:r>
        <w:rPr>
          <w:spacing w:val="39"/>
        </w:rPr>
        <w:t> </w:t>
      </w:r>
      <w:r>
        <w:rPr/>
        <w:t>a</w:t>
      </w:r>
      <w:r>
        <w:rPr>
          <w:spacing w:val="39"/>
        </w:rPr>
        <w:t> </w:t>
      </w:r>
      <w:r>
        <w:rPr/>
        <w:t>discriminação</w:t>
      </w:r>
      <w:r>
        <w:rPr>
          <w:spacing w:val="39"/>
        </w:rPr>
        <w:t> </w:t>
      </w:r>
      <w:r>
        <w:rPr/>
        <w:t>das</w:t>
      </w:r>
      <w:r>
        <w:rPr>
          <w:spacing w:val="39"/>
        </w:rPr>
        <w:t> </w:t>
      </w:r>
      <w:r>
        <w:rPr/>
        <w:t>reclassificações</w:t>
      </w:r>
      <w:r>
        <w:rPr>
          <w:spacing w:val="39"/>
        </w:rPr>
        <w:t> </w:t>
      </w:r>
      <w:r>
        <w:rPr/>
        <w:t>ocorridas</w:t>
      </w:r>
      <w:r>
        <w:rPr>
          <w:spacing w:val="39"/>
        </w:rPr>
        <w:t> </w:t>
      </w:r>
      <w:r>
        <w:rPr/>
        <w:t>na</w:t>
      </w:r>
      <w:r>
        <w:rPr>
          <w:spacing w:val="39"/>
        </w:rPr>
        <w:t> </w:t>
      </w:r>
      <w:r>
        <w:rPr/>
        <w:t>conta</w:t>
      </w:r>
      <w:r>
        <w:rPr>
          <w:spacing w:val="39"/>
        </w:rPr>
        <w:t> </w:t>
      </w:r>
      <w:r>
        <w:rPr/>
        <w:t>Serviços</w:t>
      </w:r>
      <w:r>
        <w:rPr>
          <w:spacing w:val="39"/>
        </w:rPr>
        <w:t> </w:t>
      </w:r>
      <w:r>
        <w:rPr/>
        <w:t>de Manutenção Elétrica.</w:t>
      </w:r>
    </w:p>
    <w:p>
      <w:pPr>
        <w:pStyle w:val="BodyText"/>
        <w:spacing w:before="116"/>
        <w:ind w:left="1649"/>
      </w:pPr>
      <w:r>
        <w:rPr/>
        <w:t>O</w:t>
      </w:r>
      <w:r>
        <w:rPr>
          <w:spacing w:val="39"/>
        </w:rPr>
        <w:t> </w:t>
      </w:r>
      <w:r>
        <w:rPr/>
        <w:t>Conselho</w:t>
      </w:r>
      <w:r>
        <w:rPr>
          <w:spacing w:val="40"/>
        </w:rPr>
        <w:t> </w:t>
      </w:r>
      <w:r>
        <w:rPr/>
        <w:t>solicita,</w:t>
      </w:r>
      <w:r>
        <w:rPr>
          <w:spacing w:val="40"/>
        </w:rPr>
        <w:t> </w:t>
      </w:r>
      <w:r>
        <w:rPr/>
        <w:t>por</w:t>
      </w:r>
      <w:r>
        <w:rPr>
          <w:spacing w:val="40"/>
        </w:rPr>
        <w:t> </w:t>
      </w:r>
      <w:r>
        <w:rPr/>
        <w:t>fim,</w:t>
      </w:r>
      <w:r>
        <w:rPr>
          <w:spacing w:val="40"/>
        </w:rPr>
        <w:t> </w:t>
      </w:r>
      <w:r>
        <w:rPr/>
        <w:t>que</w:t>
      </w:r>
      <w:r>
        <w:rPr>
          <w:spacing w:val="39"/>
        </w:rPr>
        <w:t> </w:t>
      </w:r>
      <w:r>
        <w:rPr/>
        <w:t>sejam</w:t>
      </w:r>
      <w:r>
        <w:rPr>
          <w:spacing w:val="40"/>
        </w:rPr>
        <w:t> </w:t>
      </w:r>
      <w:r>
        <w:rPr/>
        <w:t>informadas</w:t>
      </w:r>
      <w:r>
        <w:rPr>
          <w:spacing w:val="40"/>
        </w:rPr>
        <w:t> </w:t>
      </w:r>
      <w:r>
        <w:rPr/>
        <w:t>as</w:t>
      </w:r>
      <w:r>
        <w:rPr>
          <w:spacing w:val="40"/>
        </w:rPr>
        <w:t> </w:t>
      </w:r>
      <w:r>
        <w:rPr/>
        <w:t>principais</w:t>
      </w:r>
      <w:r>
        <w:rPr>
          <w:spacing w:val="40"/>
        </w:rPr>
        <w:t> </w:t>
      </w:r>
      <w:r>
        <w:rPr/>
        <w:t>ações</w:t>
      </w:r>
      <w:r>
        <w:rPr>
          <w:spacing w:val="39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reclamações</w:t>
      </w:r>
    </w:p>
    <w:p>
      <w:pPr>
        <w:pStyle w:val="BodyText"/>
        <w:spacing w:line="274" w:lineRule="exact" w:before="0"/>
        <w:ind w:left="242"/>
      </w:pPr>
      <w:r>
        <w:rPr>
          <w:spacing w:val="-2"/>
        </w:rPr>
        <w:t>trabalhistas.</w:t>
      </w:r>
    </w:p>
    <w:p>
      <w:pPr>
        <w:pStyle w:val="BodyText"/>
      </w:pPr>
    </w:p>
    <w:p>
      <w:pPr>
        <w:pStyle w:val="Heading1"/>
        <w:numPr>
          <w:ilvl w:val="1"/>
          <w:numId w:val="1"/>
        </w:numPr>
        <w:tabs>
          <w:tab w:pos="599" w:val="left" w:leader="none"/>
        </w:tabs>
        <w:spacing w:line="240" w:lineRule="auto" w:before="0" w:after="0"/>
        <w:ind w:left="599" w:right="0" w:hanging="357"/>
        <w:jc w:val="left"/>
      </w:pPr>
      <w:r>
        <w:rPr/>
        <w:t>-</w:t>
      </w:r>
      <w:r>
        <w:rPr>
          <w:spacing w:val="-9"/>
        </w:rPr>
        <w:t> </w:t>
      </w:r>
      <w:r>
        <w:rPr/>
        <w:t>NEFIL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Execução</w:t>
      </w:r>
      <w:r>
        <w:rPr>
          <w:spacing w:val="-8"/>
        </w:rPr>
        <w:t> </w:t>
      </w:r>
      <w:r>
        <w:rPr/>
        <w:t>Orçamentária</w:t>
      </w:r>
      <w:r>
        <w:rPr>
          <w:spacing w:val="-9"/>
        </w:rPr>
        <w:t> </w:t>
      </w:r>
      <w:r>
        <w:rPr/>
        <w:t>–</w:t>
      </w:r>
      <w:r>
        <w:rPr>
          <w:spacing w:val="-9"/>
        </w:rPr>
        <w:t> </w:t>
      </w:r>
      <w:r>
        <w:rPr/>
        <w:t>agosto</w:t>
      </w:r>
      <w:r>
        <w:rPr>
          <w:spacing w:val="-9"/>
        </w:rPr>
        <w:t> </w:t>
      </w:r>
      <w:r>
        <w:rPr/>
        <w:t>/</w:t>
      </w:r>
      <w:r>
        <w:rPr>
          <w:spacing w:val="-8"/>
        </w:rPr>
        <w:t> </w:t>
      </w:r>
      <w:r>
        <w:rPr>
          <w:spacing w:val="-4"/>
        </w:rPr>
        <w:t>2025</w:t>
      </w:r>
    </w:p>
    <w:p>
      <w:pPr>
        <w:pStyle w:val="BodyText"/>
        <w:spacing w:before="117"/>
        <w:ind w:left="1649"/>
      </w:pPr>
      <w:r>
        <w:rPr/>
        <w:t>O</w:t>
      </w:r>
      <w:r>
        <w:rPr>
          <w:spacing w:val="-2"/>
        </w:rPr>
        <w:t> </w:t>
      </w:r>
      <w:r>
        <w:rPr/>
        <w:t>Conselho</w:t>
      </w:r>
      <w:r>
        <w:rPr>
          <w:spacing w:val="-1"/>
        </w:rPr>
        <w:t> </w:t>
      </w:r>
      <w:r>
        <w:rPr/>
        <w:t>recebeu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NEFIL</w:t>
      </w:r>
      <w:r>
        <w:rPr>
          <w:spacing w:val="-12"/>
        </w:rPr>
        <w:t> </w:t>
      </w:r>
      <w:r>
        <w:rPr/>
        <w:t>e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relatório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Execução</w:t>
      </w:r>
      <w:r>
        <w:rPr>
          <w:spacing w:val="-1"/>
        </w:rPr>
        <w:t> </w:t>
      </w:r>
      <w:r>
        <w:rPr/>
        <w:t>Orçamentária,</w:t>
      </w:r>
      <w:r>
        <w:rPr>
          <w:spacing w:val="-1"/>
        </w:rPr>
        <w:t> </w:t>
      </w:r>
      <w:r>
        <w:rPr/>
        <w:t>referentes</w:t>
      </w:r>
      <w:r>
        <w:rPr>
          <w:spacing w:val="-1"/>
        </w:rPr>
        <w:t> </w:t>
      </w:r>
      <w:r>
        <w:rPr/>
        <w:t>ao</w:t>
      </w:r>
      <w:r>
        <w:rPr>
          <w:spacing w:val="-1"/>
        </w:rPr>
        <w:t> </w:t>
      </w:r>
      <w:r>
        <w:rPr/>
        <w:t>mês</w:t>
      </w:r>
      <w:r>
        <w:rPr>
          <w:spacing w:val="-1"/>
        </w:rPr>
        <w:t> </w:t>
      </w:r>
      <w:r>
        <w:rPr>
          <w:spacing w:val="-5"/>
        </w:rPr>
        <w:t>de</w:t>
      </w:r>
    </w:p>
    <w:p>
      <w:pPr>
        <w:pStyle w:val="BodyText"/>
        <w:spacing w:line="275" w:lineRule="exact" w:before="0"/>
        <w:ind w:left="242"/>
      </w:pPr>
      <w:r>
        <w:rPr/>
        <w:t>agosto</w:t>
      </w:r>
      <w:r>
        <w:rPr>
          <w:spacing w:val="-6"/>
        </w:rPr>
        <w:t> </w:t>
      </w:r>
      <w:r>
        <w:rPr/>
        <w:t>/</w:t>
      </w:r>
      <w:r>
        <w:rPr>
          <w:spacing w:val="-6"/>
        </w:rPr>
        <w:t> </w:t>
      </w:r>
      <w:r>
        <w:rPr>
          <w:spacing w:val="-2"/>
        </w:rPr>
        <w:t>2025.</w:t>
      </w:r>
    </w:p>
    <w:p>
      <w:pPr>
        <w:pStyle w:val="BodyText"/>
      </w:pPr>
    </w:p>
    <w:p>
      <w:pPr>
        <w:pStyle w:val="Heading1"/>
        <w:numPr>
          <w:ilvl w:val="1"/>
          <w:numId w:val="1"/>
        </w:numPr>
        <w:tabs>
          <w:tab w:pos="599" w:val="left" w:leader="none"/>
        </w:tabs>
        <w:spacing w:line="240" w:lineRule="auto" w:before="0" w:after="0"/>
        <w:ind w:left="599" w:right="0" w:hanging="357"/>
        <w:jc w:val="left"/>
      </w:pPr>
      <w:r>
        <w:rPr/>
        <w:t>-</w:t>
      </w:r>
      <w:r>
        <w:rPr>
          <w:spacing w:val="-6"/>
        </w:rPr>
        <w:t> </w:t>
      </w:r>
      <w:r>
        <w:rPr/>
        <w:t>Juros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Multas</w:t>
      </w:r>
      <w:r>
        <w:rPr>
          <w:spacing w:val="-5"/>
        </w:rPr>
        <w:t> </w:t>
      </w:r>
      <w:r>
        <w:rPr/>
        <w:t>–</w:t>
      </w:r>
      <w:r>
        <w:rPr>
          <w:spacing w:val="-6"/>
        </w:rPr>
        <w:t> </w:t>
      </w:r>
      <w:r>
        <w:rPr/>
        <w:t>agosto</w:t>
      </w:r>
      <w:r>
        <w:rPr>
          <w:spacing w:val="-5"/>
        </w:rPr>
        <w:t> </w:t>
      </w:r>
      <w:r>
        <w:rPr/>
        <w:t>/</w:t>
      </w:r>
      <w:r>
        <w:rPr>
          <w:spacing w:val="-6"/>
        </w:rPr>
        <w:t> </w:t>
      </w:r>
      <w:r>
        <w:rPr>
          <w:spacing w:val="-4"/>
        </w:rPr>
        <w:t>2025</w:t>
      </w:r>
    </w:p>
    <w:p>
      <w:pPr>
        <w:pStyle w:val="BodyText"/>
        <w:spacing w:before="117"/>
        <w:ind w:left="242" w:right="245" w:firstLine="1406"/>
      </w:pPr>
      <w:r>
        <w:rPr/>
        <w:t>O Conselho recebeu o relatório contendo o acompanhamento da apuração de juros e multas do mês de agosto / 2025.</w:t>
      </w:r>
    </w:p>
    <w:p>
      <w:pPr>
        <w:pStyle w:val="BodyText"/>
        <w:spacing w:before="233"/>
      </w:pPr>
    </w:p>
    <w:p>
      <w:pPr>
        <w:pStyle w:val="Heading1"/>
        <w:numPr>
          <w:ilvl w:val="1"/>
          <w:numId w:val="1"/>
        </w:numPr>
        <w:tabs>
          <w:tab w:pos="599" w:val="left" w:leader="none"/>
        </w:tabs>
        <w:spacing w:line="240" w:lineRule="auto" w:before="0" w:after="0"/>
        <w:ind w:left="599" w:right="0" w:hanging="357"/>
        <w:jc w:val="left"/>
      </w:pPr>
      <w:r>
        <w:rPr/>
        <w:t>-</w:t>
      </w:r>
      <w:r>
        <w:rPr>
          <w:spacing w:val="-11"/>
        </w:rPr>
        <w:t> </w:t>
      </w:r>
      <w:r>
        <w:rPr/>
        <w:t>Demonstrativo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rendimento</w:t>
      </w:r>
      <w:r>
        <w:rPr>
          <w:spacing w:val="-11"/>
        </w:rPr>
        <w:t> </w:t>
      </w:r>
      <w:r>
        <w:rPr/>
        <w:t>das</w:t>
      </w:r>
      <w:r>
        <w:rPr>
          <w:spacing w:val="-11"/>
        </w:rPr>
        <w:t> </w:t>
      </w:r>
      <w:r>
        <w:rPr/>
        <w:t>aplicações</w:t>
      </w:r>
      <w:r>
        <w:rPr>
          <w:spacing w:val="-11"/>
        </w:rPr>
        <w:t> </w:t>
      </w:r>
      <w:r>
        <w:rPr/>
        <w:t>financeiras</w:t>
      </w:r>
      <w:r>
        <w:rPr>
          <w:spacing w:val="-11"/>
        </w:rPr>
        <w:t> </w:t>
      </w:r>
      <w:r>
        <w:rPr/>
        <w:t>–</w:t>
      </w:r>
      <w:r>
        <w:rPr>
          <w:spacing w:val="-11"/>
        </w:rPr>
        <w:t> </w:t>
      </w:r>
      <w:r>
        <w:rPr/>
        <w:t>agosto</w:t>
      </w:r>
      <w:r>
        <w:rPr>
          <w:spacing w:val="-11"/>
        </w:rPr>
        <w:t> </w:t>
      </w:r>
      <w:r>
        <w:rPr/>
        <w:t>/</w:t>
      </w:r>
      <w:r>
        <w:rPr>
          <w:spacing w:val="-11"/>
        </w:rPr>
        <w:t> </w:t>
      </w:r>
      <w:r>
        <w:rPr>
          <w:spacing w:val="-4"/>
        </w:rPr>
        <w:t>2025</w:t>
      </w:r>
    </w:p>
    <w:p>
      <w:pPr>
        <w:pStyle w:val="BodyText"/>
        <w:spacing w:before="118"/>
        <w:ind w:left="1649"/>
      </w:pPr>
      <w:r>
        <w:rPr/>
        <w:t>O</w:t>
      </w:r>
      <w:r>
        <w:rPr>
          <w:spacing w:val="-5"/>
        </w:rPr>
        <w:t> </w:t>
      </w:r>
      <w:r>
        <w:rPr/>
        <w:t>Conselho</w:t>
      </w:r>
      <w:r>
        <w:rPr>
          <w:spacing w:val="-5"/>
        </w:rPr>
        <w:t> </w:t>
      </w:r>
      <w:r>
        <w:rPr/>
        <w:t>recebeu</w:t>
      </w:r>
      <w:r>
        <w:rPr>
          <w:spacing w:val="-4"/>
        </w:rPr>
        <w:t> </w:t>
      </w:r>
      <w:r>
        <w:rPr/>
        <w:t>o</w:t>
      </w:r>
      <w:r>
        <w:rPr>
          <w:spacing w:val="-5"/>
        </w:rPr>
        <w:t> </w:t>
      </w:r>
      <w:r>
        <w:rPr/>
        <w:t>Demonstrativo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rendimento</w:t>
      </w:r>
      <w:r>
        <w:rPr>
          <w:spacing w:val="-4"/>
        </w:rPr>
        <w:t> </w:t>
      </w:r>
      <w:r>
        <w:rPr/>
        <w:t>das</w:t>
      </w:r>
      <w:r>
        <w:rPr>
          <w:spacing w:val="-5"/>
        </w:rPr>
        <w:t> </w:t>
      </w:r>
      <w:r>
        <w:rPr/>
        <w:t>aplicações</w:t>
      </w:r>
      <w:r>
        <w:rPr>
          <w:spacing w:val="-4"/>
        </w:rPr>
        <w:t> </w:t>
      </w:r>
      <w:r>
        <w:rPr/>
        <w:t>financeiras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setembro</w:t>
      </w:r>
      <w:r>
        <w:rPr>
          <w:spacing w:val="-4"/>
        </w:rPr>
        <w:t> </w:t>
      </w:r>
      <w:r>
        <w:rPr>
          <w:spacing w:val="-10"/>
        </w:rPr>
        <w:t>/</w:t>
      </w:r>
    </w:p>
    <w:p>
      <w:pPr>
        <w:pStyle w:val="BodyText"/>
        <w:spacing w:line="274" w:lineRule="exact" w:before="0"/>
        <w:ind w:left="242"/>
      </w:pPr>
      <w:r>
        <w:rPr>
          <w:spacing w:val="-2"/>
        </w:rPr>
        <w:t>2025.</w:t>
      </w:r>
    </w:p>
    <w:p>
      <w:pPr>
        <w:pStyle w:val="BodyText"/>
      </w:pPr>
    </w:p>
    <w:p>
      <w:pPr>
        <w:pStyle w:val="Heading1"/>
        <w:numPr>
          <w:ilvl w:val="1"/>
          <w:numId w:val="1"/>
        </w:numPr>
        <w:tabs>
          <w:tab w:pos="599" w:val="left" w:leader="none"/>
        </w:tabs>
        <w:spacing w:line="240" w:lineRule="auto" w:before="0" w:after="0"/>
        <w:ind w:left="599" w:right="0" w:hanging="357"/>
        <w:jc w:val="both"/>
      </w:pPr>
      <w:r>
        <w:rPr/>
        <w:t>–</w:t>
      </w:r>
      <w:r>
        <w:rPr>
          <w:spacing w:val="-10"/>
        </w:rPr>
        <w:t> </w:t>
      </w:r>
      <w:r>
        <w:rPr/>
        <w:t>Certidões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Regularidade</w:t>
      </w:r>
      <w:r>
        <w:rPr>
          <w:spacing w:val="-9"/>
        </w:rPr>
        <w:t> </w:t>
      </w:r>
      <w:r>
        <w:rPr/>
        <w:t>–</w:t>
      </w:r>
      <w:r>
        <w:rPr>
          <w:spacing w:val="-9"/>
        </w:rPr>
        <w:t> </w:t>
      </w:r>
      <w:r>
        <w:rPr/>
        <w:t>outubro</w:t>
      </w:r>
      <w:r>
        <w:rPr>
          <w:spacing w:val="-10"/>
        </w:rPr>
        <w:t> </w:t>
      </w:r>
      <w:r>
        <w:rPr/>
        <w:t>/</w:t>
      </w:r>
      <w:r>
        <w:rPr>
          <w:spacing w:val="-9"/>
        </w:rPr>
        <w:t> </w:t>
      </w:r>
      <w:r>
        <w:rPr>
          <w:spacing w:val="-4"/>
        </w:rPr>
        <w:t>2025</w:t>
      </w:r>
    </w:p>
    <w:p>
      <w:pPr>
        <w:pStyle w:val="BodyText"/>
        <w:spacing w:before="117"/>
        <w:ind w:left="242" w:right="240" w:firstLine="1406"/>
        <w:jc w:val="both"/>
      </w:pPr>
      <w:r>
        <w:rPr/>
        <w:t>O Conselho recebeu as certidões municipais, estaduais e federais solicitadas, expedidas no mês de outubro/2025.</w:t>
      </w:r>
    </w:p>
    <w:p>
      <w:pPr>
        <w:pStyle w:val="BodyText"/>
        <w:spacing w:before="233"/>
      </w:pPr>
    </w:p>
    <w:p>
      <w:pPr>
        <w:pStyle w:val="Heading1"/>
        <w:numPr>
          <w:ilvl w:val="1"/>
          <w:numId w:val="1"/>
        </w:numPr>
        <w:tabs>
          <w:tab w:pos="599" w:val="left" w:leader="none"/>
        </w:tabs>
        <w:spacing w:line="240" w:lineRule="auto" w:before="0" w:after="0"/>
        <w:ind w:left="599" w:right="0" w:hanging="357"/>
        <w:jc w:val="both"/>
      </w:pPr>
      <w:r>
        <w:rPr/>
        <w:t>-</w:t>
      </w:r>
      <w:r>
        <w:rPr>
          <w:spacing w:val="-12"/>
        </w:rPr>
        <w:t> </w:t>
      </w:r>
      <w:r>
        <w:rPr/>
        <w:t>Relatório</w:t>
      </w:r>
      <w:r>
        <w:rPr>
          <w:spacing w:val="-11"/>
        </w:rPr>
        <w:t> </w:t>
      </w:r>
      <w:r>
        <w:rPr/>
        <w:t>Gerencial</w:t>
      </w:r>
      <w:r>
        <w:rPr>
          <w:spacing w:val="-12"/>
        </w:rPr>
        <w:t> </w:t>
      </w:r>
      <w:r>
        <w:rPr/>
        <w:t>–</w:t>
      </w:r>
      <w:r>
        <w:rPr>
          <w:spacing w:val="-11"/>
        </w:rPr>
        <w:t> </w:t>
      </w:r>
      <w:r>
        <w:rPr/>
        <w:t>setembro/</w:t>
      </w:r>
      <w:r>
        <w:rPr>
          <w:spacing w:val="-11"/>
        </w:rPr>
        <w:t> </w:t>
      </w:r>
      <w:r>
        <w:rPr>
          <w:spacing w:val="-4"/>
        </w:rPr>
        <w:t>2025</w:t>
      </w:r>
    </w:p>
    <w:p>
      <w:pPr>
        <w:pStyle w:val="BodyText"/>
        <w:spacing w:before="118"/>
        <w:ind w:left="242" w:right="243" w:firstLine="1406"/>
        <w:jc w:val="both"/>
      </w:pPr>
      <w:r>
        <w:rPr/>
        <w:t>O representante da Diretoria de Infraestrutura e Gestão Portuária da CDC, Sr. Oswaldo George Fontenele, compareceu à reunião e apresentou as informações de movimentações de cargas e operações do Porto de Fortaleza do mês de setembro/2025. O Diretor Comercial, Sr. José Pereira Campos Júnior, compareceu à reunião e apresentou as informações de explorações de áreas do Porto de Fortaleza do mês de setembro/2025.</w:t>
      </w:r>
    </w:p>
    <w:p>
      <w:pPr>
        <w:pStyle w:val="BodyText"/>
        <w:spacing w:before="228"/>
      </w:pPr>
    </w:p>
    <w:p>
      <w:pPr>
        <w:pStyle w:val="Heading1"/>
        <w:numPr>
          <w:ilvl w:val="1"/>
          <w:numId w:val="1"/>
        </w:numPr>
        <w:tabs>
          <w:tab w:pos="623" w:val="left" w:leader="none"/>
        </w:tabs>
        <w:spacing w:line="240" w:lineRule="auto" w:before="0" w:after="0"/>
        <w:ind w:left="242" w:right="246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Atas das 2517ª a 2519ª Reuniões Ordinárias e 87ª e 88ª Reuniões Extraordinárias da DIREXE, realizadas em setembro/ 2025</w:t>
      </w:r>
    </w:p>
    <w:p>
      <w:pPr>
        <w:pStyle w:val="BodyText"/>
        <w:spacing w:before="116"/>
        <w:ind w:left="1649"/>
      </w:pPr>
      <w:r>
        <w:rPr/>
        <w:t>O</w:t>
      </w:r>
      <w:r>
        <w:rPr>
          <w:spacing w:val="-10"/>
        </w:rPr>
        <w:t> </w:t>
      </w:r>
      <w:r>
        <w:rPr/>
        <w:t>assunto</w:t>
      </w:r>
      <w:r>
        <w:rPr>
          <w:spacing w:val="-9"/>
        </w:rPr>
        <w:t> </w:t>
      </w:r>
      <w:r>
        <w:rPr/>
        <w:t>será</w:t>
      </w:r>
      <w:r>
        <w:rPr>
          <w:spacing w:val="-9"/>
        </w:rPr>
        <w:t> </w:t>
      </w:r>
      <w:r>
        <w:rPr/>
        <w:t>analisado</w:t>
      </w:r>
      <w:r>
        <w:rPr>
          <w:spacing w:val="-9"/>
        </w:rPr>
        <w:t> </w:t>
      </w:r>
      <w:r>
        <w:rPr/>
        <w:t>na</w:t>
      </w:r>
      <w:r>
        <w:rPr>
          <w:spacing w:val="-9"/>
        </w:rPr>
        <w:t> </w:t>
      </w:r>
      <w:r>
        <w:rPr/>
        <w:t>próxima</w:t>
      </w:r>
      <w:r>
        <w:rPr>
          <w:spacing w:val="-9"/>
        </w:rPr>
        <w:t> </w:t>
      </w:r>
      <w:r>
        <w:rPr>
          <w:spacing w:val="-2"/>
        </w:rPr>
        <w:t>reunião.</w:t>
      </w:r>
    </w:p>
    <w:p>
      <w:pPr>
        <w:pStyle w:val="BodyText"/>
      </w:pPr>
    </w:p>
    <w:p>
      <w:pPr>
        <w:pStyle w:val="Heading1"/>
        <w:numPr>
          <w:ilvl w:val="1"/>
          <w:numId w:val="1"/>
        </w:numPr>
        <w:tabs>
          <w:tab w:pos="599" w:val="left" w:leader="none"/>
        </w:tabs>
        <w:spacing w:line="240" w:lineRule="auto" w:before="0" w:after="0"/>
        <w:ind w:left="599" w:right="0" w:hanging="357"/>
        <w:jc w:val="left"/>
      </w:pPr>
      <w:r>
        <w:rPr/>
        <w:t>-</w:t>
      </w:r>
      <w:r>
        <w:rPr>
          <w:spacing w:val="-12"/>
        </w:rPr>
        <w:t> </w:t>
      </w:r>
      <w:r>
        <w:rPr/>
        <w:t>Autorizações</w:t>
      </w:r>
      <w:r>
        <w:rPr>
          <w:spacing w:val="-12"/>
        </w:rPr>
        <w:t> </w:t>
      </w:r>
      <w:r>
        <w:rPr/>
        <w:t>DIRPRE</w:t>
      </w:r>
      <w:r>
        <w:rPr>
          <w:spacing w:val="-11"/>
        </w:rPr>
        <w:t> </w:t>
      </w:r>
      <w:r>
        <w:rPr/>
        <w:t>realizadas</w:t>
      </w:r>
      <w:r>
        <w:rPr>
          <w:spacing w:val="-12"/>
        </w:rPr>
        <w:t> </w:t>
      </w:r>
      <w:r>
        <w:rPr/>
        <w:t>em</w:t>
      </w:r>
      <w:r>
        <w:rPr>
          <w:spacing w:val="-11"/>
        </w:rPr>
        <w:t> </w:t>
      </w:r>
      <w:r>
        <w:rPr/>
        <w:t>setembro</w:t>
      </w:r>
      <w:r>
        <w:rPr>
          <w:spacing w:val="-12"/>
        </w:rPr>
        <w:t> </w:t>
      </w:r>
      <w:r>
        <w:rPr/>
        <w:t>/</w:t>
      </w:r>
      <w:r>
        <w:rPr>
          <w:spacing w:val="-11"/>
        </w:rPr>
        <w:t> </w:t>
      </w:r>
      <w:r>
        <w:rPr>
          <w:spacing w:val="-4"/>
        </w:rPr>
        <w:t>2025</w:t>
      </w:r>
    </w:p>
    <w:p>
      <w:pPr>
        <w:pStyle w:val="BodyText"/>
        <w:spacing w:before="117"/>
        <w:ind w:left="1649"/>
      </w:pPr>
      <w:r>
        <w:rPr/>
        <w:t>O</w:t>
      </w:r>
      <w:r>
        <w:rPr>
          <w:spacing w:val="-10"/>
        </w:rPr>
        <w:t> </w:t>
      </w:r>
      <w:r>
        <w:rPr/>
        <w:t>assunto</w:t>
      </w:r>
      <w:r>
        <w:rPr>
          <w:spacing w:val="-9"/>
        </w:rPr>
        <w:t> </w:t>
      </w:r>
      <w:r>
        <w:rPr/>
        <w:t>será</w:t>
      </w:r>
      <w:r>
        <w:rPr>
          <w:spacing w:val="-9"/>
        </w:rPr>
        <w:t> </w:t>
      </w:r>
      <w:r>
        <w:rPr/>
        <w:t>analisado</w:t>
      </w:r>
      <w:r>
        <w:rPr>
          <w:spacing w:val="-9"/>
        </w:rPr>
        <w:t> </w:t>
      </w:r>
      <w:r>
        <w:rPr/>
        <w:t>na</w:t>
      </w:r>
      <w:r>
        <w:rPr>
          <w:spacing w:val="-9"/>
        </w:rPr>
        <w:t> </w:t>
      </w:r>
      <w:r>
        <w:rPr/>
        <w:t>próxima</w:t>
      </w:r>
      <w:r>
        <w:rPr>
          <w:spacing w:val="-9"/>
        </w:rPr>
        <w:t> </w:t>
      </w:r>
      <w:r>
        <w:rPr>
          <w:spacing w:val="-2"/>
        </w:rPr>
        <w:t>reunião.</w:t>
      </w:r>
    </w:p>
    <w:p>
      <w:pPr>
        <w:pStyle w:val="BodyText"/>
      </w:pPr>
    </w:p>
    <w:p>
      <w:pPr>
        <w:pStyle w:val="Heading1"/>
        <w:numPr>
          <w:ilvl w:val="1"/>
          <w:numId w:val="1"/>
        </w:numPr>
        <w:tabs>
          <w:tab w:pos="599" w:val="left" w:leader="none"/>
        </w:tabs>
        <w:spacing w:line="240" w:lineRule="auto" w:before="0" w:after="0"/>
        <w:ind w:left="599" w:right="0" w:hanging="357"/>
        <w:jc w:val="left"/>
      </w:pPr>
      <w:r>
        <w:rPr/>
        <w:t>–</w:t>
      </w:r>
      <w:r>
        <w:rPr>
          <w:spacing w:val="-9"/>
        </w:rPr>
        <w:t> </w:t>
      </w:r>
      <w:r>
        <w:rPr/>
        <w:t>Atas</w:t>
      </w:r>
      <w:r>
        <w:rPr>
          <w:spacing w:val="-9"/>
        </w:rPr>
        <w:t> </w:t>
      </w:r>
      <w:r>
        <w:rPr/>
        <w:t>das</w:t>
      </w:r>
      <w:r>
        <w:rPr>
          <w:spacing w:val="-9"/>
        </w:rPr>
        <w:t> </w:t>
      </w:r>
      <w:r>
        <w:rPr/>
        <w:t>602ª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603ª</w:t>
      </w:r>
      <w:r>
        <w:rPr>
          <w:spacing w:val="-8"/>
        </w:rPr>
        <w:t> </w:t>
      </w:r>
      <w:r>
        <w:rPr/>
        <w:t>Reuniões</w:t>
      </w:r>
      <w:r>
        <w:rPr>
          <w:spacing w:val="-9"/>
        </w:rPr>
        <w:t> </w:t>
      </w:r>
      <w:r>
        <w:rPr/>
        <w:t>Ordinárias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70ª</w:t>
      </w:r>
      <w:r>
        <w:rPr>
          <w:spacing w:val="-9"/>
        </w:rPr>
        <w:t> </w:t>
      </w:r>
      <w:r>
        <w:rPr/>
        <w:t>Reunião</w:t>
      </w:r>
      <w:r>
        <w:rPr>
          <w:spacing w:val="-9"/>
        </w:rPr>
        <w:t> </w:t>
      </w:r>
      <w:r>
        <w:rPr/>
        <w:t>Extraordinária</w:t>
      </w:r>
      <w:r>
        <w:rPr>
          <w:spacing w:val="-8"/>
        </w:rPr>
        <w:t> </w:t>
      </w:r>
      <w:r>
        <w:rPr/>
        <w:t>do</w:t>
      </w:r>
      <w:r>
        <w:rPr>
          <w:spacing w:val="-9"/>
        </w:rPr>
        <w:t> </w:t>
      </w:r>
      <w:r>
        <w:rPr>
          <w:spacing w:val="-2"/>
        </w:rPr>
        <w:t>CONSAD</w:t>
      </w:r>
    </w:p>
    <w:p>
      <w:pPr>
        <w:pStyle w:val="BodyText"/>
        <w:spacing w:before="118"/>
        <w:ind w:left="1649"/>
      </w:pPr>
      <w:r>
        <w:rPr/>
        <w:t>O</w:t>
      </w:r>
      <w:r>
        <w:rPr>
          <w:spacing w:val="-11"/>
        </w:rPr>
        <w:t> </w:t>
      </w:r>
      <w:r>
        <w:rPr/>
        <w:t>assunto</w:t>
      </w:r>
      <w:r>
        <w:rPr>
          <w:spacing w:val="-10"/>
        </w:rPr>
        <w:t> </w:t>
      </w:r>
      <w:r>
        <w:rPr/>
        <w:t>será</w:t>
      </w:r>
      <w:r>
        <w:rPr>
          <w:spacing w:val="-11"/>
        </w:rPr>
        <w:t> </w:t>
      </w:r>
      <w:r>
        <w:rPr/>
        <w:t>analisado</w:t>
      </w:r>
      <w:r>
        <w:rPr>
          <w:spacing w:val="-10"/>
        </w:rPr>
        <w:t> </w:t>
      </w:r>
      <w:r>
        <w:rPr/>
        <w:t>na</w:t>
      </w:r>
      <w:r>
        <w:rPr>
          <w:spacing w:val="-10"/>
        </w:rPr>
        <w:t> </w:t>
      </w:r>
      <w:r>
        <w:rPr/>
        <w:t>próxima</w:t>
      </w:r>
      <w:r>
        <w:rPr>
          <w:spacing w:val="-11"/>
        </w:rPr>
        <w:t> </w:t>
      </w:r>
      <w:r>
        <w:rPr>
          <w:spacing w:val="-2"/>
        </w:rPr>
        <w:t>reunião.</w:t>
      </w:r>
    </w:p>
    <w:p>
      <w:pPr>
        <w:pStyle w:val="BodyText"/>
      </w:pPr>
    </w:p>
    <w:p>
      <w:pPr>
        <w:pStyle w:val="Heading1"/>
        <w:numPr>
          <w:ilvl w:val="1"/>
          <w:numId w:val="1"/>
        </w:numPr>
        <w:tabs>
          <w:tab w:pos="721" w:val="left" w:leader="none"/>
        </w:tabs>
        <w:spacing w:line="240" w:lineRule="auto" w:before="0" w:after="0"/>
        <w:ind w:left="242" w:right="284" w:firstLine="0"/>
        <w:jc w:val="left"/>
      </w:pPr>
      <w:r>
        <w:rPr/>
        <w:t>–</w:t>
      </w:r>
      <w:r>
        <w:rPr>
          <w:spacing w:val="-15"/>
        </w:rPr>
        <w:t> </w:t>
      </w:r>
      <w:r>
        <w:rPr/>
        <w:t>Atas</w:t>
      </w:r>
      <w:r>
        <w:rPr>
          <w:spacing w:val="-4"/>
        </w:rPr>
        <w:t> </w:t>
      </w:r>
      <w:r>
        <w:rPr/>
        <w:t>das</w:t>
      </w:r>
      <w:r>
        <w:rPr>
          <w:spacing w:val="-4"/>
        </w:rPr>
        <w:t> </w:t>
      </w:r>
      <w:r>
        <w:rPr/>
        <w:t>3ª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5ª</w:t>
      </w:r>
      <w:r>
        <w:rPr>
          <w:spacing w:val="-4"/>
        </w:rPr>
        <w:t> </w:t>
      </w:r>
      <w:r>
        <w:rPr/>
        <w:t>Reuniões</w:t>
      </w:r>
      <w:r>
        <w:rPr>
          <w:spacing w:val="-4"/>
        </w:rPr>
        <w:t> </w:t>
      </w:r>
      <w:r>
        <w:rPr/>
        <w:t>Ordinárias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Conselho</w:t>
      </w:r>
      <w:r>
        <w:rPr>
          <w:spacing w:val="-4"/>
        </w:rPr>
        <w:t> </w:t>
      </w:r>
      <w:r>
        <w:rPr/>
        <w:t>de</w:t>
      </w:r>
      <w:r>
        <w:rPr>
          <w:spacing w:val="-15"/>
        </w:rPr>
        <w:t> </w:t>
      </w:r>
      <w:r>
        <w:rPr/>
        <w:t>Autoridade</w:t>
      </w:r>
      <w:r>
        <w:rPr>
          <w:spacing w:val="-4"/>
        </w:rPr>
        <w:t> </w:t>
      </w:r>
      <w:r>
        <w:rPr/>
        <w:t>Portuária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CAP</w:t>
      </w:r>
      <w:r>
        <w:rPr>
          <w:spacing w:val="-15"/>
        </w:rPr>
        <w:t> </w:t>
      </w:r>
      <w:r>
        <w:rPr/>
        <w:t>do</w:t>
      </w:r>
      <w:r>
        <w:rPr>
          <w:spacing w:val="-4"/>
        </w:rPr>
        <w:t> </w:t>
      </w:r>
      <w:r>
        <w:rPr/>
        <w:t>Porto</w:t>
      </w:r>
      <w:r>
        <w:rPr>
          <w:spacing w:val="-4"/>
        </w:rPr>
        <w:t> </w:t>
      </w:r>
      <w:r>
        <w:rPr/>
        <w:t>de Fortaleza - 2025</w:t>
      </w:r>
    </w:p>
    <w:p>
      <w:pPr>
        <w:pStyle w:val="BodyText"/>
        <w:spacing w:before="116"/>
        <w:ind w:left="1649"/>
      </w:pPr>
      <w:r>
        <w:rPr/>
        <w:t>O</w:t>
      </w:r>
      <w:r>
        <w:rPr>
          <w:spacing w:val="-9"/>
        </w:rPr>
        <w:t> </w:t>
      </w:r>
      <w:r>
        <w:rPr/>
        <w:t>assunto</w:t>
      </w:r>
      <w:r>
        <w:rPr>
          <w:spacing w:val="-8"/>
        </w:rPr>
        <w:t> </w:t>
      </w:r>
      <w:r>
        <w:rPr/>
        <w:t>será</w:t>
      </w:r>
      <w:r>
        <w:rPr>
          <w:spacing w:val="-9"/>
        </w:rPr>
        <w:t> </w:t>
      </w:r>
      <w:r>
        <w:rPr/>
        <w:t>analisado</w:t>
      </w:r>
      <w:r>
        <w:rPr>
          <w:spacing w:val="-8"/>
        </w:rPr>
        <w:t> </w:t>
      </w:r>
      <w:r>
        <w:rPr/>
        <w:t>na</w:t>
      </w:r>
      <w:r>
        <w:rPr>
          <w:spacing w:val="-8"/>
        </w:rPr>
        <w:t> </w:t>
      </w:r>
      <w:r>
        <w:rPr/>
        <w:t>próxima</w:t>
      </w:r>
      <w:r>
        <w:rPr>
          <w:spacing w:val="-9"/>
        </w:rPr>
        <w:t> </w:t>
      </w:r>
      <w:r>
        <w:rPr>
          <w:spacing w:val="-2"/>
        </w:rPr>
        <w:t>reunião.</w:t>
      </w:r>
    </w:p>
    <w:p>
      <w:pPr>
        <w:pStyle w:val="BodyText"/>
        <w:spacing w:after="0"/>
        <w:sectPr>
          <w:pgSz w:w="11900" w:h="16840"/>
          <w:pgMar w:header="0" w:footer="181" w:top="500" w:bottom="380" w:left="566" w:right="566"/>
        </w:sectPr>
      </w:pPr>
    </w:p>
    <w:p>
      <w:pPr>
        <w:pStyle w:val="Heading1"/>
        <w:numPr>
          <w:ilvl w:val="1"/>
          <w:numId w:val="1"/>
        </w:numPr>
        <w:tabs>
          <w:tab w:pos="760" w:val="left" w:leader="none"/>
        </w:tabs>
        <w:spacing w:line="240" w:lineRule="auto" w:before="60" w:after="0"/>
        <w:ind w:left="242" w:right="276" w:firstLine="0"/>
        <w:jc w:val="both"/>
      </w:pPr>
      <w:r>
        <w:rPr/>
        <w:t>– Atas das 151ª a 157ª Reuniões Ordinárias do Comitê de Auditoria Estatutário da CDC, realizadas de julho a setembro de 2025</w:t>
      </w:r>
    </w:p>
    <w:p>
      <w:pPr>
        <w:pStyle w:val="BodyText"/>
        <w:spacing w:before="116"/>
        <w:ind w:left="1649"/>
      </w:pPr>
      <w:r>
        <w:rPr/>
        <w:t>O</w:t>
      </w:r>
      <w:r>
        <w:rPr>
          <w:spacing w:val="-10"/>
        </w:rPr>
        <w:t> </w:t>
      </w:r>
      <w:r>
        <w:rPr/>
        <w:t>assunto</w:t>
      </w:r>
      <w:r>
        <w:rPr>
          <w:spacing w:val="-9"/>
        </w:rPr>
        <w:t> </w:t>
      </w:r>
      <w:r>
        <w:rPr/>
        <w:t>será</w:t>
      </w:r>
      <w:r>
        <w:rPr>
          <w:spacing w:val="-9"/>
        </w:rPr>
        <w:t> </w:t>
      </w:r>
      <w:r>
        <w:rPr/>
        <w:t>analisado</w:t>
      </w:r>
      <w:r>
        <w:rPr>
          <w:spacing w:val="-9"/>
        </w:rPr>
        <w:t> </w:t>
      </w:r>
      <w:r>
        <w:rPr/>
        <w:t>na</w:t>
      </w:r>
      <w:r>
        <w:rPr>
          <w:spacing w:val="-9"/>
        </w:rPr>
        <w:t> </w:t>
      </w:r>
      <w:r>
        <w:rPr/>
        <w:t>próxima</w:t>
      </w:r>
      <w:r>
        <w:rPr>
          <w:spacing w:val="-9"/>
        </w:rPr>
        <w:t> </w:t>
      </w:r>
      <w:r>
        <w:rPr>
          <w:spacing w:val="-2"/>
        </w:rPr>
        <w:t>reunião.</w:t>
      </w:r>
    </w:p>
    <w:p>
      <w:pPr>
        <w:pStyle w:val="BodyText"/>
      </w:pPr>
    </w:p>
    <w:p>
      <w:pPr>
        <w:pStyle w:val="Heading1"/>
        <w:numPr>
          <w:ilvl w:val="1"/>
          <w:numId w:val="1"/>
        </w:numPr>
        <w:tabs>
          <w:tab w:pos="718" w:val="left" w:leader="none"/>
        </w:tabs>
        <w:spacing w:line="240" w:lineRule="auto" w:before="0" w:after="0"/>
        <w:ind w:left="718" w:right="0" w:hanging="476"/>
        <w:jc w:val="both"/>
      </w:pPr>
      <w:r>
        <w:rPr/>
        <w:t>–</w:t>
      </w:r>
      <w:r>
        <w:rPr>
          <w:spacing w:val="-13"/>
        </w:rPr>
        <w:t> </w:t>
      </w:r>
      <w:r>
        <w:rPr/>
        <w:t>Diligência</w:t>
      </w:r>
      <w:r>
        <w:rPr>
          <w:spacing w:val="-12"/>
        </w:rPr>
        <w:t> </w:t>
      </w:r>
      <w:r>
        <w:rPr/>
        <w:t>AUDINT</w:t>
      </w:r>
      <w:r>
        <w:rPr>
          <w:spacing w:val="-12"/>
        </w:rPr>
        <w:t> </w:t>
      </w:r>
      <w:r>
        <w:rPr/>
        <w:t>nº</w:t>
      </w:r>
      <w:r>
        <w:rPr>
          <w:spacing w:val="-12"/>
        </w:rPr>
        <w:t> </w:t>
      </w:r>
      <w:r>
        <w:rPr/>
        <w:t>04/2025</w:t>
      </w:r>
      <w:r>
        <w:rPr>
          <w:spacing w:val="-12"/>
        </w:rPr>
        <w:t> </w:t>
      </w:r>
      <w:r>
        <w:rPr/>
        <w:t>–</w:t>
      </w:r>
      <w:r>
        <w:rPr>
          <w:spacing w:val="-12"/>
        </w:rPr>
        <w:t> </w:t>
      </w:r>
      <w:r>
        <w:rPr/>
        <w:t>Contratações</w:t>
      </w:r>
      <w:r>
        <w:rPr>
          <w:spacing w:val="-13"/>
        </w:rPr>
        <w:t> </w:t>
      </w:r>
      <w:r>
        <w:rPr/>
        <w:t>emergenciais</w:t>
      </w:r>
      <w:r>
        <w:rPr>
          <w:spacing w:val="-12"/>
        </w:rPr>
        <w:t> </w:t>
      </w:r>
      <w:r>
        <w:rPr/>
        <w:t>e</w:t>
      </w:r>
      <w:r>
        <w:rPr>
          <w:spacing w:val="-12"/>
        </w:rPr>
        <w:t> </w:t>
      </w:r>
      <w:r>
        <w:rPr/>
        <w:t>reconhecimento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>
          <w:spacing w:val="-2"/>
        </w:rPr>
        <w:t>dívida</w:t>
      </w:r>
    </w:p>
    <w:p>
      <w:pPr>
        <w:pStyle w:val="BodyText"/>
        <w:spacing w:before="118"/>
        <w:ind w:left="242" w:right="242" w:firstLine="1406"/>
        <w:jc w:val="both"/>
      </w:pPr>
      <w:r>
        <w:rPr/>
        <w:t>O Conselho elogiou o trabalho desenvolvido pela</w:t>
      </w:r>
      <w:r>
        <w:rPr>
          <w:spacing w:val="-5"/>
        </w:rPr>
        <w:t> </w:t>
      </w:r>
      <w:r>
        <w:rPr/>
        <w:t>AUNDIT e encaminhou a diligência para conhecimento da DIREXE e do CONSAD, reiterando a preocupação com o excessivo volume de contratações emergências e reconhecimentos de dívida nos últimos anos, inclusive em relação a contratos de fornecimento contínuo (como o da coleta de resíduos, de plano de saúde e de vale alimentação); situação que reflete a ausência de adequado planejamento e falta de controle da execução dos contratos.</w:t>
      </w:r>
    </w:p>
    <w:p>
      <w:pPr>
        <w:pStyle w:val="BodyText"/>
        <w:spacing w:before="110"/>
        <w:ind w:left="242" w:right="240" w:firstLine="1406"/>
        <w:jc w:val="both"/>
      </w:pPr>
      <w:r>
        <w:rPr/>
        <w:t>O</w:t>
      </w:r>
      <w:r>
        <w:rPr>
          <w:spacing w:val="-3"/>
        </w:rPr>
        <w:t> </w:t>
      </w:r>
      <w:r>
        <w:rPr/>
        <w:t>Conselho</w:t>
      </w:r>
      <w:r>
        <w:rPr>
          <w:spacing w:val="-2"/>
        </w:rPr>
        <w:t> </w:t>
      </w:r>
      <w:r>
        <w:rPr/>
        <w:t>reforçou,</w:t>
      </w:r>
      <w:r>
        <w:rPr>
          <w:spacing w:val="-2"/>
        </w:rPr>
        <w:t> </w:t>
      </w:r>
      <w:r>
        <w:rPr/>
        <w:t>ainda,</w:t>
      </w:r>
      <w:r>
        <w:rPr>
          <w:spacing w:val="-2"/>
        </w:rPr>
        <w:t> </w:t>
      </w:r>
      <w:r>
        <w:rPr/>
        <w:t>preocupação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grande</w:t>
      </w:r>
      <w:r>
        <w:rPr>
          <w:spacing w:val="-2"/>
        </w:rPr>
        <w:t> </w:t>
      </w:r>
      <w:r>
        <w:rPr/>
        <w:t>número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processos</w:t>
      </w:r>
      <w:r>
        <w:rPr>
          <w:spacing w:val="-2"/>
        </w:rPr>
        <w:t> </w:t>
      </w:r>
      <w:r>
        <w:rPr/>
        <w:t>encaminhados à AUDINT, e pendentes de exame, para análise do juízo de admissibilidade acerca de eventual responsabilização por essas contratações emergências e reconhecimentos de dívida, sobretudo considerando que esse órgão estatutário tem diversas outras relevantes competências e a informação que o setor apresenta déficit de pessoal.</w:t>
      </w:r>
    </w:p>
    <w:p>
      <w:pPr>
        <w:pStyle w:val="BodyText"/>
        <w:spacing w:before="111"/>
        <w:ind w:left="242" w:right="242" w:firstLine="1406"/>
        <w:jc w:val="both"/>
      </w:pPr>
      <w:r>
        <w:rPr/>
        <w:t>Na sequência, o Conselho registrou preocupação quanto ao impacto do atual número reduzido de empregados da</w:t>
      </w:r>
      <w:r>
        <w:rPr>
          <w:spacing w:val="-10"/>
        </w:rPr>
        <w:t> </w:t>
      </w:r>
      <w:r>
        <w:rPr/>
        <w:t>AUDINT no cumprimento do Plano</w:t>
      </w:r>
      <w:r>
        <w:rPr>
          <w:spacing w:val="-10"/>
        </w:rPr>
        <w:t> </w:t>
      </w:r>
      <w:r>
        <w:rPr/>
        <w:t>Anual de</w:t>
      </w:r>
      <w:r>
        <w:rPr>
          <w:spacing w:val="-10"/>
        </w:rPr>
        <w:t> </w:t>
      </w:r>
      <w:r>
        <w:rPr/>
        <w:t>Auditoria Interna (PAINT), cuja execução é acompanhada pelo Colegiado.</w:t>
      </w:r>
    </w:p>
    <w:p>
      <w:pPr>
        <w:pStyle w:val="BodyText"/>
        <w:spacing w:before="114"/>
        <w:ind w:left="242" w:right="239" w:firstLine="1406"/>
        <w:jc w:val="both"/>
      </w:pPr>
      <w:r>
        <w:rPr/>
        <w:t>Por fim, o Conselho recomendou que a administração da Companhia avalie a pronta recomposição do quadro de pessoal da AUDINT, que é órgão estatutário vinculado ao CONSAD; com vistas, inclusive, a evitar a obstrução da atuação fiscalizadora deste CONFIS.</w:t>
      </w:r>
    </w:p>
    <w:p>
      <w:pPr>
        <w:pStyle w:val="BodyText"/>
        <w:spacing w:before="231"/>
      </w:pPr>
    </w:p>
    <w:p>
      <w:pPr>
        <w:pStyle w:val="Heading1"/>
        <w:numPr>
          <w:ilvl w:val="1"/>
          <w:numId w:val="1"/>
        </w:numPr>
        <w:tabs>
          <w:tab w:pos="718" w:val="left" w:leader="none"/>
        </w:tabs>
        <w:spacing w:line="240" w:lineRule="auto" w:before="0" w:after="0"/>
        <w:ind w:left="718" w:right="0" w:hanging="476"/>
        <w:jc w:val="left"/>
      </w:pPr>
      <w:r>
        <w:rPr/>
        <w:t>–</w:t>
      </w:r>
      <w:r>
        <w:rPr>
          <w:spacing w:val="-3"/>
        </w:rPr>
        <w:t> </w:t>
      </w:r>
      <w:r>
        <w:rPr>
          <w:spacing w:val="-2"/>
        </w:rPr>
        <w:t>Pendências</w:t>
      </w:r>
    </w:p>
    <w:p>
      <w:pPr>
        <w:spacing w:before="118"/>
        <w:ind w:left="242" w:right="245" w:firstLine="0"/>
        <w:jc w:val="left"/>
        <w:rPr>
          <w:sz w:val="24"/>
        </w:rPr>
      </w:pPr>
      <w:r>
        <w:rPr>
          <w:b/>
          <w:sz w:val="24"/>
          <w:u w:val="single"/>
        </w:rPr>
        <w:t>Análise do Balanço Patrimonial da CDC de 2024 / Apresentação do Relatório de Administração e</w:t>
      </w:r>
      <w:r>
        <w:rPr>
          <w:b/>
          <w:spacing w:val="80"/>
          <w:sz w:val="24"/>
        </w:rPr>
        <w:t> </w:t>
      </w:r>
      <w:r>
        <w:rPr>
          <w:b/>
          <w:sz w:val="24"/>
          <w:u w:val="single"/>
        </w:rPr>
        <w:t>das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Demonstrações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Financeiras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2024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/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Deliberação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sobre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a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proposta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da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Diretoria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para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Destinação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do</w:t>
      </w:r>
      <w:r>
        <w:rPr>
          <w:b/>
          <w:sz w:val="24"/>
        </w:rPr>
        <w:t> </w:t>
      </w:r>
      <w:r>
        <w:rPr>
          <w:b/>
          <w:sz w:val="24"/>
          <w:u w:val="single"/>
        </w:rPr>
        <w:t>Resultado</w:t>
      </w:r>
      <w:r>
        <w:rPr>
          <w:b/>
          <w:spacing w:val="76"/>
          <w:sz w:val="24"/>
          <w:u w:val="single"/>
        </w:rPr>
        <w:t> </w:t>
      </w:r>
      <w:r>
        <w:rPr>
          <w:b/>
          <w:sz w:val="24"/>
          <w:u w:val="single"/>
        </w:rPr>
        <w:t>da</w:t>
      </w:r>
      <w:r>
        <w:rPr>
          <w:b/>
          <w:spacing w:val="76"/>
          <w:sz w:val="24"/>
          <w:u w:val="single"/>
        </w:rPr>
        <w:t> </w:t>
      </w:r>
      <w:r>
        <w:rPr>
          <w:b/>
          <w:sz w:val="24"/>
          <w:u w:val="single"/>
        </w:rPr>
        <w:t>CDC</w:t>
      </w:r>
      <w:r>
        <w:rPr>
          <w:b/>
          <w:spacing w:val="76"/>
          <w:sz w:val="24"/>
          <w:u w:val="single"/>
        </w:rPr>
        <w:t> </w:t>
      </w:r>
      <w:r>
        <w:rPr>
          <w:b/>
          <w:sz w:val="24"/>
          <w:u w:val="single"/>
        </w:rPr>
        <w:t>no</w:t>
      </w:r>
      <w:r>
        <w:rPr>
          <w:b/>
          <w:spacing w:val="76"/>
          <w:sz w:val="24"/>
          <w:u w:val="single"/>
        </w:rPr>
        <w:t> </w:t>
      </w:r>
      <w:r>
        <w:rPr>
          <w:b/>
          <w:sz w:val="24"/>
          <w:u w:val="single"/>
        </w:rPr>
        <w:t>exercício</w:t>
      </w:r>
      <w:r>
        <w:rPr>
          <w:b/>
          <w:spacing w:val="76"/>
          <w:sz w:val="24"/>
          <w:u w:val="single"/>
        </w:rPr>
        <w:t> </w:t>
      </w:r>
      <w:r>
        <w:rPr>
          <w:b/>
          <w:sz w:val="24"/>
          <w:u w:val="single"/>
        </w:rPr>
        <w:t>de</w:t>
      </w:r>
      <w:r>
        <w:rPr>
          <w:b/>
          <w:spacing w:val="76"/>
          <w:sz w:val="24"/>
          <w:u w:val="single"/>
        </w:rPr>
        <w:t> </w:t>
      </w:r>
      <w:r>
        <w:rPr>
          <w:b/>
          <w:sz w:val="24"/>
          <w:u w:val="single"/>
        </w:rPr>
        <w:t>2024</w:t>
      </w:r>
      <w:r>
        <w:rPr>
          <w:b/>
          <w:spacing w:val="76"/>
          <w:sz w:val="24"/>
          <w:u w:val="single"/>
        </w:rPr>
        <w:t> </w:t>
      </w:r>
      <w:r>
        <w:rPr>
          <w:b/>
          <w:sz w:val="24"/>
          <w:u w:val="single"/>
        </w:rPr>
        <w:t>-</w:t>
      </w:r>
      <w:r>
        <w:rPr>
          <w:b/>
          <w:spacing w:val="76"/>
          <w:sz w:val="24"/>
          <w:u w:val="single"/>
        </w:rPr>
        <w:t> </w:t>
      </w:r>
      <w:r>
        <w:rPr>
          <w:b/>
          <w:sz w:val="24"/>
          <w:u w:val="single"/>
        </w:rPr>
        <w:t>Impairment</w:t>
      </w:r>
      <w:r>
        <w:rPr>
          <w:b/>
          <w:spacing w:val="76"/>
          <w:sz w:val="24"/>
          <w:u w:val="single"/>
        </w:rPr>
        <w:t> </w:t>
      </w:r>
      <w:r>
        <w:rPr>
          <w:b/>
          <w:sz w:val="24"/>
          <w:u w:val="single"/>
        </w:rPr>
        <w:t>-</w:t>
      </w:r>
      <w:r>
        <w:rPr>
          <w:b/>
          <w:spacing w:val="64"/>
          <w:sz w:val="24"/>
        </w:rPr>
        <w:t> </w:t>
      </w:r>
      <w:r>
        <w:rPr>
          <w:sz w:val="24"/>
        </w:rPr>
        <w:t>A</w:t>
      </w:r>
      <w:r>
        <w:rPr>
          <w:spacing w:val="65"/>
          <w:sz w:val="24"/>
        </w:rPr>
        <w:t> </w:t>
      </w:r>
      <w:r>
        <w:rPr>
          <w:sz w:val="24"/>
        </w:rPr>
        <w:t>DIAFIN,</w:t>
      </w:r>
      <w:r>
        <w:rPr>
          <w:spacing w:val="77"/>
          <w:sz w:val="24"/>
        </w:rPr>
        <w:t> </w:t>
      </w:r>
      <w:r>
        <w:rPr>
          <w:sz w:val="24"/>
        </w:rPr>
        <w:t>através</w:t>
      </w:r>
      <w:r>
        <w:rPr>
          <w:spacing w:val="77"/>
          <w:sz w:val="24"/>
        </w:rPr>
        <w:t> </w:t>
      </w:r>
      <w:r>
        <w:rPr>
          <w:sz w:val="24"/>
        </w:rPr>
        <w:t>do</w:t>
      </w:r>
      <w:r>
        <w:rPr>
          <w:spacing w:val="77"/>
          <w:sz w:val="24"/>
        </w:rPr>
        <w:t> </w:t>
      </w:r>
      <w:r>
        <w:rPr>
          <w:sz w:val="24"/>
        </w:rPr>
        <w:t>Despacho</w:t>
      </w:r>
      <w:r>
        <w:rPr>
          <w:spacing w:val="77"/>
          <w:sz w:val="24"/>
        </w:rPr>
        <w:t> </w:t>
      </w:r>
      <w:r>
        <w:rPr>
          <w:sz w:val="24"/>
        </w:rPr>
        <w:t>de Distribuição</w:t>
      </w:r>
      <w:r>
        <w:rPr>
          <w:spacing w:val="-7"/>
          <w:sz w:val="24"/>
        </w:rPr>
        <w:t> </w:t>
      </w:r>
      <w:r>
        <w:rPr>
          <w:sz w:val="24"/>
        </w:rPr>
        <w:t>10429905,</w:t>
      </w:r>
      <w:r>
        <w:rPr>
          <w:spacing w:val="-7"/>
          <w:sz w:val="24"/>
        </w:rPr>
        <w:t> </w:t>
      </w:r>
      <w:r>
        <w:rPr>
          <w:sz w:val="24"/>
        </w:rPr>
        <w:t>informou</w:t>
      </w:r>
      <w:r>
        <w:rPr>
          <w:spacing w:val="-7"/>
          <w:sz w:val="24"/>
        </w:rPr>
        <w:t> </w:t>
      </w:r>
      <w:r>
        <w:rPr>
          <w:sz w:val="24"/>
        </w:rPr>
        <w:t>que</w:t>
      </w:r>
      <w:r>
        <w:rPr>
          <w:spacing w:val="-7"/>
          <w:sz w:val="24"/>
        </w:rPr>
        <w:t> </w:t>
      </w:r>
      <w:r>
        <w:rPr>
          <w:sz w:val="24"/>
        </w:rPr>
        <w:t>o</w:t>
      </w:r>
      <w:r>
        <w:rPr>
          <w:spacing w:val="-7"/>
          <w:sz w:val="24"/>
        </w:rPr>
        <w:t> </w:t>
      </w:r>
      <w:r>
        <w:rPr>
          <w:sz w:val="24"/>
        </w:rPr>
        <w:t>processo</w:t>
      </w:r>
      <w:r>
        <w:rPr>
          <w:spacing w:val="-7"/>
          <w:sz w:val="24"/>
        </w:rPr>
        <w:t> </w:t>
      </w:r>
      <w:r>
        <w:rPr>
          <w:sz w:val="24"/>
        </w:rPr>
        <w:t>nº</w:t>
      </w:r>
      <w:r>
        <w:rPr>
          <w:spacing w:val="-11"/>
          <w:sz w:val="24"/>
        </w:rPr>
        <w:t> </w:t>
      </w:r>
      <w:r>
        <w:rPr>
          <w:sz w:val="24"/>
        </w:rPr>
        <w:t>50900.000764/2024-13</w:t>
      </w:r>
      <w:r>
        <w:rPr>
          <w:spacing w:val="-8"/>
          <w:sz w:val="24"/>
        </w:rPr>
        <w:t> </w:t>
      </w:r>
      <w:r>
        <w:rPr>
          <w:sz w:val="24"/>
        </w:rPr>
        <w:t>se</w:t>
      </w:r>
      <w:r>
        <w:rPr>
          <w:spacing w:val="-7"/>
          <w:sz w:val="24"/>
        </w:rPr>
        <w:t> </w:t>
      </w:r>
      <w:r>
        <w:rPr>
          <w:sz w:val="24"/>
        </w:rPr>
        <w:t>encontra</w:t>
      </w:r>
      <w:r>
        <w:rPr>
          <w:spacing w:val="-7"/>
          <w:sz w:val="24"/>
        </w:rPr>
        <w:t> </w:t>
      </w:r>
      <w:r>
        <w:rPr>
          <w:sz w:val="24"/>
        </w:rPr>
        <w:t>na</w:t>
      </w:r>
      <w:r>
        <w:rPr>
          <w:spacing w:val="-7"/>
          <w:sz w:val="24"/>
        </w:rPr>
        <w:t> </w:t>
      </w:r>
      <w:r>
        <w:rPr>
          <w:sz w:val="24"/>
        </w:rPr>
        <w:t>CODJUR</w:t>
      </w:r>
      <w:r>
        <w:rPr>
          <w:spacing w:val="-7"/>
          <w:sz w:val="24"/>
        </w:rPr>
        <w:t> </w:t>
      </w:r>
      <w:r>
        <w:rPr>
          <w:sz w:val="24"/>
        </w:rPr>
        <w:t>para</w:t>
      </w:r>
      <w:r>
        <w:rPr>
          <w:spacing w:val="-7"/>
          <w:sz w:val="24"/>
        </w:rPr>
        <w:t> </w:t>
      </w:r>
      <w:r>
        <w:rPr>
          <w:sz w:val="24"/>
        </w:rPr>
        <w:t>a elaboração do contrato com a empresa IBIAEON CONTABILIDADE CONSULTORIA</w:t>
      </w:r>
      <w:r>
        <w:rPr>
          <w:spacing w:val="-7"/>
          <w:sz w:val="24"/>
        </w:rPr>
        <w:t> </w:t>
      </w:r>
      <w:r>
        <w:rPr>
          <w:sz w:val="24"/>
        </w:rPr>
        <w:t>PATRIMONIAL AVALIAÇÃO E INFORMÁTICA</w:t>
      </w:r>
      <w:r>
        <w:rPr>
          <w:spacing w:val="-9"/>
          <w:sz w:val="24"/>
        </w:rPr>
        <w:t> </w:t>
      </w:r>
      <w:r>
        <w:rPr>
          <w:sz w:val="24"/>
        </w:rPr>
        <w:t>LTDA, para realização de inventário patrimonial e teste de impairment </w:t>
      </w:r>
      <w:r>
        <w:rPr>
          <w:spacing w:val="-2"/>
          <w:sz w:val="24"/>
        </w:rPr>
        <w:t>(10410572).</w:t>
      </w:r>
    </w:p>
    <w:p>
      <w:pPr>
        <w:pStyle w:val="BodyText"/>
        <w:spacing w:before="107"/>
        <w:ind w:left="242" w:right="240"/>
        <w:jc w:val="both"/>
      </w:pPr>
      <w:r>
        <w:rPr/>
        <w:t>O Conselho alerta que o não atendimento do prazo para a contratação de "impairment" e a efetiva realização do serviço em tempo hábil para subsidiar a apreciação das contas do corrente exercício social poderá acarretar responsabilização.</w:t>
      </w:r>
    </w:p>
    <w:p>
      <w:pPr>
        <w:pStyle w:val="BodyText"/>
        <w:spacing w:before="231"/>
      </w:pPr>
    </w:p>
    <w:p>
      <w:pPr>
        <w:pStyle w:val="BodyText"/>
        <w:spacing w:before="0"/>
        <w:ind w:left="242" w:right="243"/>
        <w:jc w:val="both"/>
      </w:pPr>
      <w:r>
        <w:rPr>
          <w:b/>
          <w:u w:val="single"/>
        </w:rPr>
        <w:t>Relatório de Auditoria Externa referente ao 2º trimestre / 2025 - </w:t>
      </w:r>
      <w:r>
        <w:rPr/>
        <w:t>A DIAFIN, através do Despacho de Distribuição 10429905, informou que a Nota Explicativa da Companhia continuará com o tópico referente as análises Econômicas Financeiras, com o objetivo de proporcionar maior transparência e clareza aos usuários das demonstrações contábeis.</w:t>
      </w:r>
    </w:p>
    <w:p>
      <w:pPr>
        <w:pStyle w:val="BodyText"/>
        <w:spacing w:before="113"/>
        <w:ind w:left="242" w:right="245"/>
        <w:jc w:val="both"/>
      </w:pPr>
      <w:r>
        <w:rPr/>
        <w:t>O Conselho esclarece que a recomendação do Colegiado quanto à análise do resultado econômico- financeiro da Companhia não se refere à inclusão em Nota Explicativa, e sim à sua apresentação em forma </w:t>
      </w:r>
      <w:r>
        <w:rPr>
          <w:spacing w:val="-2"/>
        </w:rPr>
        <w:t>longa.</w:t>
      </w:r>
    </w:p>
    <w:p>
      <w:pPr>
        <w:pStyle w:val="BodyText"/>
        <w:spacing w:before="231"/>
      </w:pPr>
    </w:p>
    <w:p>
      <w:pPr>
        <w:pStyle w:val="BodyText"/>
        <w:spacing w:before="0"/>
        <w:ind w:left="242" w:right="241"/>
        <w:jc w:val="both"/>
      </w:pPr>
      <w:r>
        <w:rPr>
          <w:b/>
          <w:u w:val="single"/>
        </w:rPr>
        <w:t>Atas das 2515ª a 2516ª Reuniões Ordinárias e 86ª Reunião Extraordinária da DIREXE, realizadas</w:t>
      </w:r>
      <w:r>
        <w:rPr>
          <w:b/>
        </w:rPr>
        <w:t> </w:t>
      </w:r>
      <w:r>
        <w:rPr>
          <w:b/>
          <w:u w:val="single"/>
        </w:rPr>
        <w:t>em agosto/ 2025 – Emergencial</w:t>
      </w:r>
      <w:r>
        <w:rPr>
          <w:b/>
          <w:spacing w:val="-1"/>
          <w:u w:val="single"/>
        </w:rPr>
        <w:t> </w:t>
      </w:r>
      <w:r>
        <w:rPr>
          <w:b/>
          <w:u w:val="single"/>
        </w:rPr>
        <w:t>Assistência à Saúde -</w:t>
      </w:r>
      <w:r>
        <w:rPr>
          <w:b/>
        </w:rPr>
        <w:t> </w:t>
      </w:r>
      <w:r>
        <w:rPr/>
        <w:t>A DIAFIN, através do Despacho de Distribuição 10429905, informou que em 03/07/2025, foi emitida a Decisão Administrativa DIRPRE nº 9953987, tornando sem efeito a autorização de abertura da licitação, o edital do Pregão Eletrônico nº 90011/2025 e todos os atos subsequentes. De acordo com o documento emitido, a decisão baseou-se em critérios de conveniência e oportunidade, nos termos da Súmula 473 do STF, com o objetivo de alinhar a contratação às condições reais do mercado local, protegendo o interesse público e mitigando riscos ao erário. Diante disto,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considerando</w:t>
      </w:r>
      <w:r>
        <w:rPr>
          <w:spacing w:val="40"/>
        </w:rPr>
        <w:t> </w:t>
      </w:r>
      <w:r>
        <w:rPr/>
        <w:t>que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concessão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plano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saúde</w:t>
      </w:r>
      <w:r>
        <w:rPr>
          <w:spacing w:val="40"/>
        </w:rPr>
        <w:t> </w:t>
      </w:r>
      <w:r>
        <w:rPr/>
        <w:t>possui</w:t>
      </w:r>
      <w:r>
        <w:rPr>
          <w:spacing w:val="40"/>
        </w:rPr>
        <w:t> </w:t>
      </w:r>
      <w:r>
        <w:rPr/>
        <w:t>natureza</w:t>
      </w:r>
      <w:r>
        <w:rPr>
          <w:spacing w:val="40"/>
        </w:rPr>
        <w:t> </w:t>
      </w:r>
      <w:r>
        <w:rPr/>
        <w:t>continuada,</w:t>
      </w:r>
      <w:r>
        <w:rPr>
          <w:spacing w:val="40"/>
        </w:rPr>
        <w:t> </w:t>
      </w:r>
      <w:r>
        <w:rPr/>
        <w:t>reforçada</w:t>
      </w:r>
      <w:r>
        <w:rPr>
          <w:spacing w:val="40"/>
        </w:rPr>
        <w:t> </w:t>
      </w:r>
      <w:r>
        <w:rPr/>
        <w:t>pela</w:t>
      </w:r>
    </w:p>
    <w:p>
      <w:pPr>
        <w:pStyle w:val="BodyText"/>
        <w:spacing w:after="0"/>
        <w:jc w:val="both"/>
        <w:sectPr>
          <w:pgSz w:w="11900" w:h="16840"/>
          <w:pgMar w:header="0" w:footer="181" w:top="500" w:bottom="380" w:left="566" w:right="566"/>
        </w:sectPr>
      </w:pPr>
    </w:p>
    <w:p>
      <w:pPr>
        <w:pStyle w:val="BodyText"/>
        <w:spacing w:before="60"/>
        <w:ind w:left="242" w:right="266"/>
        <w:jc w:val="both"/>
      </w:pPr>
      <w:r>
        <w:rPr/>
        <w:t>previsão no regulamento interno da Companhia (9962146) e no Acordo Coletivo de Trabalho vigente (9962140), fez-se necessário a abertura do processo de contratação emergencial com cláusula resolutiva.</w:t>
      </w:r>
    </w:p>
    <w:p>
      <w:pPr>
        <w:pStyle w:val="BodyText"/>
        <w:spacing w:before="116"/>
        <w:ind w:left="242"/>
        <w:jc w:val="both"/>
      </w:pPr>
      <w:r>
        <w:rPr/>
        <w:t>O</w:t>
      </w:r>
      <w:r>
        <w:rPr>
          <w:spacing w:val="-8"/>
        </w:rPr>
        <w:t> </w:t>
      </w:r>
      <w:r>
        <w:rPr/>
        <w:t>Conselho</w:t>
      </w:r>
      <w:r>
        <w:rPr>
          <w:spacing w:val="-7"/>
        </w:rPr>
        <w:t> </w:t>
      </w:r>
      <w:r>
        <w:rPr/>
        <w:t>retira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pendência.</w:t>
      </w:r>
    </w:p>
    <w:p>
      <w:pPr>
        <w:pStyle w:val="BodyText"/>
      </w:pPr>
    </w:p>
    <w:p>
      <w:pPr>
        <w:pStyle w:val="BodyText"/>
        <w:spacing w:before="0"/>
        <w:ind w:left="242" w:right="240"/>
        <w:jc w:val="both"/>
      </w:pPr>
      <w:r>
        <w:rPr>
          <w:b/>
          <w:u w:val="single"/>
        </w:rPr>
        <w:t>Autorizações</w:t>
      </w:r>
      <w:r>
        <w:rPr>
          <w:b/>
          <w:spacing w:val="-3"/>
          <w:u w:val="single"/>
        </w:rPr>
        <w:t> </w:t>
      </w:r>
      <w:r>
        <w:rPr>
          <w:b/>
          <w:u w:val="single"/>
        </w:rPr>
        <w:t>DIRPRE</w:t>
      </w:r>
      <w:r>
        <w:rPr>
          <w:b/>
          <w:spacing w:val="-3"/>
          <w:u w:val="single"/>
        </w:rPr>
        <w:t> </w:t>
      </w:r>
      <w:r>
        <w:rPr>
          <w:b/>
          <w:u w:val="single"/>
        </w:rPr>
        <w:t>realizadas</w:t>
      </w:r>
      <w:r>
        <w:rPr>
          <w:b/>
          <w:spacing w:val="-3"/>
          <w:u w:val="single"/>
        </w:rPr>
        <w:t> </w:t>
      </w:r>
      <w:r>
        <w:rPr>
          <w:b/>
          <w:u w:val="single"/>
        </w:rPr>
        <w:t>em</w:t>
      </w:r>
      <w:r>
        <w:rPr>
          <w:b/>
          <w:spacing w:val="-3"/>
          <w:u w:val="single"/>
        </w:rPr>
        <w:t> </w:t>
      </w:r>
      <w:r>
        <w:rPr>
          <w:b/>
          <w:u w:val="single"/>
        </w:rPr>
        <w:t>abril</w:t>
      </w:r>
      <w:r>
        <w:rPr>
          <w:b/>
          <w:spacing w:val="-3"/>
          <w:u w:val="single"/>
        </w:rPr>
        <w:t> </w:t>
      </w:r>
      <w:r>
        <w:rPr>
          <w:b/>
          <w:u w:val="single"/>
        </w:rPr>
        <w:t>e</w:t>
      </w:r>
      <w:r>
        <w:rPr>
          <w:b/>
          <w:spacing w:val="-3"/>
          <w:u w:val="single"/>
        </w:rPr>
        <w:t> </w:t>
      </w:r>
      <w:r>
        <w:rPr>
          <w:b/>
          <w:u w:val="single"/>
        </w:rPr>
        <w:t>maio</w:t>
      </w:r>
      <w:r>
        <w:rPr>
          <w:b/>
          <w:spacing w:val="-3"/>
          <w:u w:val="single"/>
        </w:rPr>
        <w:t> </w:t>
      </w:r>
      <w:r>
        <w:rPr>
          <w:b/>
          <w:u w:val="single"/>
        </w:rPr>
        <w:t>/</w:t>
      </w:r>
      <w:r>
        <w:rPr>
          <w:b/>
          <w:spacing w:val="-3"/>
          <w:u w:val="single"/>
        </w:rPr>
        <w:t> </w:t>
      </w:r>
      <w:r>
        <w:rPr>
          <w:b/>
          <w:u w:val="single"/>
        </w:rPr>
        <w:t>2025</w:t>
      </w:r>
      <w:r>
        <w:rPr>
          <w:b/>
          <w:spacing w:val="-3"/>
          <w:u w:val="single"/>
        </w:rPr>
        <w:t> </w:t>
      </w:r>
      <w:r>
        <w:rPr>
          <w:b/>
          <w:u w:val="single"/>
        </w:rPr>
        <w:t>–</w:t>
      </w:r>
      <w:r>
        <w:rPr>
          <w:b/>
          <w:spacing w:val="-3"/>
          <w:u w:val="single"/>
        </w:rPr>
        <w:t> </w:t>
      </w:r>
      <w:r>
        <w:rPr>
          <w:b/>
          <w:u w:val="single"/>
        </w:rPr>
        <w:t>Energia</w:t>
      </w:r>
      <w:r>
        <w:rPr>
          <w:b/>
          <w:spacing w:val="-3"/>
          <w:u w:val="single"/>
        </w:rPr>
        <w:t> </w:t>
      </w:r>
      <w:r>
        <w:rPr>
          <w:b/>
          <w:u w:val="single"/>
        </w:rPr>
        <w:t>elétrica</w:t>
      </w:r>
      <w:r>
        <w:rPr>
          <w:b/>
          <w:spacing w:val="-3"/>
          <w:u w:val="single"/>
        </w:rPr>
        <w:t> </w:t>
      </w:r>
      <w:r>
        <w:rPr>
          <w:b/>
          <w:u w:val="single"/>
        </w:rPr>
        <w:t>TMP</w:t>
      </w:r>
      <w:r>
        <w:rPr>
          <w:b/>
          <w:spacing w:val="-14"/>
          <w:u w:val="single"/>
        </w:rPr>
        <w:t> </w:t>
      </w:r>
      <w:r>
        <w:rPr>
          <w:b/>
          <w:u w:val="single"/>
        </w:rPr>
        <w:t>-</w:t>
      </w:r>
      <w:r>
        <w:rPr>
          <w:b/>
        </w:rPr>
        <w:t> </w:t>
      </w:r>
      <w:r>
        <w:rPr/>
        <w:t>A</w:t>
      </w:r>
      <w:r>
        <w:rPr>
          <w:spacing w:val="-13"/>
        </w:rPr>
        <w:t> </w:t>
      </w:r>
      <w:r>
        <w:rPr/>
        <w:t>DIEGEP,</w:t>
      </w:r>
      <w:r>
        <w:rPr>
          <w:spacing w:val="-2"/>
        </w:rPr>
        <w:t> </w:t>
      </w:r>
      <w:r>
        <w:rPr/>
        <w:t>através de Despacho de Distribuição 10433036, encaminhou manifestação da CODMAN informando que a CDC encaminhou para o Faturamento-CDC a cobrança de energia elétrica à TERMAP - Comunicado 283 (10432451) - Processo SEI: 50900.000140/2021-45 (Arrecadação: Cobrança). Em relação ao consumo da iluminação a CDC forneceu um desconto a TERMAP, tendo em vista que a iluminação atende apenas ao Berço 106, não iluminando a área arrendada. Estando apenas conectada eletricamente à Subestação do TMP. Contudo, será cobrado parte desde valor (desconto) da empresa CMA-CGM e a CDC arcará com o restante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valor,</w:t>
      </w:r>
      <w:r>
        <w:rPr>
          <w:spacing w:val="-4"/>
        </w:rPr>
        <w:t> </w:t>
      </w:r>
      <w:r>
        <w:rPr/>
        <w:t>conforme</w:t>
      </w:r>
      <w:r>
        <w:rPr>
          <w:spacing w:val="-4"/>
        </w:rPr>
        <w:t> </w:t>
      </w:r>
      <w:r>
        <w:rPr/>
        <w:t>acordado</w:t>
      </w:r>
      <w:r>
        <w:rPr>
          <w:spacing w:val="-4"/>
        </w:rPr>
        <w:t> </w:t>
      </w:r>
      <w:r>
        <w:rPr/>
        <w:t>em</w:t>
      </w:r>
      <w:r>
        <w:rPr>
          <w:spacing w:val="-4"/>
        </w:rPr>
        <w:t> </w:t>
      </w:r>
      <w:r>
        <w:rPr/>
        <w:t>reunião</w:t>
      </w:r>
      <w:r>
        <w:rPr>
          <w:spacing w:val="-4"/>
        </w:rPr>
        <w:t> </w:t>
      </w:r>
      <w:r>
        <w:rPr/>
        <w:t>com</w:t>
      </w:r>
      <w:r>
        <w:rPr>
          <w:spacing w:val="-4"/>
        </w:rPr>
        <w:t> </w:t>
      </w:r>
      <w:r>
        <w:rPr/>
        <w:t>DIRCOM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representantes</w:t>
      </w:r>
      <w:r>
        <w:rPr>
          <w:spacing w:val="-4"/>
        </w:rPr>
        <w:t> </w:t>
      </w:r>
      <w:r>
        <w:rPr/>
        <w:t>das</w:t>
      </w:r>
      <w:r>
        <w:rPr>
          <w:spacing w:val="-4"/>
        </w:rPr>
        <w:t> </w:t>
      </w:r>
      <w:r>
        <w:rPr/>
        <w:t>empresas</w:t>
      </w:r>
      <w:r>
        <w:rPr>
          <w:spacing w:val="-4"/>
        </w:rPr>
        <w:t> </w:t>
      </w:r>
      <w:r>
        <w:rPr/>
        <w:t>envolvidas. A Planilha de Faturamento encontra-se Planilha Faturamento TERMAP (10432723).</w:t>
      </w:r>
    </w:p>
    <w:p>
      <w:pPr>
        <w:pStyle w:val="BodyText"/>
        <w:spacing w:before="104"/>
        <w:ind w:left="242" w:right="245"/>
        <w:jc w:val="both"/>
      </w:pPr>
      <w:r>
        <w:rPr/>
        <w:t>O Conselho solicita esclarecimentos acerca dos critérios adotados para a divisão do consumo de energia entre as partes envolvidas e se essa forma de rateio será mantida após a alteração de titularidade junto à </w:t>
      </w:r>
      <w:r>
        <w:rPr>
          <w:spacing w:val="-2"/>
        </w:rPr>
        <w:t>Enel.</w:t>
      </w:r>
    </w:p>
    <w:p>
      <w:pPr>
        <w:pStyle w:val="BodyText"/>
        <w:spacing w:before="231"/>
      </w:pPr>
    </w:p>
    <w:p>
      <w:pPr>
        <w:pStyle w:val="BodyText"/>
        <w:spacing w:before="0"/>
        <w:ind w:left="242" w:right="240"/>
        <w:jc w:val="both"/>
      </w:pPr>
      <w:r>
        <w:rPr>
          <w:b/>
          <w:u w:val="single"/>
        </w:rPr>
        <w:t>Atas das 2511ª a 2514ª Reuniões Ordinárias e 85ª Reunião Extraordinária da DIREXE, realizadas</w:t>
      </w:r>
      <w:r>
        <w:rPr>
          <w:b/>
        </w:rPr>
        <w:t> </w:t>
      </w:r>
      <w:r>
        <w:rPr>
          <w:b/>
          <w:u w:val="single"/>
        </w:rPr>
        <w:t>em julho / 2025 – Emergencial coleta de resíduos -</w:t>
      </w:r>
      <w:r>
        <w:rPr>
          <w:b/>
        </w:rPr>
        <w:t> </w:t>
      </w:r>
      <w:r>
        <w:rPr/>
        <w:t>A DIEGEP, através de Despacho de Distribuição 10433036, encaminhou manifestação da CODGEP informando que o Conselho Fiscal manifesta, com razão, preocupação pelo período prolongado em que se manteve contratação emergencial para os serviços de coleta, transporte, tratamento e destinação final dos resíduos sólidos, em função da necessidade de garantir a continuidade dos serviços essenciais à atividade portuária, mesmo diante do esgotamento das possibilidades legais de prorrogação do contrato anterior. Destacou que, tão logo exaurido o prazo de prorrogação contratual previsto na legislação vigente (Lei nº 13.303/2016), foi prontamente deflagrado o processo</w:t>
      </w:r>
      <w:r>
        <w:rPr>
          <w:spacing w:val="-7"/>
        </w:rPr>
        <w:t> </w:t>
      </w:r>
      <w:r>
        <w:rPr/>
        <w:t>licitatório</w:t>
      </w:r>
      <w:r>
        <w:rPr>
          <w:spacing w:val="-7"/>
        </w:rPr>
        <w:t> </w:t>
      </w:r>
      <w:r>
        <w:rPr/>
        <w:t>para</w:t>
      </w:r>
      <w:r>
        <w:rPr>
          <w:spacing w:val="-7"/>
        </w:rPr>
        <w:t> </w:t>
      </w:r>
      <w:r>
        <w:rPr/>
        <w:t>regularização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contratação,</w:t>
      </w:r>
      <w:r>
        <w:rPr>
          <w:spacing w:val="-7"/>
        </w:rPr>
        <w:t> </w:t>
      </w:r>
      <w:r>
        <w:rPr/>
        <w:t>conforme</w:t>
      </w:r>
      <w:r>
        <w:rPr>
          <w:spacing w:val="-7"/>
        </w:rPr>
        <w:t> </w:t>
      </w:r>
      <w:r>
        <w:rPr/>
        <w:t>comprovam</w:t>
      </w:r>
      <w:r>
        <w:rPr>
          <w:spacing w:val="-7"/>
        </w:rPr>
        <w:t> </w:t>
      </w:r>
      <w:r>
        <w:rPr/>
        <w:t>os</w:t>
      </w:r>
      <w:r>
        <w:rPr>
          <w:spacing w:val="-7"/>
        </w:rPr>
        <w:t> </w:t>
      </w:r>
      <w:r>
        <w:rPr/>
        <w:t>documentos</w:t>
      </w:r>
      <w:r>
        <w:rPr>
          <w:spacing w:val="-7"/>
        </w:rPr>
        <w:t> </w:t>
      </w:r>
      <w:r>
        <w:rPr/>
        <w:t>registrados</w:t>
      </w:r>
      <w:r>
        <w:rPr>
          <w:spacing w:val="-7"/>
        </w:rPr>
        <w:t> </w:t>
      </w:r>
      <w:r>
        <w:rPr/>
        <w:t>em manifestações anteriores e no próprio SEI. Informou que estão cientes e alinhados à preocupação do Conselho e da AUDINT quanto à sobrecarga dos setores responsáveis pelo juízo de admissibilidade e correição,</w:t>
      </w:r>
      <w:r>
        <w:rPr>
          <w:spacing w:val="-7"/>
        </w:rPr>
        <w:t> </w:t>
      </w:r>
      <w:r>
        <w:rPr/>
        <w:t>inclusive</w:t>
      </w:r>
      <w:r>
        <w:rPr>
          <w:spacing w:val="-7"/>
        </w:rPr>
        <w:t> </w:t>
      </w:r>
      <w:r>
        <w:rPr/>
        <w:t>quanto</w:t>
      </w:r>
      <w:r>
        <w:rPr>
          <w:spacing w:val="-7"/>
        </w:rPr>
        <w:t> </w:t>
      </w:r>
      <w:r>
        <w:rPr/>
        <w:t>ao</w:t>
      </w:r>
      <w:r>
        <w:rPr>
          <w:spacing w:val="-7"/>
        </w:rPr>
        <w:t> </w:t>
      </w:r>
      <w:r>
        <w:rPr/>
        <w:t>risco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prescrição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possível</w:t>
      </w:r>
      <w:r>
        <w:rPr>
          <w:spacing w:val="-7"/>
        </w:rPr>
        <w:t> </w:t>
      </w:r>
      <w:r>
        <w:rPr/>
        <w:t>responsabilização</w:t>
      </w:r>
      <w:r>
        <w:rPr>
          <w:spacing w:val="-7"/>
        </w:rPr>
        <w:t> </w:t>
      </w:r>
      <w:r>
        <w:rPr/>
        <w:t>dos</w:t>
      </w:r>
      <w:r>
        <w:rPr>
          <w:spacing w:val="-7"/>
        </w:rPr>
        <w:t> </w:t>
      </w:r>
      <w:r>
        <w:rPr/>
        <w:t>gestores.</w:t>
      </w:r>
      <w:r>
        <w:rPr>
          <w:spacing w:val="-7"/>
        </w:rPr>
        <w:t> </w:t>
      </w:r>
      <w:r>
        <w:rPr/>
        <w:t>Reforçou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a CODGEP tem adotado todas as providências cabíveis para a rápida conclusão da licitação, havendo acompanhamento contínuo pelo setor, com o suporte das áreas jurídicas e compras e licitação (CODCOL), para que o contrato emergencial tenha vigência estritamente até a celebração da contratação definitiva. Colocamo-nos à disposição para esclarecimentos adicionais e reforçamos nosso compromisso com a legalidade, transparência e continuidade dos serviços portuários essenciais.</w:t>
      </w:r>
    </w:p>
    <w:p>
      <w:pPr>
        <w:pStyle w:val="BodyText"/>
        <w:spacing w:before="90"/>
        <w:ind w:left="242"/>
        <w:jc w:val="both"/>
      </w:pPr>
      <w:r>
        <w:rPr/>
        <w:t>O</w:t>
      </w:r>
      <w:r>
        <w:rPr>
          <w:spacing w:val="-8"/>
        </w:rPr>
        <w:t> </w:t>
      </w:r>
      <w:r>
        <w:rPr/>
        <w:t>Conselho</w:t>
      </w:r>
      <w:r>
        <w:rPr>
          <w:spacing w:val="-7"/>
        </w:rPr>
        <w:t> </w:t>
      </w:r>
      <w:r>
        <w:rPr/>
        <w:t>retira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pendência.</w:t>
      </w:r>
    </w:p>
    <w:p>
      <w:pPr>
        <w:pStyle w:val="BodyText"/>
      </w:pPr>
    </w:p>
    <w:p>
      <w:pPr>
        <w:spacing w:before="0"/>
        <w:ind w:left="242" w:right="245" w:firstLine="0"/>
        <w:jc w:val="both"/>
        <w:rPr>
          <w:sz w:val="24"/>
        </w:rPr>
      </w:pPr>
      <w:r>
        <w:rPr>
          <w:b/>
          <w:sz w:val="24"/>
          <w:u w:val="single"/>
        </w:rPr>
        <w:t>Autorizações</w:t>
      </w:r>
      <w:r>
        <w:rPr>
          <w:b/>
          <w:spacing w:val="-6"/>
          <w:sz w:val="24"/>
          <w:u w:val="single"/>
        </w:rPr>
        <w:t> </w:t>
      </w:r>
      <w:r>
        <w:rPr>
          <w:b/>
          <w:sz w:val="24"/>
          <w:u w:val="single"/>
        </w:rPr>
        <w:t>DIRPRE</w:t>
      </w:r>
      <w:r>
        <w:rPr>
          <w:b/>
          <w:spacing w:val="-6"/>
          <w:sz w:val="24"/>
          <w:u w:val="single"/>
        </w:rPr>
        <w:t> </w:t>
      </w:r>
      <w:r>
        <w:rPr>
          <w:b/>
          <w:sz w:val="24"/>
          <w:u w:val="single"/>
        </w:rPr>
        <w:t>realizadas</w:t>
      </w:r>
      <w:r>
        <w:rPr>
          <w:b/>
          <w:spacing w:val="-6"/>
          <w:sz w:val="24"/>
          <w:u w:val="single"/>
        </w:rPr>
        <w:t> </w:t>
      </w:r>
      <w:r>
        <w:rPr>
          <w:b/>
          <w:sz w:val="24"/>
          <w:u w:val="single"/>
        </w:rPr>
        <w:t>em</w:t>
      </w:r>
      <w:r>
        <w:rPr>
          <w:b/>
          <w:spacing w:val="-6"/>
          <w:sz w:val="24"/>
          <w:u w:val="single"/>
        </w:rPr>
        <w:t> </w:t>
      </w:r>
      <w:r>
        <w:rPr>
          <w:b/>
          <w:sz w:val="24"/>
          <w:u w:val="single"/>
        </w:rPr>
        <w:t>agosto</w:t>
      </w:r>
      <w:r>
        <w:rPr>
          <w:b/>
          <w:spacing w:val="-6"/>
          <w:sz w:val="24"/>
          <w:u w:val="single"/>
        </w:rPr>
        <w:t> </w:t>
      </w:r>
      <w:r>
        <w:rPr>
          <w:b/>
          <w:sz w:val="24"/>
          <w:u w:val="single"/>
        </w:rPr>
        <w:t>/</w:t>
      </w:r>
      <w:r>
        <w:rPr>
          <w:b/>
          <w:spacing w:val="-6"/>
          <w:sz w:val="24"/>
          <w:u w:val="single"/>
        </w:rPr>
        <w:t> </w:t>
      </w:r>
      <w:r>
        <w:rPr>
          <w:b/>
          <w:sz w:val="24"/>
          <w:u w:val="single"/>
        </w:rPr>
        <w:t>2025</w:t>
      </w:r>
      <w:r>
        <w:rPr>
          <w:b/>
          <w:spacing w:val="-6"/>
          <w:sz w:val="24"/>
          <w:u w:val="single"/>
        </w:rPr>
        <w:t> </w:t>
      </w:r>
      <w:r>
        <w:rPr>
          <w:b/>
          <w:sz w:val="24"/>
          <w:u w:val="single"/>
        </w:rPr>
        <w:t>-</w:t>
      </w:r>
      <w:r>
        <w:rPr>
          <w:b/>
          <w:spacing w:val="-6"/>
          <w:sz w:val="24"/>
          <w:u w:val="single"/>
        </w:rPr>
        <w:t> </w:t>
      </w:r>
      <w:r>
        <w:rPr>
          <w:b/>
          <w:sz w:val="24"/>
          <w:u w:val="single"/>
        </w:rPr>
        <w:t>Reforma</w:t>
      </w:r>
      <w:r>
        <w:rPr>
          <w:b/>
          <w:spacing w:val="-6"/>
          <w:sz w:val="24"/>
          <w:u w:val="single"/>
        </w:rPr>
        <w:t> </w:t>
      </w:r>
      <w:r>
        <w:rPr>
          <w:b/>
          <w:sz w:val="24"/>
          <w:u w:val="single"/>
        </w:rPr>
        <w:t>e</w:t>
      </w:r>
      <w:r>
        <w:rPr>
          <w:b/>
          <w:spacing w:val="-6"/>
          <w:sz w:val="24"/>
          <w:u w:val="single"/>
        </w:rPr>
        <w:t> </w:t>
      </w:r>
      <w:r>
        <w:rPr>
          <w:b/>
          <w:sz w:val="24"/>
          <w:u w:val="single"/>
        </w:rPr>
        <w:t>modernização</w:t>
      </w:r>
      <w:r>
        <w:rPr>
          <w:b/>
          <w:spacing w:val="-6"/>
          <w:sz w:val="24"/>
          <w:u w:val="single"/>
        </w:rPr>
        <w:t> </w:t>
      </w:r>
      <w:r>
        <w:rPr>
          <w:b/>
          <w:sz w:val="24"/>
          <w:u w:val="single"/>
        </w:rPr>
        <w:t>da</w:t>
      </w:r>
      <w:r>
        <w:rPr>
          <w:b/>
          <w:spacing w:val="-6"/>
          <w:sz w:val="24"/>
          <w:u w:val="single"/>
        </w:rPr>
        <w:t> </w:t>
      </w:r>
      <w:r>
        <w:rPr>
          <w:b/>
          <w:sz w:val="24"/>
          <w:u w:val="single"/>
        </w:rPr>
        <w:t>sede</w:t>
      </w:r>
      <w:r>
        <w:rPr>
          <w:b/>
          <w:spacing w:val="-6"/>
          <w:sz w:val="24"/>
          <w:u w:val="single"/>
        </w:rPr>
        <w:t> </w:t>
      </w:r>
      <w:r>
        <w:rPr>
          <w:b/>
          <w:sz w:val="24"/>
          <w:u w:val="single"/>
        </w:rPr>
        <w:t>administrativa</w:t>
      </w:r>
      <w:r>
        <w:rPr>
          <w:b/>
          <w:sz w:val="24"/>
        </w:rPr>
        <w:t> </w:t>
      </w:r>
      <w:r>
        <w:rPr>
          <w:b/>
          <w:sz w:val="24"/>
          <w:u w:val="single"/>
        </w:rPr>
        <w:t>e de construção de auditório anexo -</w:t>
      </w:r>
      <w:r>
        <w:rPr>
          <w:b/>
          <w:sz w:val="24"/>
        </w:rPr>
        <w:t> </w:t>
      </w:r>
      <w:r>
        <w:rPr>
          <w:sz w:val="24"/>
        </w:rPr>
        <w:t>A DIREXE, através do Comunicado nº 13/2025/DIREXE-CDC, informou que apresentará sua manifestação, na próxima reunião (novembro/2025) do colegiado.</w:t>
      </w:r>
    </w:p>
    <w:p>
      <w:pPr>
        <w:pStyle w:val="BodyText"/>
        <w:spacing w:before="114"/>
        <w:ind w:left="242" w:right="246"/>
        <w:jc w:val="both"/>
      </w:pPr>
      <w:r>
        <w:rPr/>
        <w:t>Diante da ausência de manifestação, o Conselho recomenda a imediata suspensão da contratação da construção de auditório anexo à sede da Companhia.</w:t>
      </w:r>
    </w:p>
    <w:p>
      <w:pPr>
        <w:pStyle w:val="BodyText"/>
        <w:spacing w:before="233"/>
      </w:pPr>
    </w:p>
    <w:p>
      <w:pPr>
        <w:pStyle w:val="BodyText"/>
        <w:spacing w:before="0"/>
        <w:ind w:left="242" w:right="243"/>
        <w:jc w:val="both"/>
      </w:pPr>
      <w:r>
        <w:rPr>
          <w:b/>
          <w:u w:val="single"/>
        </w:rPr>
        <w:t>Relatório AUDINT nº 02/2025 – Governança de TI</w:t>
      </w:r>
      <w:r>
        <w:rPr>
          <w:b/>
        </w:rPr>
        <w:t> </w:t>
      </w:r>
      <w:r>
        <w:rPr/>
        <w:t>- A DIREXE, através do Comunicado nº 13/2025/DIREXE-CDC, informou que o referido documento foi compartilhado com toda Diretoria Executiva e solicitado à área de TI, à Coordenadoria de Compras e Licitações e à Coordenadoria Jurídica atenção às recomendações apresentadas.</w:t>
      </w:r>
    </w:p>
    <w:p>
      <w:pPr>
        <w:pStyle w:val="BodyText"/>
        <w:spacing w:before="112"/>
        <w:ind w:left="242"/>
        <w:jc w:val="both"/>
      </w:pPr>
      <w:r>
        <w:rPr/>
        <w:t>O</w:t>
      </w:r>
      <w:r>
        <w:rPr>
          <w:spacing w:val="-8"/>
        </w:rPr>
        <w:t> </w:t>
      </w:r>
      <w:r>
        <w:rPr/>
        <w:t>Conselho</w:t>
      </w:r>
      <w:r>
        <w:rPr>
          <w:spacing w:val="-7"/>
        </w:rPr>
        <w:t> </w:t>
      </w:r>
      <w:r>
        <w:rPr/>
        <w:t>retira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pendência.</w:t>
      </w:r>
    </w:p>
    <w:p>
      <w:pPr>
        <w:pStyle w:val="BodyText"/>
      </w:pPr>
    </w:p>
    <w:p>
      <w:pPr>
        <w:pStyle w:val="Heading1"/>
        <w:ind w:left="242" w:right="245" w:firstLine="0"/>
        <w:jc w:val="both"/>
      </w:pPr>
      <w:r>
        <w:rPr>
          <w:u w:val="single"/>
        </w:rPr>
        <w:t>Atas das 2479ª a 2484ª Reuniões Ordinárias e 68ª a 71ª Reuniões Extraordinárias da DIREXE,</w:t>
      </w:r>
      <w:r>
        <w:rPr/>
        <w:t> </w:t>
      </w:r>
      <w:r>
        <w:rPr>
          <w:u w:val="single"/>
        </w:rPr>
        <w:t>realizadas</w:t>
      </w:r>
      <w:r>
        <w:rPr>
          <w:spacing w:val="40"/>
          <w:u w:val="single"/>
        </w:rPr>
        <w:t> </w:t>
      </w:r>
      <w:r>
        <w:rPr>
          <w:u w:val="single"/>
        </w:rPr>
        <w:t>em</w:t>
      </w:r>
      <w:r>
        <w:rPr>
          <w:spacing w:val="40"/>
          <w:u w:val="single"/>
        </w:rPr>
        <w:t> </w:t>
      </w:r>
      <w:r>
        <w:rPr>
          <w:u w:val="single"/>
        </w:rPr>
        <w:t>setembro</w:t>
      </w:r>
      <w:r>
        <w:rPr>
          <w:spacing w:val="40"/>
          <w:u w:val="single"/>
        </w:rPr>
        <w:t> </w:t>
      </w:r>
      <w:r>
        <w:rPr>
          <w:u w:val="single"/>
        </w:rPr>
        <w:t>/</w:t>
      </w:r>
      <w:r>
        <w:rPr>
          <w:spacing w:val="40"/>
          <w:u w:val="single"/>
        </w:rPr>
        <w:t> </w:t>
      </w:r>
      <w:r>
        <w:rPr>
          <w:u w:val="single"/>
        </w:rPr>
        <w:t>2024</w:t>
      </w:r>
      <w:r>
        <w:rPr>
          <w:spacing w:val="40"/>
          <w:u w:val="single"/>
        </w:rPr>
        <w:t> </w:t>
      </w:r>
      <w:r>
        <w:rPr>
          <w:u w:val="single"/>
        </w:rPr>
        <w:t>–</w:t>
      </w:r>
      <w:r>
        <w:rPr>
          <w:spacing w:val="40"/>
          <w:u w:val="single"/>
        </w:rPr>
        <w:t> </w:t>
      </w:r>
      <w:r>
        <w:rPr>
          <w:u w:val="single"/>
        </w:rPr>
        <w:t>Emergencial</w:t>
      </w:r>
      <w:r>
        <w:rPr>
          <w:spacing w:val="40"/>
          <w:u w:val="single"/>
        </w:rPr>
        <w:t> </w:t>
      </w:r>
      <w:r>
        <w:rPr>
          <w:u w:val="single"/>
        </w:rPr>
        <w:t>Vale</w:t>
      </w:r>
      <w:r>
        <w:rPr>
          <w:spacing w:val="40"/>
          <w:u w:val="single"/>
        </w:rPr>
        <w:t> </w:t>
      </w:r>
      <w:r>
        <w:rPr>
          <w:u w:val="single"/>
        </w:rPr>
        <w:t>alimentação/refeição,</w:t>
      </w:r>
      <w:r>
        <w:rPr>
          <w:spacing w:val="40"/>
          <w:u w:val="single"/>
        </w:rPr>
        <w:t> </w:t>
      </w:r>
      <w:r>
        <w:rPr>
          <w:u w:val="single"/>
        </w:rPr>
        <w:t>Emergencial</w:t>
      </w:r>
      <w:r>
        <w:rPr>
          <w:spacing w:val="40"/>
          <w:u w:val="single"/>
        </w:rPr>
        <w:t> </w:t>
      </w:r>
      <w:r>
        <w:rPr>
          <w:u w:val="single"/>
        </w:rPr>
        <w:t>CFTV</w:t>
      </w:r>
      <w:r>
        <w:rPr>
          <w:spacing w:val="40"/>
          <w:u w:val="single"/>
        </w:rPr>
        <w:t> </w:t>
      </w:r>
      <w:r>
        <w:rPr>
          <w:u w:val="single"/>
        </w:rPr>
        <w:t>e</w:t>
      </w:r>
    </w:p>
    <w:p>
      <w:pPr>
        <w:pStyle w:val="Heading1"/>
        <w:spacing w:after="0"/>
        <w:jc w:val="both"/>
        <w:sectPr>
          <w:pgSz w:w="11900" w:h="16840"/>
          <w:pgMar w:header="0" w:footer="181" w:top="500" w:bottom="380" w:left="566" w:right="566"/>
        </w:sectPr>
      </w:pPr>
    </w:p>
    <w:p>
      <w:pPr>
        <w:spacing w:before="60"/>
        <w:ind w:left="242" w:right="244" w:firstLine="0"/>
        <w:jc w:val="both"/>
        <w:rPr>
          <w:sz w:val="24"/>
        </w:rPr>
      </w:pPr>
      <w:r>
        <w:rPr>
          <w:b/>
          <w:sz w:val="24"/>
          <w:u w:val="single"/>
        </w:rPr>
        <w:t>Preocupação com as Contratações em caráter emergencial - PCA -</w:t>
      </w:r>
      <w:r>
        <w:rPr>
          <w:b/>
          <w:sz w:val="24"/>
        </w:rPr>
        <w:t> </w:t>
      </w:r>
      <w:r>
        <w:rPr>
          <w:sz w:val="24"/>
        </w:rPr>
        <w:t>A DIREXE, através do Comunicado nº 13/2025/DIREXE-CDC, informou que o planejamento de contratações, ainda se encontra em elaboração. Tão logo o mesmo seja aprovado pela Diretoria Executiva, encaminharemos para conhecimento do CONFIS.</w:t>
      </w:r>
    </w:p>
    <w:p>
      <w:pPr>
        <w:pStyle w:val="BodyText"/>
        <w:spacing w:before="113"/>
        <w:ind w:left="242" w:right="241"/>
        <w:jc w:val="both"/>
      </w:pPr>
      <w:r>
        <w:rPr/>
        <w:t>O Conselho segue acompanhando a elaboração do Plano de Contratações para o exercício de 2026. Contudo,</w:t>
      </w:r>
      <w:r>
        <w:rPr>
          <w:spacing w:val="-2"/>
        </w:rPr>
        <w:t> </w:t>
      </w:r>
      <w:r>
        <w:rPr/>
        <w:t>em</w:t>
      </w:r>
      <w:r>
        <w:rPr>
          <w:spacing w:val="-2"/>
        </w:rPr>
        <w:t> </w:t>
      </w:r>
      <w:r>
        <w:rPr/>
        <w:t>relação</w:t>
      </w:r>
      <w:r>
        <w:rPr>
          <w:spacing w:val="-2"/>
        </w:rPr>
        <w:t> </w:t>
      </w:r>
      <w:r>
        <w:rPr/>
        <w:t>às</w:t>
      </w:r>
      <w:r>
        <w:rPr>
          <w:spacing w:val="-2"/>
        </w:rPr>
        <w:t> </w:t>
      </w:r>
      <w:r>
        <w:rPr/>
        <w:t>omissões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Plano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Contratações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2025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considerando</w:t>
      </w:r>
      <w:r>
        <w:rPr>
          <w:spacing w:val="-2"/>
        </w:rPr>
        <w:t> </w:t>
      </w:r>
      <w:r>
        <w:rPr/>
        <w:t>já</w:t>
      </w:r>
      <w:r>
        <w:rPr>
          <w:spacing w:val="-2"/>
        </w:rPr>
        <w:t> </w:t>
      </w:r>
      <w:r>
        <w:rPr/>
        <w:t>estarmos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final</w:t>
      </w:r>
      <w:r>
        <w:rPr>
          <w:spacing w:val="-2"/>
        </w:rPr>
        <w:t> </w:t>
      </w:r>
      <w:r>
        <w:rPr/>
        <w:t>do mês de outubro de 2025, o Conselho registra a desídia da administração em fazer os ajuste devidos, apesar das reiteradas cobranças mensais do CONFIS.</w:t>
      </w:r>
    </w:p>
    <w:p>
      <w:pPr>
        <w:pStyle w:val="BodyText"/>
        <w:spacing w:before="229"/>
      </w:pPr>
    </w:p>
    <w:p>
      <w:pPr>
        <w:spacing w:before="0"/>
        <w:ind w:left="242" w:right="241" w:firstLine="0"/>
        <w:jc w:val="both"/>
        <w:rPr>
          <w:sz w:val="24"/>
        </w:rPr>
      </w:pPr>
      <w:r>
        <w:rPr>
          <w:b/>
          <w:sz w:val="24"/>
          <w:u w:val="single"/>
        </w:rPr>
        <w:t>Análise do Balancete e acompanhamento mensal dos resultados econômicos – financeiros – julho /</w:t>
      </w:r>
      <w:r>
        <w:rPr>
          <w:b/>
          <w:sz w:val="24"/>
        </w:rPr>
        <w:t> </w:t>
      </w:r>
      <w:r>
        <w:rPr>
          <w:b/>
          <w:sz w:val="24"/>
          <w:u w:val="single"/>
        </w:rPr>
        <w:t>2025 -</w:t>
      </w:r>
      <w:r>
        <w:rPr>
          <w:b/>
          <w:sz w:val="24"/>
        </w:rPr>
        <w:t> </w:t>
      </w:r>
      <w:r>
        <w:rPr>
          <w:sz w:val="24"/>
        </w:rPr>
        <w:t>A DIRPRE, através do Comunicado nº 52/2025, informou que a Coordenadoria de Planejamento, encontra-se</w:t>
      </w:r>
      <w:r>
        <w:rPr>
          <w:spacing w:val="-6"/>
          <w:sz w:val="24"/>
        </w:rPr>
        <w:t> </w:t>
      </w:r>
      <w:r>
        <w:rPr>
          <w:sz w:val="24"/>
        </w:rPr>
        <w:t>realizando</w:t>
      </w:r>
      <w:r>
        <w:rPr>
          <w:spacing w:val="-6"/>
          <w:sz w:val="24"/>
        </w:rPr>
        <w:t> </w:t>
      </w:r>
      <w:r>
        <w:rPr>
          <w:sz w:val="24"/>
        </w:rPr>
        <w:t>o</w:t>
      </w:r>
      <w:r>
        <w:rPr>
          <w:spacing w:val="-6"/>
          <w:sz w:val="24"/>
        </w:rPr>
        <w:t> </w:t>
      </w:r>
      <w:r>
        <w:rPr>
          <w:sz w:val="24"/>
        </w:rPr>
        <w:t>levantamento</w:t>
      </w:r>
      <w:r>
        <w:rPr>
          <w:spacing w:val="-6"/>
          <w:sz w:val="24"/>
        </w:rPr>
        <w:t> </w:t>
      </w:r>
      <w:r>
        <w:rPr>
          <w:sz w:val="24"/>
        </w:rPr>
        <w:t>solicitado.</w:t>
      </w:r>
      <w:r>
        <w:rPr>
          <w:spacing w:val="-6"/>
          <w:sz w:val="24"/>
        </w:rPr>
        <w:t> </w:t>
      </w:r>
      <w:r>
        <w:rPr>
          <w:sz w:val="24"/>
        </w:rPr>
        <w:t>Entretanto,</w:t>
      </w:r>
      <w:r>
        <w:rPr>
          <w:spacing w:val="-6"/>
          <w:sz w:val="24"/>
        </w:rPr>
        <w:t> </w:t>
      </w:r>
      <w:r>
        <w:rPr>
          <w:sz w:val="24"/>
        </w:rPr>
        <w:t>não</w:t>
      </w:r>
      <w:r>
        <w:rPr>
          <w:spacing w:val="-6"/>
          <w:sz w:val="24"/>
        </w:rPr>
        <w:t> </w:t>
      </w:r>
      <w:r>
        <w:rPr>
          <w:sz w:val="24"/>
        </w:rPr>
        <w:t>foi</w:t>
      </w:r>
      <w:r>
        <w:rPr>
          <w:spacing w:val="-6"/>
          <w:sz w:val="24"/>
        </w:rPr>
        <w:t> </w:t>
      </w:r>
      <w:r>
        <w:rPr>
          <w:sz w:val="24"/>
        </w:rPr>
        <w:t>possível</w:t>
      </w:r>
      <w:r>
        <w:rPr>
          <w:spacing w:val="-6"/>
          <w:sz w:val="24"/>
        </w:rPr>
        <w:t> </w:t>
      </w:r>
      <w:r>
        <w:rPr>
          <w:sz w:val="24"/>
        </w:rPr>
        <w:t>finalizar</w:t>
      </w:r>
      <w:r>
        <w:rPr>
          <w:spacing w:val="-6"/>
          <w:sz w:val="24"/>
        </w:rPr>
        <w:t> </w:t>
      </w:r>
      <w:r>
        <w:rPr>
          <w:sz w:val="24"/>
        </w:rPr>
        <w:t>todo</w:t>
      </w:r>
      <w:r>
        <w:rPr>
          <w:spacing w:val="-6"/>
          <w:sz w:val="24"/>
        </w:rPr>
        <w:t> </w:t>
      </w:r>
      <w:r>
        <w:rPr>
          <w:sz w:val="24"/>
        </w:rPr>
        <w:t>levantamento</w:t>
      </w:r>
      <w:r>
        <w:rPr>
          <w:spacing w:val="-6"/>
          <w:sz w:val="24"/>
        </w:rPr>
        <w:t> </w:t>
      </w:r>
      <w:r>
        <w:rPr>
          <w:sz w:val="24"/>
        </w:rPr>
        <w:t>à tempo do envio ao CONFIS. Desta forma, solicitou que a referida resposta possa ser enviado para a próxima reunião do Colegiado.</w:t>
      </w:r>
    </w:p>
    <w:p>
      <w:pPr>
        <w:pStyle w:val="BodyText"/>
        <w:spacing w:before="111"/>
        <w:ind w:left="242"/>
        <w:jc w:val="both"/>
      </w:pPr>
      <w:r>
        <w:rPr/>
        <w:t>O</w:t>
      </w:r>
      <w:r>
        <w:rPr>
          <w:spacing w:val="-11"/>
        </w:rPr>
        <w:t> </w:t>
      </w:r>
      <w:r>
        <w:rPr/>
        <w:t>Conselho</w:t>
      </w:r>
      <w:r>
        <w:rPr>
          <w:spacing w:val="-10"/>
        </w:rPr>
        <w:t> </w:t>
      </w:r>
      <w:r>
        <w:rPr/>
        <w:t>continua</w:t>
      </w:r>
      <w:r>
        <w:rPr>
          <w:spacing w:val="-11"/>
        </w:rPr>
        <w:t> </w:t>
      </w:r>
      <w:r>
        <w:rPr/>
        <w:t>acompanhando</w:t>
      </w:r>
      <w:r>
        <w:rPr>
          <w:spacing w:val="-10"/>
        </w:rPr>
        <w:t> </w:t>
      </w:r>
      <w:r>
        <w:rPr/>
        <w:t>o</w:t>
      </w:r>
      <w:r>
        <w:rPr>
          <w:spacing w:val="-10"/>
        </w:rPr>
        <w:t> </w:t>
      </w:r>
      <w:r>
        <w:rPr>
          <w:spacing w:val="-2"/>
        </w:rPr>
        <w:t>assunto.</w:t>
      </w:r>
    </w:p>
    <w:p>
      <w:pPr>
        <w:pStyle w:val="BodyText"/>
      </w:pPr>
    </w:p>
    <w:p>
      <w:pPr>
        <w:pStyle w:val="Heading1"/>
        <w:ind w:left="242" w:firstLine="0"/>
        <w:jc w:val="both"/>
      </w:pPr>
      <w:r>
        <w:rPr>
          <w:u w:val="single"/>
        </w:rPr>
        <w:t>Os</w:t>
      </w:r>
      <w:r>
        <w:rPr>
          <w:spacing w:val="-12"/>
          <w:u w:val="single"/>
        </w:rPr>
        <w:t> </w:t>
      </w:r>
      <w:r>
        <w:rPr>
          <w:u w:val="single"/>
        </w:rPr>
        <w:t>demais</w:t>
      </w:r>
      <w:r>
        <w:rPr>
          <w:spacing w:val="-12"/>
          <w:u w:val="single"/>
        </w:rPr>
        <w:t> </w:t>
      </w:r>
      <w:r>
        <w:rPr>
          <w:u w:val="single"/>
        </w:rPr>
        <w:t>assuntos</w:t>
      </w:r>
      <w:r>
        <w:rPr>
          <w:spacing w:val="-12"/>
          <w:u w:val="single"/>
        </w:rPr>
        <w:t> </w:t>
      </w:r>
      <w:r>
        <w:rPr>
          <w:u w:val="single"/>
        </w:rPr>
        <w:t>pendentes</w:t>
      </w:r>
      <w:r>
        <w:rPr>
          <w:spacing w:val="-12"/>
          <w:u w:val="single"/>
        </w:rPr>
        <w:t> </w:t>
      </w:r>
      <w:r>
        <w:rPr>
          <w:u w:val="single"/>
        </w:rPr>
        <w:t>serão</w:t>
      </w:r>
      <w:r>
        <w:rPr>
          <w:spacing w:val="-12"/>
          <w:u w:val="single"/>
        </w:rPr>
        <w:t> </w:t>
      </w:r>
      <w:r>
        <w:rPr>
          <w:u w:val="single"/>
        </w:rPr>
        <w:t>analisados</w:t>
      </w:r>
      <w:r>
        <w:rPr>
          <w:spacing w:val="-12"/>
          <w:u w:val="single"/>
        </w:rPr>
        <w:t> </w:t>
      </w:r>
      <w:r>
        <w:rPr>
          <w:u w:val="single"/>
        </w:rPr>
        <w:t>na</w:t>
      </w:r>
      <w:r>
        <w:rPr>
          <w:spacing w:val="-12"/>
          <w:u w:val="single"/>
        </w:rPr>
        <w:t> </w:t>
      </w:r>
      <w:r>
        <w:rPr>
          <w:u w:val="single"/>
        </w:rPr>
        <w:t>próxima</w:t>
      </w:r>
      <w:r>
        <w:rPr>
          <w:spacing w:val="-12"/>
          <w:u w:val="single"/>
        </w:rPr>
        <w:t> </w:t>
      </w:r>
      <w:r>
        <w:rPr>
          <w:spacing w:val="-2"/>
          <w:u w:val="single"/>
        </w:rPr>
        <w:t>reunião.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718" w:val="left" w:leader="none"/>
        </w:tabs>
        <w:spacing w:line="240" w:lineRule="auto" w:before="0" w:after="0"/>
        <w:ind w:left="718" w:right="0" w:hanging="476"/>
        <w:jc w:val="both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Relatório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Contratos</w:t>
      </w:r>
    </w:p>
    <w:p>
      <w:pPr>
        <w:pStyle w:val="BodyText"/>
        <w:spacing w:before="117"/>
        <w:ind w:left="1649"/>
      </w:pPr>
      <w:r>
        <w:rPr/>
        <w:t>O</w:t>
      </w:r>
      <w:r>
        <w:rPr>
          <w:spacing w:val="-10"/>
        </w:rPr>
        <w:t> </w:t>
      </w:r>
      <w:r>
        <w:rPr/>
        <w:t>assunto</w:t>
      </w:r>
      <w:r>
        <w:rPr>
          <w:spacing w:val="-9"/>
        </w:rPr>
        <w:t> </w:t>
      </w:r>
      <w:r>
        <w:rPr/>
        <w:t>será</w:t>
      </w:r>
      <w:r>
        <w:rPr>
          <w:spacing w:val="-10"/>
        </w:rPr>
        <w:t> </w:t>
      </w:r>
      <w:r>
        <w:rPr/>
        <w:t>analisado</w:t>
      </w:r>
      <w:r>
        <w:rPr>
          <w:spacing w:val="-9"/>
        </w:rPr>
        <w:t> </w:t>
      </w:r>
      <w:r>
        <w:rPr/>
        <w:t>na</w:t>
      </w:r>
      <w:r>
        <w:rPr>
          <w:spacing w:val="-9"/>
        </w:rPr>
        <w:t> </w:t>
      </w:r>
      <w:r>
        <w:rPr/>
        <w:t>próxima</w:t>
      </w:r>
      <w:r>
        <w:rPr>
          <w:spacing w:val="-10"/>
        </w:rPr>
        <w:t> </w:t>
      </w:r>
      <w:r>
        <w:rPr>
          <w:spacing w:val="-2"/>
        </w:rPr>
        <w:t>reunião.</w:t>
      </w: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479" w:val="left" w:leader="none"/>
        </w:tabs>
        <w:spacing w:line="240" w:lineRule="auto" w:before="0" w:after="0"/>
        <w:ind w:left="479" w:right="0" w:hanging="237"/>
        <w:jc w:val="both"/>
      </w:pPr>
      <w:r>
        <w:rPr>
          <w:spacing w:val="-2"/>
        </w:rPr>
        <w:t>ASSUNTOS</w:t>
      </w:r>
      <w:r>
        <w:rPr>
          <w:spacing w:val="-5"/>
        </w:rPr>
        <w:t> </w:t>
      </w:r>
      <w:r>
        <w:rPr>
          <w:spacing w:val="-2"/>
        </w:rPr>
        <w:t>DIVERSOS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599" w:val="left" w:leader="none"/>
        </w:tabs>
        <w:spacing w:line="240" w:lineRule="auto" w:before="0" w:after="0"/>
        <w:ind w:left="599" w:right="0" w:hanging="357"/>
        <w:jc w:val="both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Ofício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recebido: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Ofício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Circular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040/2025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SINDEPOR-</w:t>
      </w:r>
      <w:r>
        <w:rPr>
          <w:b/>
          <w:spacing w:val="-5"/>
          <w:sz w:val="24"/>
        </w:rPr>
        <w:t>CE</w:t>
      </w:r>
    </w:p>
    <w:p>
      <w:pPr>
        <w:pStyle w:val="BodyText"/>
        <w:spacing w:before="118"/>
        <w:ind w:left="242" w:right="241" w:firstLine="1406"/>
        <w:jc w:val="both"/>
      </w:pPr>
      <w:r>
        <w:rPr/>
        <w:t>O</w:t>
      </w:r>
      <w:r>
        <w:rPr>
          <w:spacing w:val="-5"/>
        </w:rPr>
        <w:t> </w:t>
      </w:r>
      <w:r>
        <w:rPr/>
        <w:t>Conselho</w:t>
      </w:r>
      <w:r>
        <w:rPr>
          <w:spacing w:val="-5"/>
        </w:rPr>
        <w:t> </w:t>
      </w:r>
      <w:r>
        <w:rPr/>
        <w:t>recebeu</w:t>
      </w:r>
      <w:r>
        <w:rPr>
          <w:spacing w:val="-5"/>
        </w:rPr>
        <w:t> </w:t>
      </w:r>
      <w:r>
        <w:rPr/>
        <w:t>por</w:t>
      </w:r>
      <w:r>
        <w:rPr>
          <w:spacing w:val="-5"/>
        </w:rPr>
        <w:t> </w:t>
      </w:r>
      <w:r>
        <w:rPr/>
        <w:t>e-mail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Ofício</w:t>
      </w:r>
      <w:r>
        <w:rPr>
          <w:spacing w:val="-5"/>
        </w:rPr>
        <w:t> </w:t>
      </w:r>
      <w:r>
        <w:rPr/>
        <w:t>Circular</w:t>
      </w:r>
      <w:r>
        <w:rPr>
          <w:spacing w:val="-5"/>
        </w:rPr>
        <w:t> </w:t>
      </w:r>
      <w:r>
        <w:rPr/>
        <w:t>nº</w:t>
      </w:r>
      <w:r>
        <w:rPr>
          <w:spacing w:val="-5"/>
        </w:rPr>
        <w:t> </w:t>
      </w:r>
      <w:r>
        <w:rPr/>
        <w:t>040/2025,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Sindicato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Empregados em Empresas de Exploração de Serviços Portuários do Estado do Ceará - SINDEPOR, que trata da formalização e encaminhamento de documentos relativos aos assuntos discutidos na reunião virtual realizada em 13/10/2025, entre SNP-MPOR, SINDEPOR-CE e FNP.</w:t>
      </w:r>
    </w:p>
    <w:p>
      <w:pPr>
        <w:pStyle w:val="BodyText"/>
        <w:spacing w:before="112"/>
        <w:ind w:left="242" w:right="240" w:firstLine="1406"/>
        <w:jc w:val="both"/>
      </w:pPr>
      <w:r>
        <w:rPr/>
        <w:t>O referido ofício apresenta nove itens de pauta, para os quais o Colegiado deliberou os seguintes encaminhamentos:</w:t>
      </w:r>
    </w:p>
    <w:p>
      <w:pPr>
        <w:pStyle w:val="BodyText"/>
        <w:spacing w:before="116"/>
        <w:ind w:left="242" w:right="249" w:firstLine="1406"/>
        <w:jc w:val="both"/>
      </w:pPr>
      <w:r>
        <w:rPr/>
        <w:t>Item 1: O Conselho informa que o tema não envolve matéria de sua competência e encaminhou o assunto à Diretoria Executiva (DIREXE) e ao Conselho de</w:t>
      </w:r>
      <w:r>
        <w:rPr>
          <w:spacing w:val="-8"/>
        </w:rPr>
        <w:t> </w:t>
      </w:r>
      <w:r>
        <w:rPr/>
        <w:t>Administração (CONSAD) para </w:t>
      </w:r>
      <w:r>
        <w:rPr>
          <w:spacing w:val="-2"/>
        </w:rPr>
        <w:t>avaliação.</w:t>
      </w:r>
    </w:p>
    <w:p>
      <w:pPr>
        <w:pStyle w:val="BodyText"/>
        <w:spacing w:before="114"/>
        <w:ind w:left="242" w:right="245" w:firstLine="1406"/>
        <w:jc w:val="both"/>
      </w:pPr>
      <w:r>
        <w:rPr/>
        <w:t>Item 2: O Conselho solicita que a DIREXE apresente justificativa quanto ao descumprimento e promova a imediata suspensão do pagamento de Funções de Confiança não ocupadas por empregado efetivos</w:t>
      </w:r>
    </w:p>
    <w:p>
      <w:pPr>
        <w:pStyle w:val="BodyText"/>
        <w:spacing w:before="114"/>
        <w:ind w:left="242" w:right="240" w:firstLine="1406"/>
        <w:jc w:val="both"/>
      </w:pPr>
      <w:r>
        <w:rPr/>
        <w:t>Itens 3, 4, 7 e 8: Por se tratarem de denúncias, sem comprovação, o Conselho as</w:t>
      </w:r>
      <w:r>
        <w:rPr>
          <w:spacing w:val="40"/>
        </w:rPr>
        <w:t> </w:t>
      </w:r>
      <w:r>
        <w:rPr/>
        <w:t>encaminhou à Ouvidoria, pois este é canal institucionalmente designado para o recebimento e tratamento de denúncias no âmbito da Companhia Docas do Ceará – CDC, a fim de que sejam apurados eventuais indícios de irregularidades. Ademais, o Colegiado determinou que sejam expedidos ofícios à Polícia Federal (PF), ao Ministério Público Federal (MPF) e à Controladoria-Geral da União (CGU), para conhecimento e eventuais providências no âmbito de suas competências.</w:t>
      </w:r>
    </w:p>
    <w:p>
      <w:pPr>
        <w:pStyle w:val="BodyText"/>
        <w:spacing w:before="109"/>
        <w:ind w:left="242" w:right="240" w:firstLine="1406"/>
        <w:jc w:val="both"/>
      </w:pPr>
      <w:r>
        <w:rPr/>
        <w:t>Item 5: O Conselho Fiscal registrou que o assunto foi tratado nas 651ª e 652ª reuniões, ocasião em que foram apreciadas e apresentadas as devidas justificativas quanto à regularidade do processo, com manifestação favorável do jurídico da Companhia.</w:t>
      </w:r>
    </w:p>
    <w:p>
      <w:pPr>
        <w:pStyle w:val="BodyText"/>
        <w:spacing w:before="114"/>
        <w:ind w:left="242" w:right="243" w:firstLine="1406"/>
        <w:jc w:val="both"/>
      </w:pPr>
      <w:r>
        <w:rPr/>
        <w:t>Item 6: O Conselho Fiscal registrou que o assunto foi tratado na 650ª Reunião, ocasião em que</w:t>
      </w:r>
      <w:r>
        <w:rPr>
          <w:spacing w:val="-3"/>
        </w:rPr>
        <w:t> </w:t>
      </w:r>
      <w:r>
        <w:rPr/>
        <w:t>foi</w:t>
      </w:r>
      <w:r>
        <w:rPr>
          <w:spacing w:val="-3"/>
        </w:rPr>
        <w:t> </w:t>
      </w:r>
      <w:r>
        <w:rPr/>
        <w:t>encaminhado</w:t>
      </w:r>
      <w:r>
        <w:rPr>
          <w:spacing w:val="-3"/>
        </w:rPr>
        <w:t> </w:t>
      </w:r>
      <w:r>
        <w:rPr/>
        <w:t>à</w:t>
      </w:r>
      <w:r>
        <w:rPr>
          <w:spacing w:val="-3"/>
        </w:rPr>
        <w:t> </w:t>
      </w:r>
      <w:r>
        <w:rPr/>
        <w:t>Ouvidoria,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tratar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canal</w:t>
      </w:r>
      <w:r>
        <w:rPr>
          <w:spacing w:val="-3"/>
        </w:rPr>
        <w:t> </w:t>
      </w:r>
      <w:r>
        <w:rPr/>
        <w:t>institucionalmente</w:t>
      </w:r>
      <w:r>
        <w:rPr>
          <w:spacing w:val="-3"/>
        </w:rPr>
        <w:t> </w:t>
      </w:r>
      <w:r>
        <w:rPr/>
        <w:t>designado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recebimento</w:t>
      </w:r>
      <w:r>
        <w:rPr>
          <w:spacing w:val="-3"/>
        </w:rPr>
        <w:t> </w:t>
      </w:r>
      <w:r>
        <w:rPr/>
        <w:t>e tratamento de denúncias no âmbito da CDC, bem como comunicadas a Polícia Federal (PF), o Ministério</w:t>
      </w:r>
    </w:p>
    <w:p>
      <w:pPr>
        <w:pStyle w:val="BodyText"/>
        <w:spacing w:after="0"/>
        <w:jc w:val="both"/>
        <w:sectPr>
          <w:pgSz w:w="11900" w:h="16840"/>
          <w:pgMar w:header="0" w:footer="181" w:top="500" w:bottom="380" w:left="566" w:right="566"/>
        </w:sectPr>
      </w:pPr>
    </w:p>
    <w:p>
      <w:pPr>
        <w:pStyle w:val="BodyText"/>
        <w:spacing w:before="60"/>
        <w:ind w:left="242" w:right="241"/>
        <w:jc w:val="both"/>
      </w:pPr>
      <w:r>
        <w:rPr/>
        <w:t>Público Federal (MPF) e a Controladoria-Geral da União (CGU), para conhecimento e eventuais providências no âmbito de suas competências.</w:t>
      </w:r>
    </w:p>
    <w:p>
      <w:pPr>
        <w:pStyle w:val="BodyText"/>
        <w:spacing w:before="116"/>
        <w:ind w:left="242" w:right="248" w:firstLine="1406"/>
        <w:jc w:val="both"/>
      </w:pPr>
      <w:r>
        <w:rPr/>
        <w:t>Item 9: O Conselho encaminhou o assunto à DIREXE e ao CONSAD para análise da pertinência da matéria.</w:t>
      </w:r>
    </w:p>
    <w:p>
      <w:pPr>
        <w:pStyle w:val="BodyText"/>
        <w:spacing w:before="116"/>
        <w:ind w:left="242" w:right="239" w:firstLine="1406"/>
        <w:jc w:val="both"/>
      </w:pPr>
      <w:r>
        <w:rPr/>
        <w:t>Por fim, considerando a extrema sensibilidade e desafios próprios do serviço público portuário e o histórico de recorrentes denúncias de irregularidades e desvios na CDC, bem como que a apuração</w:t>
      </w:r>
      <w:r>
        <w:rPr>
          <w:spacing w:val="-2"/>
        </w:rPr>
        <w:t> </w:t>
      </w:r>
      <w:r>
        <w:rPr/>
        <w:t>desses</w:t>
      </w:r>
      <w:r>
        <w:rPr>
          <w:spacing w:val="-2"/>
        </w:rPr>
        <w:t> </w:t>
      </w:r>
      <w:r>
        <w:rPr/>
        <w:t>fatos</w:t>
      </w:r>
      <w:r>
        <w:rPr>
          <w:spacing w:val="-2"/>
        </w:rPr>
        <w:t> </w:t>
      </w:r>
      <w:r>
        <w:rPr/>
        <w:t>foi</w:t>
      </w:r>
      <w:r>
        <w:rPr>
          <w:spacing w:val="-2"/>
        </w:rPr>
        <w:t> </w:t>
      </w:r>
      <w:r>
        <w:rPr/>
        <w:t>atribuída</w:t>
      </w:r>
      <w:r>
        <w:rPr>
          <w:spacing w:val="-2"/>
        </w:rPr>
        <w:t> </w:t>
      </w:r>
      <w:r>
        <w:rPr/>
        <w:t>à</w:t>
      </w:r>
      <w:r>
        <w:rPr>
          <w:spacing w:val="-13"/>
        </w:rPr>
        <w:t> </w:t>
      </w:r>
      <w:r>
        <w:rPr/>
        <w:t>AUDINT</w:t>
      </w:r>
      <w:r>
        <w:rPr>
          <w:spacing w:val="-2"/>
        </w:rPr>
        <w:t> </w:t>
      </w:r>
      <w:r>
        <w:rPr/>
        <w:t>(que,</w:t>
      </w:r>
      <w:r>
        <w:rPr>
          <w:spacing w:val="-2"/>
        </w:rPr>
        <w:t> </w:t>
      </w:r>
      <w:r>
        <w:rPr/>
        <w:t>além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competência</w:t>
      </w:r>
      <w:r>
        <w:rPr>
          <w:spacing w:val="-2"/>
        </w:rPr>
        <w:t> </w:t>
      </w:r>
      <w:r>
        <w:rPr/>
        <w:t>estatutária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outras</w:t>
      </w:r>
      <w:r>
        <w:rPr>
          <w:spacing w:val="-2"/>
        </w:rPr>
        <w:t> </w:t>
      </w:r>
      <w:r>
        <w:rPr/>
        <w:t>relevantes atividades, apresenta déficit de pessoal), reitera-se, junto à DIREXE e ao CONSAD, a necessidade de criação de uma Corregedoria, nos termos autorizados na Resolução CGPAR nº 48/2023.</w:t>
      </w:r>
    </w:p>
    <w:p>
      <w:pPr>
        <w:pStyle w:val="BodyText"/>
        <w:spacing w:before="228"/>
      </w:pPr>
    </w:p>
    <w:p>
      <w:pPr>
        <w:pStyle w:val="Heading1"/>
        <w:numPr>
          <w:ilvl w:val="1"/>
          <w:numId w:val="1"/>
        </w:numPr>
        <w:tabs>
          <w:tab w:pos="599" w:val="left" w:leader="none"/>
        </w:tabs>
        <w:spacing w:line="240" w:lineRule="auto" w:before="0" w:after="0"/>
        <w:ind w:left="599" w:right="0" w:hanging="357"/>
        <w:jc w:val="left"/>
      </w:pPr>
      <w:r>
        <w:rPr/>
        <w:t>-</w:t>
      </w:r>
      <w:r>
        <w:rPr>
          <w:spacing w:val="-14"/>
        </w:rPr>
        <w:t> </w:t>
      </w:r>
      <w:r>
        <w:rPr/>
        <w:t>Ressarcimento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empregados</w:t>
      </w:r>
      <w:r>
        <w:rPr>
          <w:spacing w:val="-13"/>
        </w:rPr>
        <w:t> </w:t>
      </w:r>
      <w:r>
        <w:rPr>
          <w:spacing w:val="-2"/>
        </w:rPr>
        <w:t>cedidos</w:t>
      </w:r>
    </w:p>
    <w:p>
      <w:pPr>
        <w:pStyle w:val="BodyText"/>
        <w:spacing w:before="117"/>
        <w:ind w:left="1649"/>
      </w:pPr>
      <w:r>
        <w:rPr/>
        <w:t>O</w:t>
      </w:r>
      <w:r>
        <w:rPr>
          <w:spacing w:val="-9"/>
        </w:rPr>
        <w:t> </w:t>
      </w:r>
      <w:r>
        <w:rPr/>
        <w:t>assunto</w:t>
      </w:r>
      <w:r>
        <w:rPr>
          <w:spacing w:val="-8"/>
        </w:rPr>
        <w:t> </w:t>
      </w:r>
      <w:r>
        <w:rPr/>
        <w:t>será</w:t>
      </w:r>
      <w:r>
        <w:rPr>
          <w:spacing w:val="-9"/>
        </w:rPr>
        <w:t> </w:t>
      </w:r>
      <w:r>
        <w:rPr/>
        <w:t>analisado</w:t>
      </w:r>
      <w:r>
        <w:rPr>
          <w:spacing w:val="-8"/>
        </w:rPr>
        <w:t> </w:t>
      </w:r>
      <w:r>
        <w:rPr/>
        <w:t>na</w:t>
      </w:r>
      <w:r>
        <w:rPr>
          <w:spacing w:val="-8"/>
        </w:rPr>
        <w:t> </w:t>
      </w:r>
      <w:r>
        <w:rPr/>
        <w:t>próxima</w:t>
      </w:r>
      <w:r>
        <w:rPr>
          <w:spacing w:val="-9"/>
        </w:rPr>
        <w:t> </w:t>
      </w:r>
      <w:r>
        <w:rPr>
          <w:spacing w:val="-2"/>
        </w:rPr>
        <w:t>reunião.</w:t>
      </w:r>
    </w:p>
    <w:p>
      <w:pPr>
        <w:pStyle w:val="BodyText"/>
      </w:pPr>
    </w:p>
    <w:p>
      <w:pPr>
        <w:pStyle w:val="Heading1"/>
        <w:numPr>
          <w:ilvl w:val="1"/>
          <w:numId w:val="1"/>
        </w:numPr>
        <w:tabs>
          <w:tab w:pos="599" w:val="left" w:leader="none"/>
        </w:tabs>
        <w:spacing w:line="240" w:lineRule="auto" w:before="0" w:after="0"/>
        <w:ind w:left="599" w:right="0" w:hanging="357"/>
        <w:jc w:val="left"/>
      </w:pPr>
      <w:r>
        <w:rPr/>
        <w:t>-</w:t>
      </w:r>
      <w:r>
        <w:rPr>
          <w:spacing w:val="-8"/>
        </w:rPr>
        <w:t> </w:t>
      </w:r>
      <w:r>
        <w:rPr/>
        <w:t>Receitas</w:t>
      </w:r>
      <w:r>
        <w:rPr>
          <w:spacing w:val="-8"/>
        </w:rPr>
        <w:t> </w:t>
      </w:r>
      <w:r>
        <w:rPr/>
        <w:t>e</w:t>
      </w:r>
      <w:r>
        <w:rPr>
          <w:spacing w:val="-7"/>
        </w:rPr>
        <w:t> </w:t>
      </w:r>
      <w:r>
        <w:rPr/>
        <w:t>Despesas</w:t>
      </w:r>
      <w:r>
        <w:rPr>
          <w:spacing w:val="-8"/>
        </w:rPr>
        <w:t> </w:t>
      </w:r>
      <w:r>
        <w:rPr/>
        <w:t>–</w:t>
      </w:r>
      <w:r>
        <w:rPr>
          <w:spacing w:val="-7"/>
        </w:rPr>
        <w:t> </w:t>
      </w:r>
      <w:r>
        <w:rPr>
          <w:spacing w:val="-5"/>
        </w:rPr>
        <w:t>TMP</w:t>
      </w:r>
    </w:p>
    <w:p>
      <w:pPr>
        <w:pStyle w:val="BodyText"/>
        <w:spacing w:before="118"/>
        <w:ind w:left="1649"/>
      </w:pPr>
      <w:r>
        <w:rPr/>
        <w:t>O</w:t>
      </w:r>
      <w:r>
        <w:rPr>
          <w:spacing w:val="-10"/>
        </w:rPr>
        <w:t> </w:t>
      </w:r>
      <w:r>
        <w:rPr/>
        <w:t>assunto</w:t>
      </w:r>
      <w:r>
        <w:rPr>
          <w:spacing w:val="-9"/>
        </w:rPr>
        <w:t> </w:t>
      </w:r>
      <w:r>
        <w:rPr/>
        <w:t>será</w:t>
      </w:r>
      <w:r>
        <w:rPr>
          <w:spacing w:val="-10"/>
        </w:rPr>
        <w:t> </w:t>
      </w:r>
      <w:r>
        <w:rPr/>
        <w:t>analisado</w:t>
      </w:r>
      <w:r>
        <w:rPr>
          <w:spacing w:val="-9"/>
        </w:rPr>
        <w:t> </w:t>
      </w:r>
      <w:r>
        <w:rPr/>
        <w:t>na</w:t>
      </w:r>
      <w:r>
        <w:rPr>
          <w:spacing w:val="-9"/>
        </w:rPr>
        <w:t> </w:t>
      </w:r>
      <w:r>
        <w:rPr/>
        <w:t>próxima</w:t>
      </w:r>
      <w:r>
        <w:rPr>
          <w:spacing w:val="-10"/>
        </w:rPr>
        <w:t> </w:t>
      </w:r>
      <w:r>
        <w:rPr>
          <w:spacing w:val="-2"/>
        </w:rPr>
        <w:t>reunião.</w:t>
      </w:r>
    </w:p>
    <w:p>
      <w:pPr>
        <w:pStyle w:val="BodyText"/>
      </w:pPr>
    </w:p>
    <w:p>
      <w:pPr>
        <w:pStyle w:val="Heading1"/>
        <w:numPr>
          <w:ilvl w:val="1"/>
          <w:numId w:val="1"/>
        </w:numPr>
        <w:tabs>
          <w:tab w:pos="357" w:val="left" w:leader="none"/>
        </w:tabs>
        <w:spacing w:line="240" w:lineRule="auto" w:before="0" w:after="0"/>
        <w:ind w:left="357" w:right="4856" w:hanging="357"/>
        <w:jc w:val="right"/>
      </w:pPr>
      <w:r>
        <w:rPr/>
        <w:t>-</w:t>
      </w:r>
      <w:r>
        <w:rPr>
          <w:spacing w:val="-8"/>
        </w:rPr>
        <w:t> </w:t>
      </w:r>
      <w:r>
        <w:rPr/>
        <w:t>Resultado</w:t>
      </w:r>
      <w:r>
        <w:rPr>
          <w:spacing w:val="-8"/>
        </w:rPr>
        <w:t> </w:t>
      </w:r>
      <w:r>
        <w:rPr/>
        <w:t>das</w:t>
      </w:r>
      <w:r>
        <w:rPr>
          <w:spacing w:val="-7"/>
        </w:rPr>
        <w:t> </w:t>
      </w:r>
      <w:r>
        <w:rPr/>
        <w:t>metas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gestão</w:t>
      </w:r>
      <w:r>
        <w:rPr>
          <w:spacing w:val="-8"/>
        </w:rPr>
        <w:t> </w:t>
      </w:r>
      <w:r>
        <w:rPr/>
        <w:t>–</w:t>
      </w:r>
      <w:r>
        <w:rPr>
          <w:spacing w:val="-7"/>
        </w:rPr>
        <w:t> </w:t>
      </w:r>
      <w:r>
        <w:rPr/>
        <w:t>2º</w:t>
      </w:r>
      <w:r>
        <w:rPr>
          <w:spacing w:val="-8"/>
        </w:rPr>
        <w:t> </w:t>
      </w:r>
      <w:r>
        <w:rPr/>
        <w:t>trimestre</w:t>
      </w:r>
      <w:r>
        <w:rPr>
          <w:spacing w:val="-8"/>
        </w:rPr>
        <w:t> </w:t>
      </w:r>
      <w:r>
        <w:rPr/>
        <w:t>/</w:t>
      </w:r>
      <w:r>
        <w:rPr>
          <w:spacing w:val="-7"/>
        </w:rPr>
        <w:t> </w:t>
      </w:r>
      <w:r>
        <w:rPr>
          <w:spacing w:val="-4"/>
        </w:rPr>
        <w:t>2025</w:t>
      </w:r>
    </w:p>
    <w:p>
      <w:pPr>
        <w:pStyle w:val="BodyText"/>
        <w:spacing w:before="117"/>
        <w:ind w:right="4796"/>
        <w:jc w:val="right"/>
      </w:pPr>
      <w:r>
        <w:rPr/>
        <w:t>O</w:t>
      </w:r>
      <w:r>
        <w:rPr>
          <w:spacing w:val="-10"/>
        </w:rPr>
        <w:t> </w:t>
      </w:r>
      <w:r>
        <w:rPr/>
        <w:t>assunto</w:t>
      </w:r>
      <w:r>
        <w:rPr>
          <w:spacing w:val="-9"/>
        </w:rPr>
        <w:t> </w:t>
      </w:r>
      <w:r>
        <w:rPr/>
        <w:t>será</w:t>
      </w:r>
      <w:r>
        <w:rPr>
          <w:spacing w:val="-10"/>
        </w:rPr>
        <w:t> </w:t>
      </w:r>
      <w:r>
        <w:rPr/>
        <w:t>analisado</w:t>
      </w:r>
      <w:r>
        <w:rPr>
          <w:spacing w:val="-9"/>
        </w:rPr>
        <w:t> </w:t>
      </w:r>
      <w:r>
        <w:rPr/>
        <w:t>na</w:t>
      </w:r>
      <w:r>
        <w:rPr>
          <w:spacing w:val="-9"/>
        </w:rPr>
        <w:t> </w:t>
      </w:r>
      <w:r>
        <w:rPr/>
        <w:t>próxima</w:t>
      </w:r>
      <w:r>
        <w:rPr>
          <w:spacing w:val="-10"/>
        </w:rPr>
        <w:t> </w:t>
      </w:r>
      <w:r>
        <w:rPr>
          <w:spacing w:val="-2"/>
        </w:rPr>
        <w:t>reunião.</w:t>
      </w:r>
    </w:p>
    <w:p>
      <w:pPr>
        <w:pStyle w:val="BodyText"/>
      </w:pPr>
    </w:p>
    <w:p>
      <w:pPr>
        <w:pStyle w:val="Heading1"/>
        <w:numPr>
          <w:ilvl w:val="1"/>
          <w:numId w:val="1"/>
        </w:numPr>
        <w:tabs>
          <w:tab w:pos="599" w:val="left" w:leader="none"/>
        </w:tabs>
        <w:spacing w:line="240" w:lineRule="auto" w:before="0" w:after="0"/>
        <w:ind w:left="599" w:right="0" w:hanging="357"/>
        <w:jc w:val="left"/>
      </w:pPr>
      <w:r>
        <w:rPr/>
        <w:t>-</w:t>
      </w:r>
      <w:r>
        <w:rPr>
          <w:spacing w:val="-11"/>
        </w:rPr>
        <w:t> </w:t>
      </w:r>
      <w:r>
        <w:rPr/>
        <w:t>Provisionamento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ações</w:t>
      </w:r>
      <w:r>
        <w:rPr>
          <w:spacing w:val="-10"/>
        </w:rPr>
        <w:t> </w:t>
      </w:r>
      <w:r>
        <w:rPr/>
        <w:t>judiciais</w:t>
      </w:r>
      <w:r>
        <w:rPr>
          <w:spacing w:val="-11"/>
        </w:rPr>
        <w:t> </w:t>
      </w:r>
      <w:r>
        <w:rPr/>
        <w:t>referente</w:t>
      </w:r>
      <w:r>
        <w:rPr>
          <w:spacing w:val="-10"/>
        </w:rPr>
        <w:t> </w:t>
      </w:r>
      <w:r>
        <w:rPr/>
        <w:t>ao</w:t>
      </w:r>
      <w:r>
        <w:rPr>
          <w:spacing w:val="-11"/>
        </w:rPr>
        <w:t> </w:t>
      </w:r>
      <w:r>
        <w:rPr/>
        <w:t>3º</w:t>
      </w:r>
      <w:r>
        <w:rPr>
          <w:spacing w:val="-10"/>
        </w:rPr>
        <w:t> </w:t>
      </w:r>
      <w:r>
        <w:rPr/>
        <w:t>trimestre</w:t>
      </w:r>
      <w:r>
        <w:rPr>
          <w:spacing w:val="-11"/>
        </w:rPr>
        <w:t> </w:t>
      </w:r>
      <w:r>
        <w:rPr/>
        <w:t>/</w:t>
      </w:r>
      <w:r>
        <w:rPr>
          <w:spacing w:val="-10"/>
        </w:rPr>
        <w:t> </w:t>
      </w:r>
      <w:r>
        <w:rPr>
          <w:spacing w:val="-4"/>
        </w:rPr>
        <w:t>2025</w:t>
      </w:r>
    </w:p>
    <w:p>
      <w:pPr>
        <w:pStyle w:val="BodyText"/>
        <w:spacing w:before="118"/>
        <w:ind w:left="1649"/>
      </w:pPr>
      <w:r>
        <w:rPr/>
        <w:t>O</w:t>
      </w:r>
      <w:r>
        <w:rPr>
          <w:spacing w:val="-10"/>
        </w:rPr>
        <w:t> </w:t>
      </w:r>
      <w:r>
        <w:rPr/>
        <w:t>assunto</w:t>
      </w:r>
      <w:r>
        <w:rPr>
          <w:spacing w:val="-9"/>
        </w:rPr>
        <w:t> </w:t>
      </w:r>
      <w:r>
        <w:rPr/>
        <w:t>será</w:t>
      </w:r>
      <w:r>
        <w:rPr>
          <w:spacing w:val="-10"/>
        </w:rPr>
        <w:t> </w:t>
      </w:r>
      <w:r>
        <w:rPr/>
        <w:t>analisado</w:t>
      </w:r>
      <w:r>
        <w:rPr>
          <w:spacing w:val="-9"/>
        </w:rPr>
        <w:t> </w:t>
      </w:r>
      <w:r>
        <w:rPr/>
        <w:t>na</w:t>
      </w:r>
      <w:r>
        <w:rPr>
          <w:spacing w:val="-9"/>
        </w:rPr>
        <w:t> </w:t>
      </w:r>
      <w:r>
        <w:rPr/>
        <w:t>próxima</w:t>
      </w:r>
      <w:r>
        <w:rPr>
          <w:spacing w:val="-10"/>
        </w:rPr>
        <w:t> </w:t>
      </w:r>
      <w:r>
        <w:rPr>
          <w:spacing w:val="-2"/>
        </w:rPr>
        <w:t>reunião.</w:t>
      </w:r>
    </w:p>
    <w:p>
      <w:pPr>
        <w:pStyle w:val="BodyText"/>
      </w:pPr>
    </w:p>
    <w:p>
      <w:pPr>
        <w:pStyle w:val="Heading1"/>
        <w:numPr>
          <w:ilvl w:val="1"/>
          <w:numId w:val="1"/>
        </w:numPr>
        <w:tabs>
          <w:tab w:pos="599" w:val="left" w:leader="none"/>
        </w:tabs>
        <w:spacing w:line="240" w:lineRule="auto" w:before="0" w:after="0"/>
        <w:ind w:left="599" w:right="0" w:hanging="357"/>
        <w:jc w:val="both"/>
      </w:pPr>
      <w:r>
        <w:rPr/>
        <w:t>-</w:t>
      </w:r>
      <w:r>
        <w:rPr>
          <w:spacing w:val="-14"/>
        </w:rPr>
        <w:t> </w:t>
      </w:r>
      <w:r>
        <w:rPr/>
        <w:t>Encaminhamento</w:t>
      </w:r>
      <w:r>
        <w:rPr>
          <w:spacing w:val="-14"/>
        </w:rPr>
        <w:t> </w:t>
      </w:r>
      <w:r>
        <w:rPr/>
        <w:t>das</w:t>
      </w:r>
      <w:r>
        <w:rPr>
          <w:spacing w:val="-13"/>
        </w:rPr>
        <w:t> </w:t>
      </w:r>
      <w:r>
        <w:rPr/>
        <w:t>Nomeação</w:t>
      </w:r>
      <w:r>
        <w:rPr>
          <w:spacing w:val="-14"/>
        </w:rPr>
        <w:t> </w:t>
      </w:r>
      <w:r>
        <w:rPr/>
        <w:t>dos</w:t>
      </w:r>
      <w:r>
        <w:rPr>
          <w:spacing w:val="-14"/>
        </w:rPr>
        <w:t> </w:t>
      </w:r>
      <w:r>
        <w:rPr/>
        <w:t>Conselheiros</w:t>
      </w:r>
      <w:r>
        <w:rPr>
          <w:spacing w:val="-13"/>
        </w:rPr>
        <w:t> </w:t>
      </w:r>
      <w:r>
        <w:rPr>
          <w:spacing w:val="-2"/>
        </w:rPr>
        <w:t>Fiscais</w:t>
      </w:r>
    </w:p>
    <w:p>
      <w:pPr>
        <w:pStyle w:val="BodyText"/>
        <w:spacing w:before="117"/>
        <w:ind w:left="242" w:right="250" w:firstLine="1406"/>
        <w:jc w:val="both"/>
      </w:pPr>
      <w:r>
        <w:rPr/>
        <w:t>O Conselho solicita justificativa acerca da não manifestação do Comitê de Elegibilidade, dentro do prazo de 8 (oito) dias estabelecido no Decreto n° 8.945/2016 (art. 22, § 2°), referente às indicação dos representantes do Tesouro Nacional no CONFIS.</w:t>
      </w:r>
    </w:p>
    <w:p>
      <w:pPr>
        <w:pStyle w:val="BodyText"/>
        <w:spacing w:before="114"/>
        <w:ind w:left="242" w:right="248" w:firstLine="1406"/>
        <w:jc w:val="both"/>
      </w:pPr>
      <w:r>
        <w:rPr/>
        <w:t>Registra,</w:t>
      </w:r>
      <w:r>
        <w:rPr>
          <w:spacing w:val="-6"/>
        </w:rPr>
        <w:t> </w:t>
      </w:r>
      <w:r>
        <w:rPr/>
        <w:t>ainda,</w:t>
      </w:r>
      <w:r>
        <w:rPr>
          <w:spacing w:val="-6"/>
        </w:rPr>
        <w:t> </w:t>
      </w:r>
      <w:r>
        <w:rPr/>
        <w:t>que,</w:t>
      </w:r>
      <w:r>
        <w:rPr>
          <w:spacing w:val="-6"/>
        </w:rPr>
        <w:t> </w:t>
      </w:r>
      <w:r>
        <w:rPr/>
        <w:t>diante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ausência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manifestação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Comitê</w:t>
      </w:r>
      <w:r>
        <w:rPr>
          <w:spacing w:val="-6"/>
        </w:rPr>
        <w:t> </w:t>
      </w:r>
      <w:r>
        <w:rPr/>
        <w:t>no</w:t>
      </w:r>
      <w:r>
        <w:rPr>
          <w:spacing w:val="-6"/>
        </w:rPr>
        <w:t> </w:t>
      </w:r>
      <w:r>
        <w:rPr/>
        <w:t>prazo</w:t>
      </w:r>
      <w:r>
        <w:rPr>
          <w:spacing w:val="-6"/>
        </w:rPr>
        <w:t> </w:t>
      </w:r>
      <w:r>
        <w:rPr/>
        <w:t>legal,</w:t>
      </w:r>
      <w:r>
        <w:rPr>
          <w:spacing w:val="-6"/>
        </w:rPr>
        <w:t> </w:t>
      </w:r>
      <w:r>
        <w:rPr/>
        <w:t>os</w:t>
      </w:r>
      <w:r>
        <w:rPr>
          <w:spacing w:val="-6"/>
        </w:rPr>
        <w:t> </w:t>
      </w:r>
      <w:r>
        <w:rPr/>
        <w:t>nomes indicados foram tacitamente aprovados, conforme indicado no OFÍCIO SEI Nº 62204/2025/MF, encaminhado pela Secretaria Executiva do MF à Presidente do Consad da CDC.</w:t>
      </w:r>
    </w:p>
    <w:p>
      <w:pPr>
        <w:pStyle w:val="BodyText"/>
        <w:spacing w:before="114"/>
        <w:ind w:left="242" w:right="246" w:firstLine="1406"/>
        <w:jc w:val="both"/>
      </w:pPr>
      <w:r>
        <w:rPr/>
        <w:t>O Conselho solicita, por fim, que sejam informadas as secretárias responsáveis pelos Conselhos e Comitês da Companhia.</w:t>
      </w:r>
    </w:p>
    <w:p>
      <w:pPr>
        <w:pStyle w:val="BodyText"/>
        <w:spacing w:before="233"/>
      </w:pPr>
    </w:p>
    <w:p>
      <w:pPr>
        <w:pStyle w:val="Heading1"/>
        <w:numPr>
          <w:ilvl w:val="1"/>
          <w:numId w:val="1"/>
        </w:numPr>
        <w:tabs>
          <w:tab w:pos="599" w:val="left" w:leader="none"/>
        </w:tabs>
        <w:spacing w:line="240" w:lineRule="auto" w:before="1" w:after="0"/>
        <w:ind w:left="599" w:right="0" w:hanging="357"/>
        <w:jc w:val="both"/>
      </w:pPr>
      <w:r>
        <w:rPr/>
        <w:t>-</w:t>
      </w:r>
      <w:r>
        <w:rPr>
          <w:spacing w:val="-13"/>
        </w:rPr>
        <w:t> </w:t>
      </w:r>
      <w:r>
        <w:rPr/>
        <w:t>Disponibilização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Documentos</w:t>
      </w:r>
      <w:r>
        <w:rPr>
          <w:spacing w:val="-13"/>
        </w:rPr>
        <w:t> </w:t>
      </w:r>
      <w:r>
        <w:rPr/>
        <w:t>para</w:t>
      </w:r>
      <w:r>
        <w:rPr>
          <w:spacing w:val="-13"/>
        </w:rPr>
        <w:t> </w:t>
      </w:r>
      <w:r>
        <w:rPr>
          <w:spacing w:val="-2"/>
        </w:rPr>
        <w:t>Reunião</w:t>
      </w:r>
    </w:p>
    <w:p>
      <w:pPr>
        <w:pStyle w:val="BodyText"/>
        <w:spacing w:before="117"/>
        <w:ind w:left="242" w:right="242" w:firstLine="1406"/>
        <w:jc w:val="both"/>
      </w:pPr>
      <w:r>
        <w:rPr/>
        <w:t>O Conselho solicitou que as documentações relativas aos assuntos a serem analisados em pauta</w:t>
      </w:r>
      <w:r>
        <w:rPr>
          <w:spacing w:val="-2"/>
        </w:rPr>
        <w:t> </w:t>
      </w:r>
      <w:r>
        <w:rPr/>
        <w:t>sejam</w:t>
      </w:r>
      <w:r>
        <w:rPr>
          <w:spacing w:val="-2"/>
        </w:rPr>
        <w:t> </w:t>
      </w:r>
      <w:r>
        <w:rPr/>
        <w:t>encaminhadas</w:t>
      </w:r>
      <w:r>
        <w:rPr>
          <w:spacing w:val="-2"/>
        </w:rPr>
        <w:t> </w:t>
      </w:r>
      <w:r>
        <w:rPr/>
        <w:t>pelas</w:t>
      </w:r>
      <w:r>
        <w:rPr>
          <w:spacing w:val="-2"/>
        </w:rPr>
        <w:t> </w:t>
      </w:r>
      <w:r>
        <w:rPr/>
        <w:t>áreas</w:t>
      </w:r>
      <w:r>
        <w:rPr>
          <w:spacing w:val="-2"/>
        </w:rPr>
        <w:t> </w:t>
      </w:r>
      <w:r>
        <w:rPr/>
        <w:t>responsáveis</w:t>
      </w:r>
      <w:r>
        <w:rPr>
          <w:spacing w:val="-2"/>
        </w:rPr>
        <w:t> </w:t>
      </w:r>
      <w:r>
        <w:rPr/>
        <w:t>à</w:t>
      </w:r>
      <w:r>
        <w:rPr>
          <w:spacing w:val="-2"/>
        </w:rPr>
        <w:t> </w:t>
      </w:r>
      <w:r>
        <w:rPr/>
        <w:t>secretaria</w:t>
      </w:r>
      <w:r>
        <w:rPr>
          <w:spacing w:val="-2"/>
        </w:rPr>
        <w:t> </w:t>
      </w:r>
      <w:r>
        <w:rPr/>
        <w:t>deste</w:t>
      </w:r>
      <w:r>
        <w:rPr>
          <w:spacing w:val="-2"/>
        </w:rPr>
        <w:t> </w:t>
      </w:r>
      <w:r>
        <w:rPr/>
        <w:t>Colegiado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antecedência</w:t>
      </w:r>
      <w:r>
        <w:rPr>
          <w:spacing w:val="-2"/>
        </w:rPr>
        <w:t> </w:t>
      </w:r>
      <w:r>
        <w:rPr/>
        <w:t>mínima de</w:t>
      </w:r>
      <w:r>
        <w:rPr>
          <w:spacing w:val="-4"/>
        </w:rPr>
        <w:t> </w:t>
      </w:r>
      <w:r>
        <w:rPr/>
        <w:t>dois</w:t>
      </w:r>
      <w:r>
        <w:rPr>
          <w:spacing w:val="-4"/>
        </w:rPr>
        <w:t> </w:t>
      </w:r>
      <w:r>
        <w:rPr/>
        <w:t>dias</w:t>
      </w:r>
      <w:r>
        <w:rPr>
          <w:spacing w:val="-4"/>
        </w:rPr>
        <w:t> </w:t>
      </w:r>
      <w:r>
        <w:rPr/>
        <w:t>em</w:t>
      </w:r>
      <w:r>
        <w:rPr>
          <w:spacing w:val="-4"/>
        </w:rPr>
        <w:t> </w:t>
      </w:r>
      <w:r>
        <w:rPr/>
        <w:t>relação</w:t>
      </w:r>
      <w:r>
        <w:rPr>
          <w:spacing w:val="-4"/>
        </w:rPr>
        <w:t> </w:t>
      </w:r>
      <w:r>
        <w:rPr/>
        <w:t>ao</w:t>
      </w:r>
      <w:r>
        <w:rPr>
          <w:spacing w:val="-4"/>
        </w:rPr>
        <w:t> </w:t>
      </w:r>
      <w:r>
        <w:rPr/>
        <w:t>prazo</w:t>
      </w:r>
      <w:r>
        <w:rPr>
          <w:spacing w:val="-4"/>
        </w:rPr>
        <w:t> </w:t>
      </w:r>
      <w:r>
        <w:rPr/>
        <w:t>limite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cinco</w:t>
      </w:r>
      <w:r>
        <w:rPr>
          <w:spacing w:val="-4"/>
        </w:rPr>
        <w:t> </w:t>
      </w:r>
      <w:r>
        <w:rPr/>
        <w:t>dias</w:t>
      </w:r>
      <w:r>
        <w:rPr>
          <w:spacing w:val="-4"/>
        </w:rPr>
        <w:t> </w:t>
      </w:r>
      <w:r>
        <w:rPr/>
        <w:t>úteis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disponibilização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materiais</w:t>
      </w:r>
      <w:r>
        <w:rPr>
          <w:spacing w:val="-4"/>
        </w:rPr>
        <w:t> </w:t>
      </w:r>
      <w:r>
        <w:rPr/>
        <w:t>antes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data fixada para a reunião do CONFIS, conforme dispõe o art. 32, inciso II, do seu Regimento Interno. Tal medida visa permitir a organização dessa documentação pela secretaria do Colegiado e a avaliação da qualidade das respostas das pendências pela Auditoria Interna.</w:t>
      </w:r>
    </w:p>
    <w:p>
      <w:pPr>
        <w:pStyle w:val="BodyText"/>
        <w:spacing w:before="226"/>
      </w:pPr>
    </w:p>
    <w:p>
      <w:pPr>
        <w:pStyle w:val="Heading1"/>
        <w:numPr>
          <w:ilvl w:val="0"/>
          <w:numId w:val="1"/>
        </w:numPr>
        <w:tabs>
          <w:tab w:pos="479" w:val="left" w:leader="none"/>
        </w:tabs>
        <w:spacing w:line="240" w:lineRule="auto" w:before="0" w:after="0"/>
        <w:ind w:left="479" w:right="0" w:hanging="237"/>
        <w:jc w:val="both"/>
      </w:pPr>
      <w:r>
        <w:rPr>
          <w:spacing w:val="-2"/>
        </w:rPr>
        <w:t>ENCERRAMENTO</w:t>
      </w:r>
      <w:r>
        <w:rPr>
          <w:spacing w:val="-4"/>
        </w:rPr>
        <w:t> </w:t>
      </w:r>
      <w:r>
        <w:rPr>
          <w:spacing w:val="-2"/>
        </w:rPr>
        <w:t>DOS</w:t>
      </w:r>
      <w:r>
        <w:rPr>
          <w:spacing w:val="-3"/>
        </w:rPr>
        <w:t> </w:t>
      </w:r>
      <w:r>
        <w:rPr>
          <w:spacing w:val="-2"/>
        </w:rPr>
        <w:t>TRABALHOS</w:t>
      </w:r>
    </w:p>
    <w:p>
      <w:pPr>
        <w:pStyle w:val="BodyText"/>
        <w:spacing w:before="118"/>
        <w:ind w:left="242" w:right="247" w:firstLine="1406"/>
        <w:jc w:val="both"/>
      </w:pPr>
      <w:r>
        <w:rPr/>
        <w:t>Constatada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inexistência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qualquer</w:t>
      </w:r>
      <w:r>
        <w:rPr>
          <w:spacing w:val="-6"/>
        </w:rPr>
        <w:t> </w:t>
      </w:r>
      <w:r>
        <w:rPr/>
        <w:t>outro</w:t>
      </w:r>
      <w:r>
        <w:rPr>
          <w:spacing w:val="-4"/>
        </w:rPr>
        <w:t> </w:t>
      </w:r>
      <w:r>
        <w:rPr/>
        <w:t>assunto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tratar,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Presidente</w:t>
      </w:r>
      <w:r>
        <w:rPr>
          <w:spacing w:val="-4"/>
        </w:rPr>
        <w:t> </w:t>
      </w:r>
      <w:r>
        <w:rPr/>
        <w:t>agendou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próxima reunião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dia </w:t>
      </w:r>
      <w:r>
        <w:rPr>
          <w:b/>
        </w:rPr>
        <w:t>24/11/2025 </w:t>
      </w:r>
      <w:r>
        <w:rPr/>
        <w:t>e deu os trabalhos por encerrados, sobre os quais, eu, Mayara Brenda Sousa do Nascimento Silva, Secretária, lavrei a presente Ata, que após lida e aprovada, vai assinada pelos Conselheiros e por mim.</w:t>
      </w:r>
    </w:p>
    <w:p>
      <w:pPr>
        <w:pStyle w:val="BodyText"/>
        <w:spacing w:after="0"/>
        <w:jc w:val="both"/>
        <w:sectPr>
          <w:pgSz w:w="11900" w:h="16840"/>
          <w:pgMar w:header="0" w:footer="181" w:top="500" w:bottom="380" w:left="566" w:right="566"/>
        </w:sectPr>
      </w:pPr>
    </w:p>
    <w:p>
      <w:pPr>
        <w:pStyle w:val="BodyText"/>
        <w:spacing w:before="68"/>
        <w:ind w:left="11" w:right="12"/>
        <w:jc w:val="center"/>
      </w:pPr>
      <w:r>
        <w:rPr/>
        <w:t>Fortaleza,</w:t>
      </w:r>
      <w:r>
        <w:rPr>
          <w:spacing w:val="-8"/>
        </w:rPr>
        <w:t> </w:t>
      </w:r>
      <w:r>
        <w:rPr/>
        <w:t>31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outubro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4"/>
        </w:rPr>
        <w:t>2025</w:t>
      </w: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76"/>
      </w:pPr>
    </w:p>
    <w:p>
      <w:pPr>
        <w:pStyle w:val="BodyText"/>
        <w:spacing w:before="0"/>
        <w:ind w:left="12" w:right="12"/>
        <w:jc w:val="center"/>
      </w:pPr>
      <w:r>
        <w:rPr/>
        <w:t>IVO</w:t>
      </w:r>
      <w:r>
        <w:rPr>
          <w:spacing w:val="-14"/>
        </w:rPr>
        <w:t> </w:t>
      </w:r>
      <w:r>
        <w:rPr/>
        <w:t>CORDEIRO</w:t>
      </w:r>
      <w:r>
        <w:rPr>
          <w:spacing w:val="-13"/>
        </w:rPr>
        <w:t> </w:t>
      </w:r>
      <w:r>
        <w:rPr/>
        <w:t>PINHO</w:t>
      </w:r>
      <w:r>
        <w:rPr>
          <w:spacing w:val="-13"/>
        </w:rPr>
        <w:t> </w:t>
      </w:r>
      <w:r>
        <w:rPr>
          <w:spacing w:val="-2"/>
        </w:rPr>
        <w:t>TIMBÓ</w:t>
      </w:r>
    </w:p>
    <w:p>
      <w:pPr>
        <w:pStyle w:val="BodyText"/>
        <w:spacing w:before="118"/>
        <w:ind w:left="11" w:right="12"/>
        <w:jc w:val="center"/>
      </w:pPr>
      <w:r>
        <w:rPr>
          <w:spacing w:val="-2"/>
        </w:rPr>
        <w:t>Presidente</w:t>
      </w:r>
    </w:p>
    <w:p>
      <w:pPr>
        <w:pStyle w:val="BodyText"/>
      </w:pPr>
    </w:p>
    <w:p>
      <w:pPr>
        <w:pStyle w:val="BodyText"/>
        <w:spacing w:before="0"/>
        <w:ind w:left="12" w:right="12"/>
        <w:jc w:val="center"/>
      </w:pPr>
      <w:r>
        <w:rPr/>
        <w:t>JHON</w:t>
      </w:r>
      <w:r>
        <w:rPr>
          <w:spacing w:val="-12"/>
        </w:rPr>
        <w:t> </w:t>
      </w:r>
      <w:r>
        <w:rPr/>
        <w:t>CLAYTON</w:t>
      </w:r>
      <w:r>
        <w:rPr>
          <w:spacing w:val="-12"/>
        </w:rPr>
        <w:t> </w:t>
      </w:r>
      <w:r>
        <w:rPr/>
        <w:t>DA</w:t>
      </w:r>
      <w:r>
        <w:rPr>
          <w:spacing w:val="-11"/>
        </w:rPr>
        <w:t> </w:t>
      </w:r>
      <w:r>
        <w:rPr/>
        <w:t>SILVA</w:t>
      </w:r>
      <w:r>
        <w:rPr>
          <w:spacing w:val="-12"/>
        </w:rPr>
        <w:t> </w:t>
      </w:r>
      <w:r>
        <w:rPr>
          <w:spacing w:val="-2"/>
        </w:rPr>
        <w:t>RIBEIRO</w:t>
      </w:r>
    </w:p>
    <w:p>
      <w:pPr>
        <w:pStyle w:val="BodyText"/>
        <w:spacing w:before="117"/>
        <w:ind w:left="5" w:right="12"/>
        <w:jc w:val="center"/>
      </w:pPr>
      <w:r>
        <w:rPr>
          <w:spacing w:val="-2"/>
        </w:rPr>
        <w:t>Conselheiro</w:t>
      </w:r>
    </w:p>
    <w:p>
      <w:pPr>
        <w:pStyle w:val="BodyText"/>
      </w:pPr>
    </w:p>
    <w:p>
      <w:pPr>
        <w:pStyle w:val="BodyText"/>
        <w:spacing w:before="0"/>
        <w:ind w:left="2" w:right="12"/>
        <w:jc w:val="center"/>
      </w:pPr>
      <w:r>
        <w:rPr/>
        <w:t>BRUNO</w:t>
      </w:r>
      <w:r>
        <w:rPr>
          <w:spacing w:val="-14"/>
        </w:rPr>
        <w:t> </w:t>
      </w:r>
      <w:r>
        <w:rPr/>
        <w:t>FERNANDES</w:t>
      </w:r>
      <w:r>
        <w:rPr>
          <w:spacing w:val="-14"/>
        </w:rPr>
        <w:t> </w:t>
      </w:r>
      <w:r>
        <w:rPr/>
        <w:t>DA</w:t>
      </w:r>
      <w:r>
        <w:rPr>
          <w:spacing w:val="-14"/>
        </w:rPr>
        <w:t> </w:t>
      </w:r>
      <w:r>
        <w:rPr/>
        <w:t>ROCHA</w:t>
      </w:r>
      <w:r>
        <w:rPr>
          <w:spacing w:val="-14"/>
        </w:rPr>
        <w:t> </w:t>
      </w:r>
      <w:r>
        <w:rPr>
          <w:spacing w:val="-2"/>
        </w:rPr>
        <w:t>BORBA</w:t>
      </w:r>
    </w:p>
    <w:p>
      <w:pPr>
        <w:pStyle w:val="BodyText"/>
        <w:spacing w:before="118"/>
        <w:ind w:left="5" w:right="12"/>
        <w:jc w:val="center"/>
      </w:pPr>
      <w:r>
        <w:rPr>
          <w:spacing w:val="-2"/>
        </w:rPr>
        <w:t>Conselheiro</w:t>
      </w:r>
    </w:p>
    <w:p>
      <w:pPr>
        <w:pStyle w:val="BodyText"/>
      </w:pPr>
    </w:p>
    <w:p>
      <w:pPr>
        <w:pStyle w:val="BodyText"/>
        <w:spacing w:before="0"/>
        <w:ind w:right="12"/>
        <w:jc w:val="center"/>
      </w:pPr>
      <w:r>
        <w:rPr>
          <w:spacing w:val="-2"/>
        </w:rPr>
        <w:t>MAYARA</w:t>
      </w:r>
      <w:r>
        <w:rPr>
          <w:spacing w:val="-4"/>
        </w:rPr>
        <w:t> </w:t>
      </w:r>
      <w:r>
        <w:rPr>
          <w:spacing w:val="-2"/>
        </w:rPr>
        <w:t>BRENDA</w:t>
      </w:r>
      <w:r>
        <w:rPr>
          <w:spacing w:val="-4"/>
        </w:rPr>
        <w:t> </w:t>
      </w:r>
      <w:r>
        <w:rPr>
          <w:spacing w:val="-2"/>
        </w:rPr>
        <w:t>SOUSA</w:t>
      </w:r>
      <w:r>
        <w:rPr>
          <w:spacing w:val="-4"/>
        </w:rPr>
        <w:t> </w:t>
      </w:r>
      <w:r>
        <w:rPr>
          <w:spacing w:val="-2"/>
        </w:rPr>
        <w:t>DO</w:t>
      </w:r>
      <w:r>
        <w:rPr>
          <w:spacing w:val="-3"/>
        </w:rPr>
        <w:t> </w:t>
      </w:r>
      <w:r>
        <w:rPr>
          <w:spacing w:val="-2"/>
        </w:rPr>
        <w:t>NASCIMENTO</w:t>
      </w:r>
      <w:r>
        <w:rPr>
          <w:spacing w:val="-4"/>
        </w:rPr>
        <w:t> </w:t>
      </w:r>
      <w:r>
        <w:rPr>
          <w:spacing w:val="-2"/>
        </w:rPr>
        <w:t>SILVA</w:t>
      </w:r>
    </w:p>
    <w:p>
      <w:pPr>
        <w:pStyle w:val="BodyText"/>
        <w:spacing w:before="117"/>
        <w:ind w:left="8" w:right="12"/>
        <w:jc w:val="center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460378</wp:posOffset>
            </wp:positionH>
            <wp:positionV relativeFrom="paragraph">
              <wp:posOffset>406360</wp:posOffset>
            </wp:positionV>
            <wp:extent cx="840428" cy="567856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428" cy="567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460378</wp:posOffset>
            </wp:positionH>
            <wp:positionV relativeFrom="paragraph">
              <wp:posOffset>1110503</wp:posOffset>
            </wp:positionV>
            <wp:extent cx="840428" cy="567856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428" cy="567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460378</wp:posOffset>
            </wp:positionH>
            <wp:positionV relativeFrom="paragraph">
              <wp:posOffset>1814645</wp:posOffset>
            </wp:positionV>
            <wp:extent cx="840428" cy="567856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428" cy="567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Secretária</w:t>
      </w:r>
    </w:p>
    <w:p>
      <w:pPr>
        <w:pStyle w:val="BodyText"/>
        <w:spacing w:before="0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437664</wp:posOffset>
                </wp:positionH>
                <wp:positionV relativeFrom="paragraph">
                  <wp:posOffset>81106</wp:posOffset>
                </wp:positionV>
                <wp:extent cx="6678295" cy="15240"/>
                <wp:effectExtent l="0" t="0" r="0" b="0"/>
                <wp:wrapTopAndBottom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6678295" cy="15240"/>
                          <a:chExt cx="6678295" cy="1524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0425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0425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7571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7996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7996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670425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46175pt;margin-top:6.386321pt;width:525.85pt;height:1.2pt;mso-position-horizontal-relative:page;mso-position-vertical-relative:paragraph;z-index:-15728640;mso-wrap-distance-left:0;mso-wrap-distance-right:0" id="docshapegroup3" coordorigin="689,128" coordsize="10517,24">
                <v:shape style="position:absolute;left:689;top:127;width:10517;height:12" id="docshape4" coordorigin="689,128" coordsize="10517,12" path="m11194,140l689,140,689,128,11206,128,11194,140xe" filled="true" fillcolor="#999999" stroked="false">
                  <v:path arrowok="t"/>
                  <v:fill type="solid"/>
                </v:shape>
                <v:shape style="position:absolute;left:689;top:139;width:10517;height:12" id="docshape5" coordorigin="689,140" coordsize="10517,12" path="m11206,152l689,152,701,140,11206,140,11206,152xe" filled="true" fillcolor="#ededed" stroked="false">
                  <v:path arrowok="t"/>
                  <v:fill type="solid"/>
                </v:shape>
                <v:shape style="position:absolute;left:689;top:127;width:12;height:24" id="docshape6" coordorigin="689,128" coordsize="12,24" path="m689,152l689,128,701,128,701,140,689,152xe" filled="true" fillcolor="#999999" stroked="false">
                  <v:path arrowok="t"/>
                  <v:fill type="solid"/>
                </v:shape>
                <v:shape style="position:absolute;left:11193;top:127;width:12;height:24" id="docshape7" coordorigin="11194,128" coordsize="12,24" path="m11206,152l11194,152,11194,140,11206,128,11206,152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49" w:lineRule="auto" w:before="197"/>
        <w:ind w:left="1530" w:right="245" w:firstLine="0"/>
        <w:jc w:val="left"/>
        <w:rPr>
          <w:sz w:val="21"/>
        </w:rPr>
      </w:pPr>
      <w:r>
        <w:rPr>
          <w:sz w:val="21"/>
        </w:rPr>
        <w:t>Documento assinado eletronicamente por </w:t>
      </w:r>
      <w:r>
        <w:rPr>
          <w:b/>
          <w:sz w:val="21"/>
        </w:rPr>
        <w:t>Ivo Cordeiro Pinho Timbó</w:t>
      </w:r>
      <w:r>
        <w:rPr>
          <w:b/>
          <w:spacing w:val="-28"/>
          <w:sz w:val="21"/>
        </w:rPr>
        <w:t> </w:t>
      </w:r>
      <w:r>
        <w:rPr>
          <w:sz w:val="21"/>
        </w:rPr>
        <w:t>, </w:t>
      </w:r>
      <w:r>
        <w:rPr>
          <w:b/>
          <w:sz w:val="21"/>
        </w:rPr>
        <w:t>Conselheiro</w:t>
      </w:r>
      <w:r>
        <w:rPr>
          <w:sz w:val="21"/>
        </w:rPr>
        <w:t>, em 06/11/2025, às 12:43, conforme horário oficial de Brasília, com fundamento no art. 3°, inciso V, da Portaria nº 446/2015 do Ministério dos Transportes.</w:t>
      </w:r>
    </w:p>
    <w:p>
      <w:pPr>
        <w:pStyle w:val="BodyText"/>
        <w:spacing w:before="7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437664</wp:posOffset>
                </wp:positionH>
                <wp:positionV relativeFrom="paragraph">
                  <wp:posOffset>85485</wp:posOffset>
                </wp:positionV>
                <wp:extent cx="6678295" cy="15240"/>
                <wp:effectExtent l="0" t="0" r="0" b="0"/>
                <wp:wrapTopAndBottom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6678295" cy="15240"/>
                          <a:chExt cx="6678295" cy="1524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0425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0425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7571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7996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7996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670425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46175pt;margin-top:6.73114pt;width:525.85pt;height:1.2pt;mso-position-horizontal-relative:page;mso-position-vertical-relative:paragraph;z-index:-15728128;mso-wrap-distance-left:0;mso-wrap-distance-right:0" id="docshapegroup8" coordorigin="689,135" coordsize="10517,24">
                <v:shape style="position:absolute;left:689;top:134;width:10517;height:12" id="docshape9" coordorigin="689,135" coordsize="10517,12" path="m11194,147l689,147,689,135,11206,135,11194,147xe" filled="true" fillcolor="#999999" stroked="false">
                  <v:path arrowok="t"/>
                  <v:fill type="solid"/>
                </v:shape>
                <v:shape style="position:absolute;left:689;top:146;width:10517;height:12" id="docshape10" coordorigin="689,147" coordsize="10517,12" path="m11206,158l689,158,701,147,11206,147,11206,158xe" filled="true" fillcolor="#ededed" stroked="false">
                  <v:path arrowok="t"/>
                  <v:fill type="solid"/>
                </v:shape>
                <v:shape style="position:absolute;left:689;top:134;width:12;height:24" id="docshape11" coordorigin="689,135" coordsize="12,24" path="m689,158l689,135,701,135,701,147,689,158xe" filled="true" fillcolor="#999999" stroked="false">
                  <v:path arrowok="t"/>
                  <v:fill type="solid"/>
                </v:shape>
                <v:shape style="position:absolute;left:11193;top:134;width:12;height:24" id="docshape12" coordorigin="11194,135" coordsize="12,24" path="m11206,158l11194,158,11194,147,11206,135,11206,158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49" w:lineRule="auto" w:before="197"/>
        <w:ind w:left="1530" w:right="245" w:firstLine="0"/>
        <w:jc w:val="left"/>
        <w:rPr>
          <w:sz w:val="21"/>
        </w:rPr>
      </w:pPr>
      <w:r>
        <w:rPr>
          <w:sz w:val="21"/>
        </w:rPr>
        <w:t>Documento assinado eletronicamente por </w:t>
      </w:r>
      <w:r>
        <w:rPr>
          <w:b/>
          <w:sz w:val="21"/>
        </w:rPr>
        <w:t>Mayara Brenda Sousa do Nascimento</w:t>
      </w:r>
      <w:r>
        <w:rPr>
          <w:b/>
          <w:spacing w:val="-21"/>
          <w:sz w:val="21"/>
        </w:rPr>
        <w:t> </w:t>
      </w:r>
      <w:r>
        <w:rPr>
          <w:sz w:val="21"/>
        </w:rPr>
        <w:t>, </w:t>
      </w:r>
      <w:r>
        <w:rPr>
          <w:b/>
          <w:sz w:val="21"/>
        </w:rPr>
        <w:t>Secretário(a)</w:t>
      </w:r>
      <w:r>
        <w:rPr>
          <w:sz w:val="21"/>
        </w:rPr>
        <w:t>, em 10/11/2025, às 09:41, conforme horário oficial de Brasília, com fundamento no art. 3°, inciso V, da Portaria nº 446/2015 do Ministério dos Transportes.</w:t>
      </w:r>
    </w:p>
    <w:p>
      <w:pPr>
        <w:pStyle w:val="BodyText"/>
        <w:spacing w:before="7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437664</wp:posOffset>
                </wp:positionH>
                <wp:positionV relativeFrom="paragraph">
                  <wp:posOffset>85485</wp:posOffset>
                </wp:positionV>
                <wp:extent cx="6678295" cy="15240"/>
                <wp:effectExtent l="0" t="0" r="0" b="0"/>
                <wp:wrapTopAndBottom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6678295" cy="15240"/>
                          <a:chExt cx="6678295" cy="1524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0425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0425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7571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7996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7996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670425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46175pt;margin-top:6.73114pt;width:525.85pt;height:1.2pt;mso-position-horizontal-relative:page;mso-position-vertical-relative:paragraph;z-index:-15727616;mso-wrap-distance-left:0;mso-wrap-distance-right:0" id="docshapegroup13" coordorigin="689,135" coordsize="10517,24">
                <v:shape style="position:absolute;left:689;top:134;width:10517;height:12" id="docshape14" coordorigin="689,135" coordsize="10517,12" path="m11194,147l689,147,689,135,11206,135,11194,147xe" filled="true" fillcolor="#999999" stroked="false">
                  <v:path arrowok="t"/>
                  <v:fill type="solid"/>
                </v:shape>
                <v:shape style="position:absolute;left:689;top:146;width:10517;height:12" id="docshape15" coordorigin="689,147" coordsize="10517,12" path="m11206,158l689,158,701,147,11206,147,11206,158xe" filled="true" fillcolor="#ededed" stroked="false">
                  <v:path arrowok="t"/>
                  <v:fill type="solid"/>
                </v:shape>
                <v:shape style="position:absolute;left:689;top:134;width:12;height:24" id="docshape16" coordorigin="689,135" coordsize="12,24" path="m689,158l689,135,701,135,701,147,689,158xe" filled="true" fillcolor="#999999" stroked="false">
                  <v:path arrowok="t"/>
                  <v:fill type="solid"/>
                </v:shape>
                <v:shape style="position:absolute;left:11193;top:134;width:12;height:24" id="docshape17" coordorigin="11194,135" coordsize="12,24" path="m11206,158l11194,158,11194,147,11206,135,11206,158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49" w:lineRule="auto" w:before="197"/>
        <w:ind w:left="1530" w:right="245" w:firstLine="0"/>
        <w:jc w:val="left"/>
        <w:rPr>
          <w:sz w:val="21"/>
        </w:rPr>
      </w:pPr>
      <w:r>
        <w:rPr>
          <w:sz w:val="21"/>
        </w:rPr>
        <w:t>Documento assinado eletronicamente por </w:t>
      </w:r>
      <w:r>
        <w:rPr>
          <w:b/>
          <w:sz w:val="21"/>
        </w:rPr>
        <w:t>JHON CLAYTON DA SILVA RIBEIRO</w:t>
      </w:r>
      <w:r>
        <w:rPr>
          <w:b/>
          <w:spacing w:val="-21"/>
          <w:sz w:val="21"/>
        </w:rPr>
        <w:t> </w:t>
      </w:r>
      <w:r>
        <w:rPr>
          <w:sz w:val="21"/>
        </w:rPr>
        <w:t>, </w:t>
      </w:r>
      <w:r>
        <w:rPr>
          <w:b/>
          <w:sz w:val="21"/>
        </w:rPr>
        <w:t>Conselheiro</w:t>
      </w:r>
      <w:r>
        <w:rPr>
          <w:sz w:val="21"/>
        </w:rPr>
        <w:t>, em 10/11/2025, às 15:05, conforme horário oficial de Brasília, com fundamento no art. 3°, inciso V, da Portaria nº 446/2015 do Ministério dos Transportes.</w:t>
      </w:r>
    </w:p>
    <w:p>
      <w:pPr>
        <w:pStyle w:val="BodyText"/>
        <w:spacing w:before="7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437664</wp:posOffset>
                </wp:positionH>
                <wp:positionV relativeFrom="paragraph">
                  <wp:posOffset>85485</wp:posOffset>
                </wp:positionV>
                <wp:extent cx="6678295" cy="15240"/>
                <wp:effectExtent l="0" t="0" r="0" b="0"/>
                <wp:wrapTopAndBottom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6678295" cy="15240"/>
                          <a:chExt cx="6678295" cy="1524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0425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0425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7571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7996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7996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670425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46175pt;margin-top:6.731141pt;width:525.85pt;height:1.2pt;mso-position-horizontal-relative:page;mso-position-vertical-relative:paragraph;z-index:-15727104;mso-wrap-distance-left:0;mso-wrap-distance-right:0" id="docshapegroup18" coordorigin="689,135" coordsize="10517,24">
                <v:shape style="position:absolute;left:689;top:134;width:10517;height:12" id="docshape19" coordorigin="689,135" coordsize="10517,12" path="m11194,147l689,147,689,135,11206,135,11194,147xe" filled="true" fillcolor="#999999" stroked="false">
                  <v:path arrowok="t"/>
                  <v:fill type="solid"/>
                </v:shape>
                <v:shape style="position:absolute;left:689;top:146;width:10517;height:12" id="docshape20" coordorigin="689,147" coordsize="10517,12" path="m11206,158l689,158,701,147,11206,147,11206,158xe" filled="true" fillcolor="#ededed" stroked="false">
                  <v:path arrowok="t"/>
                  <v:fill type="solid"/>
                </v:shape>
                <v:shape style="position:absolute;left:689;top:134;width:12;height:24" id="docshape21" coordorigin="689,135" coordsize="12,24" path="m689,158l689,135,701,135,701,147,689,158xe" filled="true" fillcolor="#999999" stroked="false">
                  <v:path arrowok="t"/>
                  <v:fill type="solid"/>
                </v:shape>
                <v:shape style="position:absolute;left:11193;top:134;width:12;height:24" id="docshape22" coordorigin="11194,135" coordsize="12,24" path="m11206,158l11194,158,11194,147,11206,135,11206,158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49" w:lineRule="auto" w:before="233"/>
        <w:ind w:left="1482" w:right="0" w:firstLine="0"/>
        <w:jc w:val="left"/>
        <w:rPr>
          <w:sz w:val="21"/>
        </w:rPr>
      </w:pPr>
      <w:r>
        <w:rPr>
          <w:sz w:val="21"/>
        </w:rPr>
        <w:t>A autenticidade deste documento pode ser conferida no site </w:t>
      </w:r>
      <w:r>
        <w:rPr>
          <w:spacing w:val="-2"/>
          <w:sz w:val="21"/>
        </w:rPr>
        <w:t>https://sei.transportes.gov.br/sei/controlador_externo.php? acao=documento_conferir&amp;acao_origem=documento_conferir&amp;lang=pt_BR&amp;id_orgao_acesso_externo=0,</w:t>
      </w:r>
      <w:r>
        <w:rPr>
          <w:spacing w:val="40"/>
          <w:sz w:val="21"/>
        </w:rPr>
        <w:t>  </w:t>
      </w:r>
      <w:r>
        <w:rPr>
          <w:sz w:val="21"/>
        </w:rPr>
        <w:t>informando o código verificador </w:t>
      </w:r>
      <w:r>
        <w:rPr>
          <w:b/>
          <w:sz w:val="21"/>
        </w:rPr>
        <w:t>10482877 </w:t>
      </w:r>
      <w:r>
        <w:rPr>
          <w:sz w:val="21"/>
        </w:rPr>
        <w:t>e o código CRC</w:t>
      </w:r>
      <w:r>
        <w:rPr>
          <w:spacing w:val="40"/>
          <w:sz w:val="21"/>
        </w:rPr>
        <w:t> </w:t>
      </w:r>
      <w:r>
        <w:rPr>
          <w:b/>
          <w:sz w:val="21"/>
        </w:rPr>
        <w:t>B915138B</w:t>
      </w:r>
      <w:r>
        <w:rPr>
          <w:sz w:val="21"/>
        </w:rPr>
        <w:t>.</w:t>
      </w:r>
    </w:p>
    <w:p>
      <w:pPr>
        <w:pStyle w:val="BodyText"/>
        <w:spacing w:before="7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445235</wp:posOffset>
                </wp:positionH>
                <wp:positionV relativeFrom="paragraph">
                  <wp:posOffset>115152</wp:posOffset>
                </wp:positionV>
                <wp:extent cx="6663055" cy="15240"/>
                <wp:effectExtent l="0" t="0" r="0" b="0"/>
                <wp:wrapTopAndBottom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6663055" cy="15240"/>
                          <a:chExt cx="6663055" cy="1524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66630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3055" h="7620">
                                <a:moveTo>
                                  <a:pt x="6655282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62853" y="0"/>
                                </a:lnTo>
                                <a:lnTo>
                                  <a:pt x="6655282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7571"/>
                            <a:ext cx="66630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3055" h="7620">
                                <a:moveTo>
                                  <a:pt x="6662853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62853" y="0"/>
                                </a:lnTo>
                                <a:lnTo>
                                  <a:pt x="6662853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6655282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057926pt;margin-top:9.067112pt;width:524.65pt;height:1.2pt;mso-position-horizontal-relative:page;mso-position-vertical-relative:paragraph;z-index:-15726592;mso-wrap-distance-left:0;mso-wrap-distance-right:0" id="docshapegroup23" coordorigin="701,181" coordsize="10493,24">
                <v:shape style="position:absolute;left:701;top:181;width:10493;height:12" id="docshape24" coordorigin="701,181" coordsize="10493,12" path="m11182,193l701,193,701,181,11194,181,11182,193xe" filled="true" fillcolor="#999999" stroked="false">
                  <v:path arrowok="t"/>
                  <v:fill type="solid"/>
                </v:shape>
                <v:shape style="position:absolute;left:701;top:193;width:10493;height:12" id="docshape25" coordorigin="701,193" coordsize="10493,12" path="m11194,205l701,205,713,193,11194,193,11194,205xe" filled="true" fillcolor="#ededed" stroked="false">
                  <v:path arrowok="t"/>
                  <v:fill type="solid"/>
                </v:shape>
                <v:shape style="position:absolute;left:701;top:181;width:12;height:24" id="docshape26" coordorigin="701,181" coordsize="12,24" path="m701,205l701,181,713,181,713,193,701,205xe" filled="true" fillcolor="#999999" stroked="false">
                  <v:path arrowok="t"/>
                  <v:fill type="solid"/>
                </v:shape>
                <v:shape style="position:absolute;left:11181;top:181;width:12;height:24" id="docshape27" coordorigin="11182,181" coordsize="12,24" path="m11194,205l11182,205,11182,193,11194,181,11194,205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452807</wp:posOffset>
                </wp:positionH>
                <wp:positionV relativeFrom="paragraph">
                  <wp:posOffset>357439</wp:posOffset>
                </wp:positionV>
                <wp:extent cx="6647815" cy="309245"/>
                <wp:effectExtent l="0" t="0" r="0" b="0"/>
                <wp:wrapTopAndBottom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6647815" cy="309245"/>
                          <a:chExt cx="6647815" cy="309245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-1" y="5"/>
                            <a:ext cx="6647815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7815" h="22860">
                                <a:moveTo>
                                  <a:pt x="6647701" y="15138"/>
                                </a:moveTo>
                                <a:lnTo>
                                  <a:pt x="0" y="15138"/>
                                </a:lnTo>
                                <a:lnTo>
                                  <a:pt x="0" y="22707"/>
                                </a:lnTo>
                                <a:lnTo>
                                  <a:pt x="6647701" y="22707"/>
                                </a:lnTo>
                                <a:lnTo>
                                  <a:pt x="6647701" y="15138"/>
                                </a:lnTo>
                                <a:close/>
                              </a:path>
                              <a:path w="6647815" h="22860">
                                <a:moveTo>
                                  <a:pt x="66477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69"/>
                                </a:lnTo>
                                <a:lnTo>
                                  <a:pt x="6647701" y="7569"/>
                                </a:lnTo>
                                <a:lnTo>
                                  <a:pt x="66477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883" y="56531"/>
                            <a:ext cx="2322647" cy="25212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02155" y="56531"/>
                            <a:ext cx="1217247" cy="2521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654102pt;margin-top:28.144854pt;width:523.4500pt;height:24.35pt;mso-position-horizontal-relative:page;mso-position-vertical-relative:paragraph;z-index:-15726080;mso-wrap-distance-left:0;mso-wrap-distance-right:0" id="docshapegroup28" coordorigin="713,563" coordsize="10469,487">
                <v:shape style="position:absolute;left:713;top:562;width:10469;height:36" id="docshape29" coordorigin="713,563" coordsize="10469,36" path="m11182,587l713,587,713,599,11182,599,11182,587xm11182,563l713,563,713,575,11182,575,11182,563xe" filled="true" fillcolor="#333333" stroked="false">
                  <v:path arrowok="t"/>
                  <v:fill type="solid"/>
                </v:shape>
                <v:shape style="position:absolute;left:742;top:651;width:3658;height:398" type="#_x0000_t75" id="docshape30" stroked="false">
                  <v:imagedata r:id="rId8" o:title=""/>
                </v:shape>
                <v:shape style="position:absolute;left:9220;top:651;width:1917;height:398" type="#_x0000_t75" id="docshape31" stroked="false">
                  <v:imagedata r:id="rId9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03"/>
        <w:rPr>
          <w:sz w:val="20"/>
        </w:rPr>
      </w:pPr>
    </w:p>
    <w:p>
      <w:pPr>
        <w:tabs>
          <w:tab w:pos="9399" w:val="left" w:leader="none"/>
        </w:tabs>
        <w:spacing w:before="61"/>
        <w:ind w:left="147" w:right="0" w:firstLine="0"/>
        <w:jc w:val="left"/>
        <w:rPr>
          <w:sz w:val="18"/>
        </w:rPr>
      </w:pPr>
      <w:r>
        <w:rPr>
          <w:b/>
          <w:spacing w:val="-2"/>
          <w:sz w:val="18"/>
        </w:rPr>
        <w:t>Referência:</w:t>
      </w:r>
      <w:r>
        <w:rPr>
          <w:b/>
          <w:spacing w:val="7"/>
          <w:sz w:val="18"/>
        </w:rPr>
        <w:t> </w:t>
      </w:r>
      <w:r>
        <w:rPr>
          <w:spacing w:val="-2"/>
          <w:sz w:val="18"/>
        </w:rPr>
        <w:t>Processo</w:t>
      </w:r>
      <w:r>
        <w:rPr>
          <w:spacing w:val="9"/>
          <w:sz w:val="18"/>
        </w:rPr>
        <w:t> </w:t>
      </w:r>
      <w:r>
        <w:rPr>
          <w:spacing w:val="-2"/>
          <w:sz w:val="18"/>
        </w:rPr>
        <w:t>nº</w:t>
      </w:r>
      <w:r>
        <w:rPr>
          <w:spacing w:val="9"/>
          <w:sz w:val="18"/>
        </w:rPr>
        <w:t> </w:t>
      </w:r>
      <w:r>
        <w:rPr>
          <w:spacing w:val="-2"/>
          <w:sz w:val="18"/>
        </w:rPr>
        <w:t>50900.000128/2021-</w:t>
      </w:r>
      <w:r>
        <w:rPr>
          <w:spacing w:val="-5"/>
          <w:sz w:val="18"/>
        </w:rPr>
        <w:t>31</w:t>
      </w:r>
      <w:r>
        <w:rPr>
          <w:sz w:val="18"/>
        </w:rPr>
        <w:tab/>
        <w:t>SEI</w:t>
      </w:r>
      <w:r>
        <w:rPr>
          <w:spacing w:val="-5"/>
          <w:sz w:val="18"/>
        </w:rPr>
        <w:t> </w:t>
      </w:r>
      <w:r>
        <w:rPr>
          <w:sz w:val="18"/>
        </w:rPr>
        <w:t>nº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10482877</w:t>
      </w:r>
    </w:p>
    <w:p>
      <w:pPr>
        <w:pStyle w:val="BodyText"/>
        <w:spacing w:before="63"/>
        <w:rPr>
          <w:sz w:val="18"/>
        </w:rPr>
      </w:pPr>
    </w:p>
    <w:p>
      <w:pPr>
        <w:spacing w:line="249" w:lineRule="auto" w:before="0"/>
        <w:ind w:left="147" w:right="6095" w:firstLine="0"/>
        <w:jc w:val="left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479219</wp:posOffset>
            </wp:positionH>
            <wp:positionV relativeFrom="paragraph">
              <wp:posOffset>-1714142</wp:posOffset>
            </wp:positionV>
            <wp:extent cx="772461" cy="772461"/>
            <wp:effectExtent l="0" t="0" r="0" b="0"/>
            <wp:wrapNone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461" cy="7724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Praça</w:t>
      </w:r>
      <w:r>
        <w:rPr>
          <w:spacing w:val="-9"/>
          <w:sz w:val="18"/>
        </w:rPr>
        <w:t> </w:t>
      </w:r>
      <w:r>
        <w:rPr>
          <w:sz w:val="18"/>
        </w:rPr>
        <w:t>Amigos</w:t>
      </w:r>
      <w:r>
        <w:rPr>
          <w:spacing w:val="-9"/>
          <w:sz w:val="18"/>
        </w:rPr>
        <w:t> </w:t>
      </w:r>
      <w:r>
        <w:rPr>
          <w:sz w:val="18"/>
        </w:rPr>
        <w:t>da</w:t>
      </w:r>
      <w:r>
        <w:rPr>
          <w:spacing w:val="-9"/>
          <w:sz w:val="18"/>
        </w:rPr>
        <w:t> </w:t>
      </w:r>
      <w:r>
        <w:rPr>
          <w:sz w:val="18"/>
        </w:rPr>
        <w:t>Marinha,</w:t>
      </w:r>
      <w:r>
        <w:rPr>
          <w:spacing w:val="-9"/>
          <w:sz w:val="18"/>
        </w:rPr>
        <w:t> </w:t>
      </w:r>
      <w:r>
        <w:rPr>
          <w:sz w:val="18"/>
        </w:rPr>
        <w:t>S/N</w:t>
      </w:r>
      <w:r>
        <w:rPr>
          <w:spacing w:val="-4"/>
          <w:sz w:val="18"/>
        </w:rPr>
        <w:t> </w:t>
      </w:r>
      <w:r>
        <w:rPr>
          <w:sz w:val="18"/>
        </w:rPr>
        <w:t>-</w:t>
      </w:r>
      <w:r>
        <w:rPr>
          <w:spacing w:val="-9"/>
          <w:sz w:val="18"/>
        </w:rPr>
        <w:t> </w:t>
      </w:r>
      <w:r>
        <w:rPr>
          <w:sz w:val="18"/>
        </w:rPr>
        <w:t>Bairro</w:t>
      </w:r>
      <w:r>
        <w:rPr>
          <w:spacing w:val="-9"/>
          <w:sz w:val="18"/>
        </w:rPr>
        <w:t> </w:t>
      </w:r>
      <w:r>
        <w:rPr>
          <w:sz w:val="18"/>
        </w:rPr>
        <w:t>Mucuripe Fortaleza/CE, CEP 60.180-422</w:t>
      </w:r>
    </w:p>
    <w:p>
      <w:pPr>
        <w:spacing w:line="206" w:lineRule="exact" w:before="0"/>
        <w:ind w:left="147" w:right="0" w:firstLine="0"/>
        <w:jc w:val="left"/>
        <w:rPr>
          <w:sz w:val="18"/>
        </w:rPr>
      </w:pPr>
      <w:r>
        <w:rPr>
          <w:sz w:val="18"/>
        </w:rPr>
        <w:t>Telefone:</w:t>
      </w:r>
      <w:r>
        <w:rPr>
          <w:spacing w:val="-9"/>
          <w:sz w:val="18"/>
        </w:rPr>
        <w:t> </w:t>
      </w:r>
      <w:r>
        <w:rPr>
          <w:sz w:val="18"/>
        </w:rPr>
        <w:t>8532668856</w:t>
      </w:r>
      <w:r>
        <w:rPr>
          <w:spacing w:val="-8"/>
          <w:sz w:val="18"/>
        </w:rPr>
        <w:t> </w:t>
      </w:r>
      <w:r>
        <w:rPr>
          <w:sz w:val="18"/>
        </w:rPr>
        <w:t>-</w:t>
      </w:r>
      <w:r>
        <w:rPr>
          <w:spacing w:val="-8"/>
          <w:sz w:val="18"/>
        </w:rPr>
        <w:t> </w:t>
      </w:r>
      <w:hyperlink r:id="rId11">
        <w:r>
          <w:rPr>
            <w:spacing w:val="-2"/>
            <w:sz w:val="18"/>
          </w:rPr>
          <w:t>http://www.docasdoceara.com.br/</w:t>
        </w:r>
      </w:hyperlink>
    </w:p>
    <w:sectPr>
      <w:pgSz w:w="11900" w:h="16840"/>
      <w:pgMar w:header="0" w:footer="181" w:top="1160" w:bottom="3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5232">
              <wp:simplePos x="0" y="0"/>
              <wp:positionH relativeFrom="page">
                <wp:posOffset>1898014</wp:posOffset>
              </wp:positionH>
              <wp:positionV relativeFrom="page">
                <wp:posOffset>10438730</wp:posOffset>
              </wp:positionV>
              <wp:extent cx="1501775" cy="1676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0177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>Ata de Reunião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2"/>
                              <w:sz w:val="20"/>
                            </w:rPr>
                            <w:t>10482877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49.449997pt;margin-top:821.947266pt;width:118.25pt;height:13.2pt;mso-position-horizontal-relative:page;mso-position-vertical-relative:page;z-index:-15861248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>Ata de Reunião </w:t>
                    </w:r>
                    <w:r>
                      <w:rPr>
                        <w:rFonts w:ascii="Arial MT" w:hAnsi="Arial MT"/>
                        <w:color w:val="BEBEBE"/>
                        <w:spacing w:val="-2"/>
                        <w:sz w:val="20"/>
                      </w:rPr>
                      <w:t>10482877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5744">
              <wp:simplePos x="0" y="0"/>
              <wp:positionH relativeFrom="page">
                <wp:posOffset>3691456</wp:posOffset>
              </wp:positionH>
              <wp:positionV relativeFrom="page">
                <wp:posOffset>10438730</wp:posOffset>
              </wp:positionV>
              <wp:extent cx="2005964" cy="1676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00596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>SEI 50900.000128/2021-31 / pg. 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0.665833pt;margin-top:821.947266pt;width:157.950pt;height:13.2pt;mso-position-horizontal-relative:page;mso-position-vertical-relative:page;z-index:-15860736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>SEI 50900.000128/2021-31 / pg. 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80" w:hanging="239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42" w:hanging="40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600" w:hanging="40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871" w:hanging="40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142" w:hanging="40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413" w:hanging="40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84" w:hanging="40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55" w:hanging="40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26" w:hanging="40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235"/>
    </w:pPr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599" w:hanging="357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249"/>
      <w:ind w:left="1792" w:right="1535" w:firstLine="1120"/>
    </w:pPr>
    <w:rPr>
      <w:rFonts w:ascii="Times New Roman" w:hAnsi="Times New Roman" w:eastAsia="Times New Roman" w:cs="Times New Roman"/>
      <w:b/>
      <w:bCs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599" w:hanging="357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hyperlink" Target="http://www.docasdoceara.com.br/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50900.000128/2021-31</dc:title>
  <dcterms:created xsi:type="dcterms:W3CDTF">2025-11-11T15:02:47Z</dcterms:created>
  <dcterms:modified xsi:type="dcterms:W3CDTF">2025-11-11T15:02:47Z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2025-11-11T00:00:00Z</vt:filetime>
  </property>
</Properties>
</file>