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A8" w:rsidRDefault="00102BB3">
      <w:pPr>
        <w:pStyle w:val="Corpodetexto"/>
        <w:ind w:left="4148"/>
        <w:rPr>
          <w:sz w:val="20"/>
        </w:rPr>
      </w:pPr>
      <w:bookmarkStart w:id="0" w:name="Relatório_10436688"/>
      <w:bookmarkStart w:id="1" w:name="_GoBack"/>
      <w:bookmarkEnd w:id="0"/>
      <w:bookmarkEnd w:id="1"/>
      <w:r>
        <w:rPr>
          <w:noProof/>
          <w:sz w:val="20"/>
          <w:lang w:val="pt-BR" w:eastAsia="pt-BR"/>
        </w:rPr>
        <w:drawing>
          <wp:inline distT="0" distB="0" distL="0" distR="0">
            <wp:extent cx="1568823" cy="99898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823" cy="99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5A8" w:rsidRDefault="00102BB3">
      <w:pPr>
        <w:spacing w:before="67"/>
        <w:ind w:left="2954" w:right="29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COMPANHIA DOCAS DO CEARÁ DIRETORIA DA PRESIDÊNCIA</w:t>
      </w:r>
    </w:p>
    <w:p w:rsidR="008965A8" w:rsidRDefault="00102BB3">
      <w:pPr>
        <w:spacing w:before="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COORDENADORIA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AUDITORIA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INTERNA</w:t>
      </w:r>
    </w:p>
    <w:p w:rsidR="008965A8" w:rsidRDefault="00102BB3">
      <w:pPr>
        <w:pStyle w:val="Ttulo"/>
      </w:pPr>
      <w:r>
        <w:rPr>
          <w:spacing w:val="-2"/>
        </w:rPr>
        <w:t>RELATÓRIO</w:t>
      </w:r>
    </w:p>
    <w:p w:rsidR="008965A8" w:rsidRDefault="00102BB3">
      <w:pPr>
        <w:pStyle w:val="Corpodetexto"/>
        <w:spacing w:before="231"/>
        <w:ind w:right="225"/>
        <w:jc w:val="right"/>
      </w:pPr>
      <w:r>
        <w:t>Fortaleza,</w:t>
      </w:r>
      <w:r>
        <w:rPr>
          <w:spacing w:val="2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outubro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2025.</w:t>
      </w:r>
    </w:p>
    <w:p w:rsidR="008965A8" w:rsidRDefault="008965A8">
      <w:pPr>
        <w:pStyle w:val="Corpodetexto"/>
        <w:rPr>
          <w:sz w:val="16"/>
        </w:rPr>
      </w:pPr>
    </w:p>
    <w:p w:rsidR="008965A8" w:rsidRDefault="008965A8">
      <w:pPr>
        <w:pStyle w:val="Corpodetexto"/>
        <w:spacing w:before="34"/>
        <w:rPr>
          <w:sz w:val="16"/>
        </w:rPr>
      </w:pPr>
    </w:p>
    <w:p w:rsidR="008965A8" w:rsidRDefault="00102BB3">
      <w:pPr>
        <w:spacing w:before="1" w:line="520" w:lineRule="auto"/>
        <w:ind w:left="3820" w:right="2847" w:firstLine="405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Sistema Interno de Correição da CDC Relatório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Trimestral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nº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17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(3º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Trimestre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2025)</w:t>
      </w:r>
    </w:p>
    <w:p w:rsidR="008965A8" w:rsidRDefault="008965A8">
      <w:pPr>
        <w:pStyle w:val="Corpodetexto"/>
        <w:spacing w:before="162"/>
        <w:rPr>
          <w:rFonts w:ascii="Arial"/>
          <w:b/>
          <w:sz w:val="16"/>
        </w:rPr>
      </w:pPr>
    </w:p>
    <w:p w:rsidR="008965A8" w:rsidRDefault="00102BB3">
      <w:pPr>
        <w:pStyle w:val="Ttulo1"/>
        <w:numPr>
          <w:ilvl w:val="0"/>
          <w:numId w:val="1"/>
        </w:numPr>
        <w:tabs>
          <w:tab w:val="left" w:pos="447"/>
        </w:tabs>
        <w:ind w:left="447" w:hanging="221"/>
      </w:pPr>
      <w:r>
        <w:rPr>
          <w:spacing w:val="-2"/>
        </w:rPr>
        <w:t>INTRODUÇÃO</w:t>
      </w:r>
    </w:p>
    <w:p w:rsidR="008965A8" w:rsidRDefault="00102BB3">
      <w:pPr>
        <w:pStyle w:val="Corpodetexto"/>
        <w:spacing w:before="113" w:line="242" w:lineRule="auto"/>
        <w:ind w:left="226" w:right="235" w:firstLine="1311"/>
        <w:jc w:val="both"/>
      </w:pPr>
      <w:r>
        <w:t>A norma interna da CDC que trata do Sistema Interno de Correição da empresa foi aprovada em DIREXE, através da Decisão 80/21, de 21/07/2021, e, no CONSAD, através da Resolução 15/21, de 29/07/2021.</w:t>
      </w:r>
    </w:p>
    <w:p w:rsidR="008965A8" w:rsidRDefault="00102BB3">
      <w:pPr>
        <w:pStyle w:val="Corpodetexto"/>
        <w:spacing w:before="112" w:line="242" w:lineRule="auto"/>
        <w:ind w:left="226" w:right="229" w:firstLine="1311"/>
        <w:jc w:val="both"/>
      </w:pPr>
      <w:r>
        <w:t xml:space="preserve">Com base no art. 91, parágrafo único, da supracitada norma, a AUDINT elabora, trimestralmente, relatório geral das informações, destinado ao CONSAD, contendo a quantidade de procedimentos em </w:t>
      </w:r>
      <w:r>
        <w:rPr>
          <w:b/>
        </w:rPr>
        <w:t>andamento</w:t>
      </w:r>
      <w:r>
        <w:t xml:space="preserve">; quantidade de procedimentos </w:t>
      </w:r>
      <w:r>
        <w:rPr>
          <w:b/>
        </w:rPr>
        <w:t>concluídos</w:t>
      </w:r>
      <w:r>
        <w:t xml:space="preserve">; procedimentos </w:t>
      </w:r>
      <w:r>
        <w:rPr>
          <w:b/>
        </w:rPr>
        <w:t>arquivados</w:t>
      </w:r>
      <w:r>
        <w:t xml:space="preserve">; tempo médio de </w:t>
      </w:r>
      <w:r>
        <w:rPr>
          <w:b/>
        </w:rPr>
        <w:t xml:space="preserve">duração </w:t>
      </w:r>
      <w:r>
        <w:t xml:space="preserve">dos processos; e </w:t>
      </w:r>
      <w:r>
        <w:rPr>
          <w:b/>
        </w:rPr>
        <w:t xml:space="preserve">sanções </w:t>
      </w:r>
      <w:r>
        <w:t>indicadas, se for o caso.</w:t>
      </w:r>
    </w:p>
    <w:p w:rsidR="008965A8" w:rsidRDefault="00102BB3">
      <w:pPr>
        <w:pStyle w:val="Corpodetexto"/>
        <w:spacing w:before="111" w:line="242" w:lineRule="auto"/>
        <w:ind w:left="226" w:right="238" w:firstLine="1311"/>
        <w:jc w:val="both"/>
      </w:pPr>
      <w:r>
        <w:t xml:space="preserve">Ressalta-se que, somente a partir de </w:t>
      </w:r>
      <w:r>
        <w:rPr>
          <w:b/>
        </w:rPr>
        <w:t>21/07/2021</w:t>
      </w:r>
      <w:r>
        <w:t>, a AUDINT passou a acompanhar os prazos das comissões apuratórias, através dos relatórios trimestrais em atendimento ao normativo interno da CDC.</w:t>
      </w:r>
    </w:p>
    <w:p w:rsidR="008965A8" w:rsidRDefault="008965A8">
      <w:pPr>
        <w:pStyle w:val="Corpodetexto"/>
      </w:pPr>
    </w:p>
    <w:p w:rsidR="008965A8" w:rsidRDefault="008965A8">
      <w:pPr>
        <w:pStyle w:val="Corpodetexto"/>
        <w:spacing w:before="5"/>
      </w:pPr>
    </w:p>
    <w:p w:rsidR="008965A8" w:rsidRDefault="00102BB3">
      <w:pPr>
        <w:pStyle w:val="Ttulo1"/>
        <w:numPr>
          <w:ilvl w:val="0"/>
          <w:numId w:val="1"/>
        </w:numPr>
        <w:tabs>
          <w:tab w:val="left" w:pos="447"/>
        </w:tabs>
        <w:ind w:left="447" w:hanging="221"/>
      </w:pPr>
      <w:r>
        <w:t>SITUAÇÃO</w:t>
      </w:r>
      <w:r>
        <w:rPr>
          <w:spacing w:val="3"/>
        </w:rPr>
        <w:t xml:space="preserve"> </w:t>
      </w:r>
      <w:r>
        <w:t>ATUAL</w:t>
      </w:r>
      <w:r>
        <w:rPr>
          <w:spacing w:val="4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PROCESSOS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CORREIÇÃO</w:t>
      </w:r>
    </w:p>
    <w:p w:rsidR="008965A8" w:rsidRDefault="008965A8">
      <w:pPr>
        <w:pStyle w:val="Corpodetexto"/>
        <w:spacing w:before="227"/>
        <w:rPr>
          <w:b/>
        </w:rPr>
      </w:pPr>
    </w:p>
    <w:p w:rsidR="008965A8" w:rsidRDefault="00102BB3">
      <w:pPr>
        <w:pStyle w:val="PargrafodaLista"/>
        <w:numPr>
          <w:ilvl w:val="1"/>
          <w:numId w:val="1"/>
        </w:numPr>
        <w:tabs>
          <w:tab w:val="left" w:pos="614"/>
        </w:tabs>
        <w:ind w:left="614" w:hanging="388"/>
        <w:rPr>
          <w:b/>
        </w:rPr>
      </w:pPr>
      <w:r>
        <w:rPr>
          <w:b/>
        </w:rPr>
        <w:t>PROCESSOS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APURATÓRIOS</w:t>
      </w:r>
    </w:p>
    <w:p w:rsidR="008965A8" w:rsidRDefault="008965A8">
      <w:pPr>
        <w:pStyle w:val="Corpodetexto"/>
        <w:spacing w:before="228"/>
        <w:rPr>
          <w:b/>
        </w:rPr>
      </w:pPr>
    </w:p>
    <w:p w:rsidR="008965A8" w:rsidRDefault="00102BB3">
      <w:pPr>
        <w:pStyle w:val="Corpodetexto"/>
        <w:spacing w:line="242" w:lineRule="auto"/>
        <w:ind w:left="226" w:right="232" w:firstLine="1311"/>
        <w:jc w:val="both"/>
      </w:pPr>
      <w:r>
        <w:t>Desde o início do acompanhamento pela AUD</w:t>
      </w:r>
      <w:r>
        <w:t xml:space="preserve">INT dos processos correcionais apuratórios até </w:t>
      </w:r>
      <w:r>
        <w:rPr>
          <w:b/>
        </w:rPr>
        <w:t xml:space="preserve">30/09/2025, </w:t>
      </w:r>
      <w:r>
        <w:t xml:space="preserve">foram instaurados </w:t>
      </w:r>
      <w:r>
        <w:rPr>
          <w:b/>
        </w:rPr>
        <w:t xml:space="preserve">46 processos de apuração. </w:t>
      </w:r>
      <w:r>
        <w:t>Destes, 12 foram finalizados, 02 estão suspensos e 32 encontram-se em andamento.</w:t>
      </w:r>
    </w:p>
    <w:p w:rsidR="008965A8" w:rsidRDefault="00102BB3">
      <w:pPr>
        <w:pStyle w:val="Corpodetexto"/>
        <w:spacing w:before="111"/>
        <w:ind w:left="1537"/>
        <w:jc w:val="both"/>
      </w:pPr>
      <w:r>
        <w:t>Abaixo,</w:t>
      </w:r>
      <w:r>
        <w:rPr>
          <w:spacing w:val="2"/>
        </w:rPr>
        <w:t xml:space="preserve"> </w:t>
      </w:r>
      <w:r>
        <w:t>encontra-se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situação</w:t>
      </w:r>
      <w:r>
        <w:rPr>
          <w:spacing w:val="2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processos</w:t>
      </w:r>
      <w:r>
        <w:rPr>
          <w:spacing w:val="15"/>
        </w:rPr>
        <w:t xml:space="preserve"> </w:t>
      </w:r>
      <w:r>
        <w:rPr>
          <w:u w:val="single"/>
        </w:rPr>
        <w:t>em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andamento</w:t>
      </w:r>
      <w:r>
        <w:rPr>
          <w:spacing w:val="-2"/>
        </w:rPr>
        <w:t>:</w:t>
      </w:r>
    </w:p>
    <w:p w:rsidR="008965A8" w:rsidRDefault="008965A8">
      <w:pPr>
        <w:pStyle w:val="Corpodetexto"/>
        <w:rPr>
          <w:sz w:val="20"/>
        </w:rPr>
      </w:pPr>
    </w:p>
    <w:p w:rsidR="008965A8" w:rsidRDefault="008965A8">
      <w:pPr>
        <w:pStyle w:val="Corpodetexto"/>
        <w:spacing w:before="26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45"/>
        <w:gridCol w:w="1889"/>
        <w:gridCol w:w="1756"/>
        <w:gridCol w:w="2034"/>
        <w:gridCol w:w="1656"/>
        <w:gridCol w:w="1239"/>
      </w:tblGrid>
      <w:tr w:rsidR="008965A8">
        <w:trPr>
          <w:trHeight w:val="696"/>
        </w:trPr>
        <w:tc>
          <w:tcPr>
            <w:tcW w:w="578" w:type="dxa"/>
            <w:shd w:val="clear" w:color="auto" w:fill="DDE9F5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shd w:val="clear" w:color="auto" w:fill="DDE9F5"/>
          </w:tcPr>
          <w:p w:rsidR="008965A8" w:rsidRDefault="00102BB3">
            <w:pPr>
              <w:pStyle w:val="TableParagraph"/>
              <w:spacing w:before="70" w:line="333" w:lineRule="auto"/>
              <w:ind w:left="264" w:right="283" w:firstLine="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Portaria anterior</w:t>
            </w:r>
          </w:p>
        </w:tc>
        <w:tc>
          <w:tcPr>
            <w:tcW w:w="1889" w:type="dxa"/>
            <w:shd w:val="clear" w:color="auto" w:fill="DDE9F5"/>
          </w:tcPr>
          <w:p w:rsidR="008965A8" w:rsidRDefault="00102BB3">
            <w:pPr>
              <w:pStyle w:val="TableParagraph"/>
              <w:spacing w:before="70" w:line="333" w:lineRule="auto"/>
              <w:ind w:left="586" w:right="281" w:hanging="2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Data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 xml:space="preserve">Portaria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anterior</w:t>
            </w:r>
          </w:p>
        </w:tc>
        <w:tc>
          <w:tcPr>
            <w:tcW w:w="1756" w:type="dxa"/>
            <w:shd w:val="clear" w:color="auto" w:fill="DDE9F5"/>
          </w:tcPr>
          <w:p w:rsidR="008965A8" w:rsidRDefault="00102BB3">
            <w:pPr>
              <w:pStyle w:val="TableParagraph"/>
              <w:spacing w:before="70" w:line="333" w:lineRule="auto"/>
              <w:ind w:left="519" w:right="170" w:hanging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Prazo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 xml:space="preserve">portaria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anterior</w:t>
            </w:r>
          </w:p>
        </w:tc>
        <w:tc>
          <w:tcPr>
            <w:tcW w:w="2034" w:type="dxa"/>
            <w:shd w:val="clear" w:color="auto" w:fill="DDE9F5"/>
          </w:tcPr>
          <w:p w:rsidR="008965A8" w:rsidRDefault="008965A8">
            <w:pPr>
              <w:pStyle w:val="TableParagraph"/>
              <w:spacing w:before="8"/>
              <w:jc w:val="left"/>
              <w:rPr>
                <w:rFonts w:ascii="Times New Roman"/>
                <w:sz w:val="16"/>
              </w:rPr>
            </w:pPr>
          </w:p>
          <w:p w:rsidR="008965A8" w:rsidRDefault="00102BB3">
            <w:pPr>
              <w:pStyle w:val="TableParagraph"/>
              <w:spacing w:before="0"/>
              <w:ind w:left="23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Portaria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vigente</w:t>
            </w:r>
          </w:p>
        </w:tc>
        <w:tc>
          <w:tcPr>
            <w:tcW w:w="1656" w:type="dxa"/>
            <w:shd w:val="clear" w:color="auto" w:fill="DDE9F5"/>
          </w:tcPr>
          <w:p w:rsidR="008965A8" w:rsidRDefault="00102BB3">
            <w:pPr>
              <w:pStyle w:val="TableParagraph"/>
              <w:spacing w:before="70" w:line="333" w:lineRule="auto"/>
              <w:ind w:left="156" w:firstLine="15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 xml:space="preserve">Data da nova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portaria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vigente</w:t>
            </w:r>
          </w:p>
        </w:tc>
        <w:tc>
          <w:tcPr>
            <w:tcW w:w="1239" w:type="dxa"/>
            <w:tcBorders>
              <w:right w:val="nil"/>
            </w:tcBorders>
            <w:shd w:val="clear" w:color="auto" w:fill="DDE9F5"/>
          </w:tcPr>
          <w:p w:rsidR="008965A8" w:rsidRDefault="00102BB3">
            <w:pPr>
              <w:pStyle w:val="TableParagraph"/>
              <w:spacing w:before="70" w:line="333" w:lineRule="auto"/>
              <w:ind w:left="11" w:right="-48" w:firstLine="32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Prazo da portaria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vigente</w:t>
            </w: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01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107/24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01/05/24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spacing w:line="333" w:lineRule="auto"/>
              <w:ind w:left="569" w:right="170" w:hanging="3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 </w:t>
            </w:r>
            <w:r>
              <w:rPr>
                <w:spacing w:val="-2"/>
                <w:w w:val="105"/>
                <w:sz w:val="16"/>
              </w:rPr>
              <w:t>ciência</w:t>
            </w:r>
          </w:p>
        </w:tc>
        <w:tc>
          <w:tcPr>
            <w:tcW w:w="4929" w:type="dxa"/>
            <w:gridSpan w:val="3"/>
            <w:tcBorders>
              <w:right w:val="nil"/>
            </w:tcBorders>
          </w:tcPr>
          <w:p w:rsidR="008965A8" w:rsidRDefault="00102BB3">
            <w:pPr>
              <w:pStyle w:val="TableParagraph"/>
              <w:spacing w:line="333" w:lineRule="auto"/>
              <w:ind w:left="1218" w:right="-44" w:hanging="110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Processo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CODJUR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análise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defesa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apresentada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frente à decisão de punição da DIREXE.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02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101/25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03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102/25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202/2025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04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103/25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05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104/25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204/2025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06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37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105/25</w:t>
            </w:r>
          </w:p>
          <w:p w:rsidR="008965A8" w:rsidRDefault="00102BB3">
            <w:pPr>
              <w:pStyle w:val="TableParagraph"/>
              <w:spacing w:before="71"/>
              <w:ind w:left="3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144/25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01/07/25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205/2025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573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07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106/25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8965A8" w:rsidRDefault="008965A8">
      <w:pPr>
        <w:pStyle w:val="TableParagraph"/>
        <w:jc w:val="left"/>
        <w:rPr>
          <w:rFonts w:ascii="Times New Roman"/>
          <w:sz w:val="20"/>
        </w:rPr>
        <w:sectPr w:rsidR="008965A8">
          <w:footerReference w:type="default" r:id="rId8"/>
          <w:type w:val="continuous"/>
          <w:pgSz w:w="11900" w:h="16840"/>
          <w:pgMar w:top="560" w:right="566" w:bottom="549" w:left="566" w:header="0" w:footer="181" w:gutter="0"/>
          <w:pgNumType w:start="1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45"/>
        <w:gridCol w:w="1889"/>
        <w:gridCol w:w="1756"/>
        <w:gridCol w:w="2034"/>
        <w:gridCol w:w="1656"/>
        <w:gridCol w:w="1239"/>
      </w:tblGrid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08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107/25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09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108/25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208/2025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109/25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110/25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210/2025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111/25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112/25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212/2025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37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113/25</w:t>
            </w:r>
          </w:p>
          <w:p w:rsidR="008965A8" w:rsidRDefault="00102BB3">
            <w:pPr>
              <w:pStyle w:val="TableParagraph"/>
              <w:spacing w:before="71"/>
              <w:ind w:left="3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145/25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01/07/25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114/25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115/25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215/2025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116/25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216/2025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37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117/25</w:t>
            </w:r>
          </w:p>
          <w:p w:rsidR="008965A8" w:rsidRDefault="00102BB3">
            <w:pPr>
              <w:pStyle w:val="TableParagraph"/>
              <w:spacing w:before="71"/>
              <w:ind w:left="3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146/25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01/07/25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217/2025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37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118/25</w:t>
            </w:r>
          </w:p>
          <w:p w:rsidR="008965A8" w:rsidRDefault="00102BB3">
            <w:pPr>
              <w:pStyle w:val="TableParagraph"/>
              <w:spacing w:before="71"/>
              <w:ind w:left="3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147/25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01/07/25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218/2025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119/25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219/2025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121/25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122/25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37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123/25</w:t>
            </w:r>
          </w:p>
          <w:p w:rsidR="008965A8" w:rsidRDefault="00102BB3">
            <w:pPr>
              <w:pStyle w:val="TableParagraph"/>
              <w:spacing w:before="71"/>
              <w:ind w:left="3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148/25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01/07/25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04/09/2025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651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37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124/25</w:t>
            </w:r>
          </w:p>
          <w:p w:rsidR="008965A8" w:rsidRDefault="00102BB3">
            <w:pPr>
              <w:pStyle w:val="TableParagraph"/>
              <w:spacing w:before="71"/>
              <w:ind w:left="3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149/25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01/07/25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04/09/2025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224/2025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090/25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091/25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08/12/2025*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125/25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137/25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226/2025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138/25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227/2025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141/25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23/06/25</w:t>
            </w:r>
          </w:p>
        </w:tc>
        <w:tc>
          <w:tcPr>
            <w:tcW w:w="1756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01/09/2025</w:t>
            </w:r>
          </w:p>
        </w:tc>
        <w:tc>
          <w:tcPr>
            <w:tcW w:w="2034" w:type="dxa"/>
          </w:tcPr>
          <w:p w:rsidR="008965A8" w:rsidRDefault="00102BB3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228/2025</w:t>
            </w:r>
          </w:p>
        </w:tc>
        <w:tc>
          <w:tcPr>
            <w:tcW w:w="1656" w:type="dxa"/>
          </w:tcPr>
          <w:p w:rsidR="008965A8" w:rsidRDefault="00102B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02/10/2025*</w:t>
            </w:r>
          </w:p>
        </w:tc>
        <w:tc>
          <w:tcPr>
            <w:tcW w:w="1239" w:type="dxa"/>
            <w:tcBorders>
              <w:right w:val="nil"/>
            </w:tcBorders>
          </w:tcPr>
          <w:p w:rsidR="008965A8" w:rsidRDefault="00102BB3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13/12/2025*</w:t>
            </w:r>
          </w:p>
        </w:tc>
      </w:tr>
      <w:tr w:rsidR="008965A8">
        <w:trPr>
          <w:trHeight w:val="396"/>
        </w:trPr>
        <w:tc>
          <w:tcPr>
            <w:tcW w:w="578" w:type="dxa"/>
          </w:tcPr>
          <w:p w:rsidR="008965A8" w:rsidRDefault="00102BB3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1245" w:type="dxa"/>
          </w:tcPr>
          <w:p w:rsidR="008965A8" w:rsidRDefault="00102BB3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151/25</w:t>
            </w:r>
          </w:p>
        </w:tc>
        <w:tc>
          <w:tcPr>
            <w:tcW w:w="1889" w:type="dxa"/>
          </w:tcPr>
          <w:p w:rsidR="008965A8" w:rsidRDefault="00102BB3">
            <w:pPr>
              <w:pStyle w:val="TableParagraph"/>
              <w:ind w:left="28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06/07/25</w:t>
            </w:r>
          </w:p>
        </w:tc>
        <w:tc>
          <w:tcPr>
            <w:tcW w:w="17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tcBorders>
              <w:right w:val="nil"/>
            </w:tcBorders>
          </w:tcPr>
          <w:p w:rsidR="008965A8" w:rsidRDefault="008965A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8965A8" w:rsidRDefault="00102BB3">
      <w:pPr>
        <w:spacing w:before="61"/>
        <w:ind w:left="1026"/>
        <w:rPr>
          <w:sz w:val="16"/>
        </w:rPr>
      </w:pPr>
      <w:r>
        <w:rPr>
          <w:w w:val="105"/>
          <w:sz w:val="16"/>
        </w:rPr>
        <w:t>*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novas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portarias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emitidas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convalidaram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prazos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das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portarias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anteriormente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vigentes.</w:t>
      </w:r>
    </w:p>
    <w:p w:rsidR="008965A8" w:rsidRDefault="008965A8">
      <w:pPr>
        <w:spacing w:before="32"/>
        <w:rPr>
          <w:sz w:val="16"/>
        </w:rPr>
      </w:pPr>
    </w:p>
    <w:p w:rsidR="008965A8" w:rsidRDefault="00102BB3">
      <w:pPr>
        <w:spacing w:line="331" w:lineRule="auto"/>
        <w:ind w:left="115" w:firstLine="911"/>
        <w:rPr>
          <w:sz w:val="16"/>
        </w:rPr>
      </w:pPr>
      <w:r>
        <w:rPr>
          <w:rFonts w:ascii="Times New Roman" w:hAnsi="Times New Roman"/>
          <w:w w:val="105"/>
          <w:sz w:val="16"/>
        </w:rPr>
        <w:t xml:space="preserve">· </w:t>
      </w:r>
      <w:r>
        <w:rPr>
          <w:w w:val="105"/>
          <w:sz w:val="16"/>
        </w:rPr>
        <w:t>Em relação às portarias com prazos vencidos, até o fechamento deste relatório as portarias de prorrogação correspondentes ainda não haviam sido emitidas.</w:t>
      </w:r>
    </w:p>
    <w:p w:rsidR="008965A8" w:rsidRDefault="008965A8">
      <w:pPr>
        <w:rPr>
          <w:sz w:val="16"/>
        </w:rPr>
      </w:pPr>
    </w:p>
    <w:p w:rsidR="008965A8" w:rsidRDefault="008965A8">
      <w:pPr>
        <w:spacing w:before="123"/>
        <w:rPr>
          <w:sz w:val="16"/>
        </w:rPr>
      </w:pPr>
    </w:p>
    <w:p w:rsidR="008965A8" w:rsidRDefault="00102BB3">
      <w:pPr>
        <w:pStyle w:val="Ttulo2"/>
        <w:spacing w:line="242" w:lineRule="auto"/>
        <w:ind w:left="226" w:right="232" w:firstLine="1311"/>
        <w:jc w:val="both"/>
      </w:pPr>
      <w:r>
        <w:t xml:space="preserve">Sobre a situação das comissões em andamento, conforme quadro acima, a DIRPRE emitiu 17 portarias, alterando membros das comissões existentes e concedendo novos prazos para finalização dos </w:t>
      </w:r>
      <w:r>
        <w:rPr>
          <w:spacing w:val="-2"/>
        </w:rPr>
        <w:t>trabalhos.</w:t>
      </w:r>
    </w:p>
    <w:p w:rsidR="008965A8" w:rsidRDefault="00102BB3">
      <w:pPr>
        <w:pStyle w:val="Corpodetexto"/>
        <w:spacing w:before="112" w:line="242" w:lineRule="auto"/>
        <w:ind w:left="226" w:right="230" w:firstLine="1311"/>
        <w:jc w:val="both"/>
      </w:pPr>
      <w:r>
        <w:t>A</w:t>
      </w:r>
      <w:r>
        <w:rPr>
          <w:spacing w:val="-14"/>
        </w:rPr>
        <w:t xml:space="preserve"> </w:t>
      </w:r>
      <w:r>
        <w:t>AUDINT ressalta a necessidade de as Comissões alteradas terem acesso aos processos necessários para a sua análise com a maior brevidade, bem como recomenda que haja a regularização das sindicâncias cujas portarias encontram-se expiradas porém sem a finaliz</w:t>
      </w:r>
      <w:r>
        <w:t>ação dos trabalhos correicionais.</w:t>
      </w:r>
    </w:p>
    <w:p w:rsidR="008965A8" w:rsidRDefault="00102BB3">
      <w:pPr>
        <w:pStyle w:val="Corpodetexto"/>
        <w:spacing w:before="111" w:line="242" w:lineRule="auto"/>
        <w:ind w:left="226" w:right="231" w:firstLine="1311"/>
        <w:jc w:val="both"/>
      </w:pPr>
      <w:r>
        <w:t>A pouca estrutura e a inexistência de um setor de corregedoria na empresa interferem no fluxo adequado dos procedimentos, dada a constante solicitação de prorrogação de prazos pelos atores envolvidos nos trabalhos</w:t>
      </w:r>
      <w:r>
        <w:rPr>
          <w:spacing w:val="40"/>
        </w:rPr>
        <w:t xml:space="preserve"> </w:t>
      </w:r>
      <w:r>
        <w:t>correcio</w:t>
      </w:r>
      <w:r>
        <w:t>nais,</w:t>
      </w:r>
      <w:r>
        <w:rPr>
          <w:spacing w:val="40"/>
        </w:rPr>
        <w:t xml:space="preserve"> </w:t>
      </w:r>
      <w:r>
        <w:t>tendo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pouca</w:t>
      </w:r>
      <w:r>
        <w:rPr>
          <w:spacing w:val="40"/>
        </w:rPr>
        <w:t xml:space="preserve"> </w:t>
      </w:r>
      <w:r>
        <w:t>quantidade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pessoal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CDC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conciliar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trabalhos</w:t>
      </w:r>
      <w:r>
        <w:rPr>
          <w:spacing w:val="40"/>
        </w:rPr>
        <w:t xml:space="preserve"> </w:t>
      </w:r>
      <w:r>
        <w:t>dos</w:t>
      </w:r>
    </w:p>
    <w:p w:rsidR="008965A8" w:rsidRDefault="008965A8">
      <w:pPr>
        <w:pStyle w:val="Corpodetexto"/>
        <w:spacing w:line="242" w:lineRule="auto"/>
        <w:jc w:val="both"/>
        <w:sectPr w:rsidR="008965A8">
          <w:type w:val="continuous"/>
          <w:pgSz w:w="11900" w:h="16840"/>
          <w:pgMar w:top="560" w:right="566" w:bottom="380" w:left="566" w:header="0" w:footer="181" w:gutter="0"/>
          <w:cols w:space="720"/>
        </w:sectPr>
      </w:pPr>
    </w:p>
    <w:p w:rsidR="008965A8" w:rsidRDefault="00102BB3">
      <w:pPr>
        <w:pStyle w:val="Corpodetexto"/>
        <w:spacing w:before="64" w:line="242" w:lineRule="auto"/>
        <w:ind w:left="226"/>
      </w:pPr>
      <w:r>
        <w:lastRenderedPageBreak/>
        <w:t>respectivos</w:t>
      </w:r>
      <w:r>
        <w:rPr>
          <w:spacing w:val="40"/>
        </w:rPr>
        <w:t xml:space="preserve"> </w:t>
      </w:r>
      <w:r>
        <w:t>setores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trabalhos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correição,</w:t>
      </w:r>
      <w:r>
        <w:rPr>
          <w:spacing w:val="40"/>
        </w:rPr>
        <w:t xml:space="preserve"> </w:t>
      </w:r>
      <w:r>
        <w:t>sendo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principal</w:t>
      </w:r>
      <w:r>
        <w:rPr>
          <w:spacing w:val="40"/>
        </w:rPr>
        <w:t xml:space="preserve"> </w:t>
      </w:r>
      <w:r>
        <w:t>dificuldade</w:t>
      </w:r>
      <w:r>
        <w:rPr>
          <w:spacing w:val="40"/>
        </w:rPr>
        <w:t xml:space="preserve"> </w:t>
      </w:r>
      <w:r>
        <w:t>nesse</w:t>
      </w:r>
      <w:r>
        <w:rPr>
          <w:spacing w:val="40"/>
        </w:rPr>
        <w:t xml:space="preserve"> </w:t>
      </w:r>
      <w:r>
        <w:t>assunto</w:t>
      </w:r>
      <w:r>
        <w:rPr>
          <w:spacing w:val="40"/>
        </w:rPr>
        <w:t xml:space="preserve"> </w:t>
      </w:r>
      <w:r>
        <w:t>enfrentada</w:t>
      </w:r>
      <w:r>
        <w:rPr>
          <w:spacing w:val="40"/>
        </w:rPr>
        <w:t xml:space="preserve"> </w:t>
      </w:r>
      <w:r>
        <w:t>pela AUDINT e apontada pelas comissões d</w:t>
      </w:r>
      <w:r>
        <w:t>e apuração.</w:t>
      </w:r>
    </w:p>
    <w:p w:rsidR="008965A8" w:rsidRDefault="00102BB3">
      <w:pPr>
        <w:pStyle w:val="Corpodetexto"/>
        <w:spacing w:before="111"/>
        <w:ind w:left="1537"/>
      </w:pPr>
      <w:r>
        <w:t>Quanto</w:t>
      </w:r>
      <w:r>
        <w:rPr>
          <w:spacing w:val="2"/>
        </w:rPr>
        <w:t xml:space="preserve"> </w:t>
      </w:r>
      <w:r>
        <w:t>à</w:t>
      </w:r>
      <w:r>
        <w:rPr>
          <w:spacing w:val="5"/>
        </w:rPr>
        <w:t xml:space="preserve"> </w:t>
      </w:r>
      <w:r>
        <w:rPr>
          <w:b/>
        </w:rPr>
        <w:t>recorrência</w:t>
      </w:r>
      <w:r>
        <w:rPr>
          <w:b/>
          <w:spacing w:val="5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assuntos</w:t>
      </w:r>
      <w:r>
        <w:rPr>
          <w:spacing w:val="2"/>
        </w:rPr>
        <w:t xml:space="preserve"> </w:t>
      </w:r>
      <w:r>
        <w:t>tratados</w:t>
      </w:r>
      <w:r>
        <w:rPr>
          <w:spacing w:val="3"/>
        </w:rPr>
        <w:t xml:space="preserve"> </w:t>
      </w:r>
      <w:r>
        <w:t>nas</w:t>
      </w:r>
      <w:r>
        <w:rPr>
          <w:spacing w:val="2"/>
        </w:rPr>
        <w:t xml:space="preserve"> </w:t>
      </w:r>
      <w:r>
        <w:t>apurações</w:t>
      </w:r>
      <w:r>
        <w:rPr>
          <w:spacing w:val="2"/>
        </w:rPr>
        <w:t xml:space="preserve"> </w:t>
      </w:r>
      <w:r>
        <w:t>relativas</w:t>
      </w:r>
      <w:r>
        <w:rPr>
          <w:spacing w:val="3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46</w:t>
      </w:r>
      <w:r>
        <w:rPr>
          <w:spacing w:val="2"/>
        </w:rPr>
        <w:t xml:space="preserve"> </w:t>
      </w:r>
      <w:r>
        <w:t>processos,</w:t>
      </w:r>
      <w:r>
        <w:rPr>
          <w:spacing w:val="3"/>
        </w:rPr>
        <w:t xml:space="preserve"> </w:t>
      </w:r>
      <w:r>
        <w:t>tem-</w:t>
      </w:r>
      <w:r>
        <w:rPr>
          <w:spacing w:val="-5"/>
        </w:rPr>
        <w:t>se:</w:t>
      </w:r>
    </w:p>
    <w:p w:rsidR="008965A8" w:rsidRDefault="008965A8">
      <w:pPr>
        <w:pStyle w:val="Corpodetexto"/>
        <w:rPr>
          <w:sz w:val="20"/>
        </w:rPr>
      </w:pPr>
    </w:p>
    <w:p w:rsidR="008965A8" w:rsidRDefault="008965A8">
      <w:pPr>
        <w:pStyle w:val="Corpodetexto"/>
        <w:spacing w:before="59" w:after="1"/>
        <w:rPr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956"/>
      </w:tblGrid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Temas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Quantidade</w:t>
            </w:r>
          </w:p>
        </w:tc>
      </w:tr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Possíveis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descumprimentos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funcionais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</w:tr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Elaboração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Emergenciais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</w:tr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Autos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infração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multas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05</w:t>
            </w:r>
          </w:p>
        </w:tc>
      </w:tr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Execução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Confissão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dívida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05</w:t>
            </w:r>
          </w:p>
        </w:tc>
      </w:tr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Possível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terceirização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indevida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01</w:t>
            </w:r>
          </w:p>
        </w:tc>
      </w:tr>
      <w:tr w:rsidR="008965A8">
        <w:trPr>
          <w:trHeight w:val="396"/>
        </w:trPr>
        <w:tc>
          <w:tcPr>
            <w:tcW w:w="7089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</w:t>
            </w:r>
          </w:p>
        </w:tc>
        <w:tc>
          <w:tcPr>
            <w:tcW w:w="1956" w:type="dxa"/>
          </w:tcPr>
          <w:p w:rsidR="008965A8" w:rsidRDefault="00102BB3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</w:tr>
    </w:tbl>
    <w:p w:rsidR="008965A8" w:rsidRDefault="008965A8">
      <w:pPr>
        <w:pStyle w:val="Corpodetexto"/>
        <w:spacing w:before="138"/>
      </w:pPr>
    </w:p>
    <w:p w:rsidR="008965A8" w:rsidRDefault="00102BB3">
      <w:pPr>
        <w:spacing w:line="242" w:lineRule="auto"/>
        <w:ind w:left="226" w:right="140" w:firstLine="1311"/>
        <w:rPr>
          <w:rFonts w:ascii="Times New Roman" w:hAnsi="Times New Roman"/>
        </w:rPr>
      </w:pPr>
      <w:r>
        <w:rPr>
          <w:rFonts w:ascii="Times New Roman" w:hAnsi="Times New Roman"/>
        </w:rPr>
        <w:t>Quanto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aos </w:t>
      </w:r>
      <w:r>
        <w:rPr>
          <w:rFonts w:ascii="Times New Roman" w:hAnsi="Times New Roman"/>
          <w:b/>
        </w:rPr>
        <w:t>processos apuratórios instaurados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desde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início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acompanhamento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 xml:space="preserve">da AUDINT até </w:t>
      </w:r>
      <w:r>
        <w:rPr>
          <w:rFonts w:ascii="Times New Roman" w:hAnsi="Times New Roman"/>
          <w:b/>
        </w:rPr>
        <w:t>30/09/2025</w:t>
      </w:r>
      <w:r>
        <w:rPr>
          <w:rFonts w:ascii="Times New Roman" w:hAnsi="Times New Roman"/>
        </w:rPr>
        <w:t>, temos a seguinte situação:</w:t>
      </w:r>
    </w:p>
    <w:p w:rsidR="008965A8" w:rsidRDefault="008965A8">
      <w:pPr>
        <w:pStyle w:val="Corpodetexto"/>
        <w:spacing w:before="142"/>
        <w:rPr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5"/>
        <w:gridCol w:w="1533"/>
      </w:tblGrid>
      <w:tr w:rsidR="008965A8">
        <w:trPr>
          <w:trHeight w:val="251"/>
        </w:trPr>
        <w:tc>
          <w:tcPr>
            <w:tcW w:w="7455" w:type="dxa"/>
          </w:tcPr>
          <w:p w:rsidR="008965A8" w:rsidRDefault="00102BB3">
            <w:pPr>
              <w:pStyle w:val="TableParagraph"/>
              <w:spacing w:line="184" w:lineRule="exact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instaurados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spacing w:line="184" w:lineRule="exact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andamento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suspensos*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02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concluídos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concluídos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sugestão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arquivamento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(sem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sanção)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05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concluídos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elaboração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TAC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01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concluídos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sugestão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sanção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06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Tempo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médio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finalizados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dias)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302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dias</w:t>
            </w:r>
          </w:p>
        </w:tc>
      </w:tr>
      <w:tr w:rsidR="008965A8">
        <w:trPr>
          <w:trHeight w:val="396"/>
        </w:trPr>
        <w:tc>
          <w:tcPr>
            <w:tcW w:w="7455" w:type="dxa"/>
          </w:tcPr>
          <w:p w:rsidR="008965A8" w:rsidRDefault="00102BB3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Tempo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médio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correcionais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andamento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851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dias</w:t>
            </w:r>
          </w:p>
        </w:tc>
      </w:tr>
      <w:tr w:rsidR="008965A8">
        <w:trPr>
          <w:trHeight w:val="651"/>
        </w:trPr>
        <w:tc>
          <w:tcPr>
            <w:tcW w:w="7455" w:type="dxa"/>
          </w:tcPr>
          <w:p w:rsidR="008965A8" w:rsidRDefault="00102BB3">
            <w:pPr>
              <w:pStyle w:val="TableParagraph"/>
              <w:spacing w:line="333" w:lineRule="auto"/>
              <w:ind w:left="125"/>
              <w:jc w:val="left"/>
              <w:rPr>
                <w:rFonts w:ascii="Arial" w:hAnsi="Arial"/>
                <w:i/>
                <w:sz w:val="16"/>
              </w:rPr>
            </w:pPr>
            <w:r>
              <w:rPr>
                <w:w w:val="105"/>
                <w:sz w:val="16"/>
              </w:rPr>
              <w:t>Percentual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efetividade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correcionais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r>
              <w:rPr>
                <w:rFonts w:ascii="Arial" w:hAnsi="Arial"/>
                <w:i/>
                <w:w w:val="105"/>
                <w:sz w:val="16"/>
              </w:rPr>
              <w:t>levando</w:t>
            </w:r>
            <w:r>
              <w:rPr>
                <w:rFonts w:ascii="Arial" w:hAnsi="Arial"/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em</w:t>
            </w:r>
            <w:r>
              <w:rPr>
                <w:rFonts w:ascii="Arial" w:hAnsi="Arial"/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conta</w:t>
            </w:r>
            <w:r>
              <w:rPr>
                <w:rFonts w:ascii="Arial" w:hAnsi="Arial"/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os</w:t>
            </w:r>
            <w:r>
              <w:rPr>
                <w:rFonts w:ascii="Arial" w:hAnsi="Arial"/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procedimentos acusatórios com ao menos um apenado ou TAC celebrado)</w:t>
            </w:r>
          </w:p>
        </w:tc>
        <w:tc>
          <w:tcPr>
            <w:tcW w:w="1533" w:type="dxa"/>
          </w:tcPr>
          <w:p w:rsidR="008965A8" w:rsidRDefault="00102BB3">
            <w:pPr>
              <w:pStyle w:val="TableParagraph"/>
              <w:ind w:left="140" w:righ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58,33%</w:t>
            </w:r>
          </w:p>
        </w:tc>
      </w:tr>
    </w:tbl>
    <w:p w:rsidR="008965A8" w:rsidRDefault="00102BB3">
      <w:pPr>
        <w:spacing w:before="48"/>
        <w:ind w:left="637"/>
        <w:rPr>
          <w:sz w:val="16"/>
        </w:rPr>
      </w:pPr>
      <w:r>
        <w:rPr>
          <w:w w:val="105"/>
          <w:sz w:val="16"/>
        </w:rPr>
        <w:t>*Quanto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02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processos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suspensos,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primeiro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está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suspenso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desde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2021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segundo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desde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2023.</w:t>
      </w:r>
    </w:p>
    <w:p w:rsidR="008965A8" w:rsidRDefault="008965A8">
      <w:pPr>
        <w:rPr>
          <w:sz w:val="16"/>
        </w:rPr>
      </w:pPr>
    </w:p>
    <w:p w:rsidR="008965A8" w:rsidRDefault="008965A8">
      <w:pPr>
        <w:spacing w:before="48"/>
        <w:rPr>
          <w:sz w:val="16"/>
        </w:rPr>
      </w:pPr>
    </w:p>
    <w:p w:rsidR="008965A8" w:rsidRDefault="00102BB3">
      <w:pPr>
        <w:pStyle w:val="Ttulo1"/>
        <w:numPr>
          <w:ilvl w:val="1"/>
          <w:numId w:val="1"/>
        </w:numPr>
        <w:tabs>
          <w:tab w:val="left" w:pos="614"/>
        </w:tabs>
        <w:ind w:left="614" w:hanging="388"/>
      </w:pPr>
      <w:r>
        <w:t>JUÍZOS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ADMISSIBILIDADE</w:t>
      </w:r>
    </w:p>
    <w:p w:rsidR="008965A8" w:rsidRDefault="008965A8">
      <w:pPr>
        <w:pStyle w:val="Corpodetexto"/>
        <w:rPr>
          <w:b/>
        </w:rPr>
      </w:pPr>
    </w:p>
    <w:p w:rsidR="008965A8" w:rsidRDefault="008965A8">
      <w:pPr>
        <w:pStyle w:val="Corpodetexto"/>
        <w:spacing w:before="7"/>
        <w:rPr>
          <w:b/>
        </w:rPr>
      </w:pPr>
    </w:p>
    <w:p w:rsidR="008965A8" w:rsidRDefault="00102BB3">
      <w:pPr>
        <w:spacing w:before="1" w:line="242" w:lineRule="auto"/>
        <w:ind w:left="226" w:firstLine="1311"/>
        <w:rPr>
          <w:rFonts w:ascii="Times New Roman" w:hAnsi="Times New Roman"/>
        </w:rPr>
      </w:pPr>
      <w:r>
        <w:rPr>
          <w:rFonts w:ascii="Times New Roman" w:hAnsi="Times New Roman"/>
        </w:rPr>
        <w:t>Quanto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aos </w:t>
      </w:r>
      <w:r>
        <w:rPr>
          <w:rFonts w:ascii="Times New Roman" w:hAnsi="Times New Roman"/>
          <w:b/>
        </w:rPr>
        <w:t>juízos</w:t>
      </w:r>
      <w:r>
        <w:rPr>
          <w:rFonts w:ascii="Times New Roman" w:hAnsi="Times New Roman"/>
          <w:b/>
          <w:spacing w:val="32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32"/>
        </w:rPr>
        <w:t xml:space="preserve"> </w:t>
      </w:r>
      <w:r>
        <w:rPr>
          <w:rFonts w:ascii="Times New Roman" w:hAnsi="Times New Roman"/>
          <w:b/>
        </w:rPr>
        <w:t>admissibilidade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considerando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período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compreendido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 xml:space="preserve">entre </w:t>
      </w:r>
      <w:r>
        <w:rPr>
          <w:rFonts w:ascii="Times New Roman" w:hAnsi="Times New Roman"/>
          <w:b/>
          <w:u w:val="single"/>
        </w:rPr>
        <w:t>01/10/2024</w:t>
      </w:r>
      <w:r>
        <w:rPr>
          <w:rFonts w:ascii="Times New Roman" w:hAnsi="Times New Roman"/>
          <w:b/>
          <w:spacing w:val="37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30/09/2025</w:t>
      </w:r>
      <w:r>
        <w:rPr>
          <w:rFonts w:ascii="Times New Roman" w:hAnsi="Times New Roman"/>
        </w:rPr>
        <w:t>, temos o seguinte cenário:</w:t>
      </w:r>
    </w:p>
    <w:p w:rsidR="008965A8" w:rsidRDefault="008965A8">
      <w:pPr>
        <w:pStyle w:val="Corpodetexto"/>
        <w:rPr>
          <w:sz w:val="20"/>
        </w:rPr>
      </w:pPr>
    </w:p>
    <w:p w:rsidR="008965A8" w:rsidRDefault="008965A8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577"/>
      </w:tblGrid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Quantidade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processos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juízos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recebidos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right="6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36</w:t>
            </w:r>
          </w:p>
        </w:tc>
      </w:tr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Quantidade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(análise)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right="67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02</w:t>
            </w:r>
          </w:p>
        </w:tc>
      </w:tr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processos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devolvidos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right="67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02</w:t>
            </w:r>
          </w:p>
        </w:tc>
      </w:tr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Quantidade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analisados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right="67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02</w:t>
            </w:r>
          </w:p>
        </w:tc>
      </w:tr>
      <w:tr w:rsidR="008965A8">
        <w:trPr>
          <w:trHeight w:val="651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processos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concluídos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left="130" w:right="111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30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</w:t>
            </w:r>
            <w:r>
              <w:rPr>
                <w:spacing w:val="-5"/>
                <w:w w:val="105"/>
                <w:sz w:val="16"/>
                <w:u w:val="single"/>
              </w:rPr>
              <w:t>33</w:t>
            </w:r>
          </w:p>
          <w:p w:rsidR="008965A8" w:rsidRDefault="00102BB3">
            <w:pPr>
              <w:pStyle w:val="TableParagraph"/>
              <w:spacing w:before="71"/>
              <w:ind w:left="132" w:right="111"/>
              <w:rPr>
                <w:sz w:val="16"/>
              </w:rPr>
            </w:pPr>
            <w:r>
              <w:rPr>
                <w:spacing w:val="-2"/>
                <w:w w:val="105"/>
                <w:sz w:val="16"/>
                <w:u w:val="single"/>
              </w:rPr>
              <w:t>pareceres</w:t>
            </w:r>
            <w:r>
              <w:rPr>
                <w:spacing w:val="-2"/>
                <w:w w:val="105"/>
                <w:sz w:val="16"/>
              </w:rPr>
              <w:t>*)</w:t>
            </w:r>
          </w:p>
        </w:tc>
      </w:tr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Pareceres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sugestão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arquivamento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abertura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apuratório)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right="67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Pareceres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sugestão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abertura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apuração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right="7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</w:tr>
    </w:tbl>
    <w:p w:rsidR="008965A8" w:rsidRDefault="008965A8">
      <w:pPr>
        <w:pStyle w:val="TableParagraph"/>
        <w:jc w:val="right"/>
        <w:rPr>
          <w:sz w:val="16"/>
        </w:rPr>
        <w:sectPr w:rsidR="008965A8">
          <w:pgSz w:w="11900" w:h="16840"/>
          <w:pgMar w:top="500" w:right="566" w:bottom="725" w:left="566" w:header="0" w:footer="181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577"/>
      </w:tblGrid>
      <w:tr w:rsidR="008965A8">
        <w:trPr>
          <w:trHeight w:val="396"/>
        </w:trPr>
        <w:tc>
          <w:tcPr>
            <w:tcW w:w="7466" w:type="dxa"/>
          </w:tcPr>
          <w:p w:rsidR="008965A8" w:rsidRDefault="00102BB3">
            <w:pPr>
              <w:pStyle w:val="TableParagraph"/>
              <w:ind w:left="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Pareceres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sugestão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TAC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ind w:left="21" w:right="1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00</w:t>
            </w:r>
          </w:p>
        </w:tc>
      </w:tr>
      <w:tr w:rsidR="008965A8">
        <w:trPr>
          <w:trHeight w:val="251"/>
        </w:trPr>
        <w:tc>
          <w:tcPr>
            <w:tcW w:w="7466" w:type="dxa"/>
          </w:tcPr>
          <w:p w:rsidR="008965A8" w:rsidRDefault="00102BB3">
            <w:pPr>
              <w:pStyle w:val="TableParagraph"/>
              <w:spacing w:line="184" w:lineRule="exact"/>
              <w:ind w:left="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Pareceres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sugestão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abertura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investigação</w:t>
            </w:r>
          </w:p>
        </w:tc>
        <w:tc>
          <w:tcPr>
            <w:tcW w:w="1577" w:type="dxa"/>
          </w:tcPr>
          <w:p w:rsidR="008965A8" w:rsidRDefault="00102BB3">
            <w:pPr>
              <w:pStyle w:val="TableParagraph"/>
              <w:spacing w:line="184" w:lineRule="exact"/>
              <w:ind w:left="21" w:right="1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03</w:t>
            </w:r>
          </w:p>
        </w:tc>
      </w:tr>
    </w:tbl>
    <w:p w:rsidR="008965A8" w:rsidRDefault="00102BB3">
      <w:pPr>
        <w:spacing w:before="56" w:line="333" w:lineRule="auto"/>
        <w:ind w:left="115" w:firstLine="628"/>
        <w:rPr>
          <w:sz w:val="16"/>
        </w:rPr>
      </w:pPr>
      <w:r>
        <w:rPr>
          <w:w w:val="105"/>
          <w:sz w:val="16"/>
        </w:rPr>
        <w:t>*Um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dos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processos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concluídos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possuía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8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denúncias com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fatos diversos,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foram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avaliados no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juízo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admissibilidade,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gerando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8 pareceres de juízos; assim como houve processos analisados em conjunto que geraram apenas 1 parecer.</w:t>
      </w:r>
    </w:p>
    <w:p w:rsidR="008965A8" w:rsidRDefault="008965A8">
      <w:pPr>
        <w:spacing w:before="161"/>
        <w:rPr>
          <w:sz w:val="16"/>
        </w:rPr>
      </w:pPr>
    </w:p>
    <w:p w:rsidR="008965A8" w:rsidRDefault="00102BB3">
      <w:pPr>
        <w:pStyle w:val="Ttulo2"/>
        <w:numPr>
          <w:ilvl w:val="0"/>
          <w:numId w:val="1"/>
        </w:numPr>
        <w:tabs>
          <w:tab w:val="left" w:pos="447"/>
        </w:tabs>
        <w:ind w:left="447" w:hanging="221"/>
      </w:pPr>
      <w:r>
        <w:t>DADOS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3º</w:t>
      </w:r>
      <w:r>
        <w:rPr>
          <w:spacing w:val="3"/>
        </w:rPr>
        <w:t xml:space="preserve"> </w:t>
      </w:r>
      <w:r>
        <w:t>TRIMESTRE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:rsidR="008965A8" w:rsidRDefault="008965A8">
      <w:pPr>
        <w:pStyle w:val="Corpodetexto"/>
        <w:spacing w:before="227"/>
        <w:rPr>
          <w:b/>
        </w:rPr>
      </w:pPr>
    </w:p>
    <w:p w:rsidR="008965A8" w:rsidRDefault="00102BB3">
      <w:pPr>
        <w:ind w:left="1537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Processos</w:t>
      </w:r>
      <w:r>
        <w:rPr>
          <w:rFonts w:ascii="Times New Roman" w:hAnsi="Times New Roman"/>
          <w:b/>
          <w:spacing w:val="3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correcionais</w:t>
      </w:r>
      <w:r>
        <w:rPr>
          <w:rFonts w:ascii="Times New Roman" w:hAnsi="Times New Roman"/>
          <w:b/>
          <w:spacing w:val="3"/>
          <w:u w:val="single"/>
        </w:rPr>
        <w:t xml:space="preserve"> </w:t>
      </w:r>
      <w:r>
        <w:rPr>
          <w:rFonts w:ascii="Times New Roman" w:hAnsi="Times New Roman"/>
          <w:b/>
          <w:spacing w:val="-2"/>
          <w:u w:val="single"/>
        </w:rPr>
        <w:t>apuratórios:</w:t>
      </w:r>
    </w:p>
    <w:p w:rsidR="008965A8" w:rsidRDefault="008965A8">
      <w:pPr>
        <w:pStyle w:val="Corpodetexto"/>
        <w:spacing w:before="227"/>
        <w:rPr>
          <w:b/>
        </w:rPr>
      </w:pPr>
    </w:p>
    <w:p w:rsidR="008965A8" w:rsidRDefault="00102BB3">
      <w:pPr>
        <w:ind w:left="1537"/>
        <w:rPr>
          <w:rFonts w:ascii="Times New Roman"/>
        </w:rPr>
      </w:pPr>
      <w:r>
        <w:rPr>
          <w:rFonts w:ascii="Times New Roman"/>
        </w:rPr>
        <w:t>Dados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trimestrais,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</w:rPr>
        <w:t>de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01/07/2025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2"/>
        </w:rPr>
        <w:t>30/09/2025</w:t>
      </w:r>
      <w:r>
        <w:rPr>
          <w:rFonts w:ascii="Times New Roman"/>
          <w:spacing w:val="-2"/>
        </w:rPr>
        <w:t>:</w:t>
      </w:r>
    </w:p>
    <w:p w:rsidR="008965A8" w:rsidRDefault="008965A8">
      <w:pPr>
        <w:pStyle w:val="Corpodetexto"/>
        <w:rPr>
          <w:sz w:val="20"/>
        </w:rPr>
      </w:pPr>
    </w:p>
    <w:p w:rsidR="008965A8" w:rsidRDefault="008965A8">
      <w:pPr>
        <w:pStyle w:val="Corpodetexto"/>
        <w:spacing w:before="26"/>
        <w:rPr>
          <w:sz w:val="20"/>
        </w:r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1845"/>
      </w:tblGrid>
      <w:tr w:rsidR="008965A8">
        <w:trPr>
          <w:trHeight w:val="396"/>
        </w:trPr>
        <w:tc>
          <w:tcPr>
            <w:tcW w:w="7200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instaurados</w:t>
            </w:r>
          </w:p>
        </w:tc>
        <w:tc>
          <w:tcPr>
            <w:tcW w:w="1845" w:type="dxa"/>
          </w:tcPr>
          <w:p w:rsidR="008965A8" w:rsidRDefault="00102BB3">
            <w:pPr>
              <w:pStyle w:val="TableParagraph"/>
              <w:ind w:right="11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01</w:t>
            </w:r>
          </w:p>
        </w:tc>
      </w:tr>
      <w:tr w:rsidR="008965A8">
        <w:trPr>
          <w:trHeight w:val="396"/>
        </w:trPr>
        <w:tc>
          <w:tcPr>
            <w:tcW w:w="7200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concluídos</w:t>
            </w:r>
          </w:p>
        </w:tc>
        <w:tc>
          <w:tcPr>
            <w:tcW w:w="1845" w:type="dxa"/>
          </w:tcPr>
          <w:p w:rsidR="008965A8" w:rsidRDefault="00102BB3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00</w:t>
            </w:r>
          </w:p>
        </w:tc>
      </w:tr>
    </w:tbl>
    <w:p w:rsidR="008965A8" w:rsidRDefault="008965A8">
      <w:pPr>
        <w:pStyle w:val="Corpodetexto"/>
        <w:spacing w:before="137"/>
      </w:pPr>
    </w:p>
    <w:p w:rsidR="008965A8" w:rsidRDefault="00102BB3">
      <w:pPr>
        <w:pStyle w:val="Corpodetexto"/>
        <w:spacing w:before="1" w:line="242" w:lineRule="auto"/>
        <w:ind w:left="226" w:right="227" w:firstLine="1311"/>
        <w:jc w:val="both"/>
      </w:pPr>
      <w:r>
        <w:t>Quanto aos benefícios, com base nas Portarias CGU nº 1.361, de 16 de junho de 2020, a AUDINT informa que desde o início do acompanhamento até 31/03/2025, de acordo com a classificação prevista na citada Portaria, tem-se o seguinte:</w:t>
      </w:r>
    </w:p>
    <w:p w:rsidR="008965A8" w:rsidRDefault="008965A8">
      <w:pPr>
        <w:pStyle w:val="Corpodetexto"/>
        <w:rPr>
          <w:sz w:val="20"/>
        </w:rPr>
      </w:pPr>
    </w:p>
    <w:p w:rsidR="008965A8" w:rsidRDefault="008965A8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1"/>
        <w:gridCol w:w="1311"/>
        <w:gridCol w:w="1322"/>
      </w:tblGrid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Benefícios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Quantidade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left="2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Valor</w:t>
            </w:r>
          </w:p>
        </w:tc>
      </w:tr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1.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Benefícios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financeiros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01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R$449,68</w:t>
            </w:r>
          </w:p>
        </w:tc>
      </w:tr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Penalidades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aplicadas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01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R$449,68</w:t>
            </w:r>
          </w:p>
        </w:tc>
      </w:tr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1.1.2.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Suspensão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01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R$449,68</w:t>
            </w:r>
          </w:p>
        </w:tc>
      </w:tr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2.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Benefícios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financeiros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53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0,00</w:t>
            </w:r>
          </w:p>
        </w:tc>
      </w:tr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Processos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correcionais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instaurados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R$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8965A8">
        <w:trPr>
          <w:trHeight w:val="396"/>
        </w:trPr>
        <w:tc>
          <w:tcPr>
            <w:tcW w:w="6411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2.2.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Ajustamento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Conduta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(TACs)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firmados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01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R$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8965A8">
        <w:trPr>
          <w:trHeight w:val="651"/>
        </w:trPr>
        <w:tc>
          <w:tcPr>
            <w:tcW w:w="6411" w:type="dxa"/>
          </w:tcPr>
          <w:p w:rsidR="008965A8" w:rsidRDefault="00102BB3">
            <w:pPr>
              <w:pStyle w:val="TableParagraph"/>
              <w:spacing w:line="333" w:lineRule="auto"/>
              <w:ind w:left="136" w:right="1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2.4.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Penalidades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(quando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possível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contabilização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 benefícios financeiros)</w:t>
            </w:r>
          </w:p>
        </w:tc>
        <w:tc>
          <w:tcPr>
            <w:tcW w:w="1311" w:type="dxa"/>
          </w:tcPr>
          <w:p w:rsidR="008965A8" w:rsidRDefault="00102BB3"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06</w:t>
            </w:r>
          </w:p>
        </w:tc>
        <w:tc>
          <w:tcPr>
            <w:tcW w:w="1322" w:type="dxa"/>
          </w:tcPr>
          <w:p w:rsidR="008965A8" w:rsidRDefault="00102BB3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R$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0,00</w:t>
            </w:r>
          </w:p>
        </w:tc>
      </w:tr>
    </w:tbl>
    <w:p w:rsidR="008965A8" w:rsidRDefault="008965A8">
      <w:pPr>
        <w:pStyle w:val="Corpodetexto"/>
        <w:spacing w:before="138"/>
      </w:pPr>
    </w:p>
    <w:p w:rsidR="008965A8" w:rsidRDefault="00102BB3">
      <w:pPr>
        <w:pStyle w:val="Ttulo2"/>
        <w:spacing w:before="1"/>
      </w:pPr>
      <w:r>
        <w:rPr>
          <w:u w:val="single"/>
        </w:rPr>
        <w:t>Processos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juízos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admissibilidade:</w:t>
      </w:r>
    </w:p>
    <w:p w:rsidR="008965A8" w:rsidRDefault="00102BB3">
      <w:pPr>
        <w:spacing w:before="113"/>
        <w:ind w:left="1537"/>
        <w:rPr>
          <w:rFonts w:ascii="Times New Roman"/>
        </w:rPr>
      </w:pPr>
      <w:r>
        <w:rPr>
          <w:rFonts w:ascii="Times New Roman"/>
        </w:rPr>
        <w:t>Dados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trimestrais,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</w:rPr>
        <w:t>de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01/07/2025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2"/>
        </w:rPr>
        <w:t>30/09/2025</w:t>
      </w:r>
      <w:r>
        <w:rPr>
          <w:rFonts w:ascii="Times New Roman"/>
          <w:spacing w:val="-2"/>
        </w:rPr>
        <w:t>:</w:t>
      </w:r>
    </w:p>
    <w:p w:rsidR="008965A8" w:rsidRDefault="008965A8">
      <w:pPr>
        <w:pStyle w:val="Corpodetexto"/>
        <w:rPr>
          <w:sz w:val="20"/>
        </w:rPr>
      </w:pPr>
    </w:p>
    <w:p w:rsidR="008965A8" w:rsidRDefault="008965A8">
      <w:pPr>
        <w:pStyle w:val="Corpodetexto"/>
        <w:spacing w:before="26"/>
        <w:rPr>
          <w:sz w:val="20"/>
        </w:r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2"/>
        <w:gridCol w:w="2067"/>
      </w:tblGrid>
      <w:tr w:rsidR="008965A8">
        <w:trPr>
          <w:trHeight w:val="396"/>
        </w:trPr>
        <w:tc>
          <w:tcPr>
            <w:tcW w:w="6922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iniciados</w:t>
            </w:r>
          </w:p>
        </w:tc>
        <w:tc>
          <w:tcPr>
            <w:tcW w:w="2067" w:type="dxa"/>
          </w:tcPr>
          <w:p w:rsidR="008965A8" w:rsidRDefault="00102BB3">
            <w:pPr>
              <w:pStyle w:val="TableParagraph"/>
              <w:ind w:left="33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14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processos</w:t>
            </w:r>
          </w:p>
        </w:tc>
      </w:tr>
      <w:tr w:rsidR="008965A8">
        <w:trPr>
          <w:trHeight w:val="796"/>
        </w:trPr>
        <w:tc>
          <w:tcPr>
            <w:tcW w:w="6922" w:type="dxa"/>
          </w:tcPr>
          <w:p w:rsidR="008965A8" w:rsidRDefault="00102BB3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Quantidade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procedimentos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concluídos</w:t>
            </w:r>
          </w:p>
        </w:tc>
        <w:tc>
          <w:tcPr>
            <w:tcW w:w="2067" w:type="dxa"/>
          </w:tcPr>
          <w:p w:rsidR="008965A8" w:rsidRDefault="00102BB3">
            <w:pPr>
              <w:pStyle w:val="TableParagraph"/>
              <w:ind w:left="49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12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Processos</w:t>
            </w:r>
          </w:p>
          <w:p w:rsidR="008965A8" w:rsidRDefault="008965A8">
            <w:pPr>
              <w:pStyle w:val="TableParagraph"/>
              <w:spacing w:before="31"/>
              <w:jc w:val="left"/>
              <w:rPr>
                <w:rFonts w:ascii="Times New Roman"/>
                <w:sz w:val="16"/>
              </w:rPr>
            </w:pPr>
          </w:p>
          <w:p w:rsidR="008965A8" w:rsidRDefault="00102BB3">
            <w:pPr>
              <w:pStyle w:val="TableParagraph"/>
              <w:spacing w:before="1"/>
              <w:ind w:left="40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(10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pareceres)*</w:t>
            </w:r>
          </w:p>
        </w:tc>
      </w:tr>
    </w:tbl>
    <w:p w:rsidR="008965A8" w:rsidRDefault="00102BB3">
      <w:pPr>
        <w:spacing w:before="46"/>
        <w:ind w:left="637"/>
        <w:rPr>
          <w:sz w:val="16"/>
        </w:rPr>
      </w:pPr>
      <w:r>
        <w:rPr>
          <w:w w:val="105"/>
          <w:sz w:val="16"/>
        </w:rPr>
        <w:t>*Houve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01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parecer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em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foram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analisados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três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processos.</w:t>
      </w:r>
    </w:p>
    <w:p w:rsidR="008965A8" w:rsidRDefault="008965A8">
      <w:pPr>
        <w:rPr>
          <w:sz w:val="16"/>
        </w:rPr>
      </w:pPr>
    </w:p>
    <w:p w:rsidR="008965A8" w:rsidRDefault="008965A8">
      <w:pPr>
        <w:rPr>
          <w:sz w:val="16"/>
        </w:rPr>
      </w:pPr>
    </w:p>
    <w:p w:rsidR="008965A8" w:rsidRDefault="008965A8">
      <w:pPr>
        <w:rPr>
          <w:sz w:val="16"/>
        </w:rPr>
      </w:pPr>
    </w:p>
    <w:p w:rsidR="008965A8" w:rsidRDefault="008965A8">
      <w:pPr>
        <w:rPr>
          <w:sz w:val="16"/>
        </w:rPr>
      </w:pPr>
    </w:p>
    <w:p w:rsidR="008965A8" w:rsidRDefault="008965A8">
      <w:pPr>
        <w:spacing w:before="48"/>
        <w:rPr>
          <w:sz w:val="16"/>
        </w:rPr>
      </w:pPr>
    </w:p>
    <w:p w:rsidR="008965A8" w:rsidRDefault="00102BB3">
      <w:pPr>
        <w:spacing w:line="242" w:lineRule="auto"/>
        <w:ind w:left="3487" w:right="3435" w:firstLine="1044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>Rebeca Alves Soares Coordenadora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Auditoria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Interna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AUDINT</w:t>
      </w:r>
    </w:p>
    <w:p w:rsidR="008965A8" w:rsidRDefault="00102BB3">
      <w:pPr>
        <w:spacing w:before="2"/>
        <w:ind w:left="4287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(assinado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eletronicamente)</w:t>
      </w:r>
    </w:p>
    <w:p w:rsidR="008965A8" w:rsidRDefault="00102BB3">
      <w:pPr>
        <w:pStyle w:val="Corpodetexto"/>
        <w:spacing w:line="22" w:lineRule="exact"/>
        <w:ind w:left="11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688455" cy="14604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8455" cy="14604"/>
                          <a:chOff x="0" y="0"/>
                          <a:chExt cx="6688455" cy="1460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88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8455" h="7620">
                                <a:moveTo>
                                  <a:pt x="6681265" y="7055"/>
                                </a:moveTo>
                                <a:lnTo>
                                  <a:pt x="0" y="7055"/>
                                </a:lnTo>
                                <a:lnTo>
                                  <a:pt x="0" y="0"/>
                                </a:lnTo>
                                <a:lnTo>
                                  <a:pt x="6688320" y="0"/>
                                </a:lnTo>
                                <a:lnTo>
                                  <a:pt x="6681265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055"/>
                            <a:ext cx="6688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8455" h="7620">
                                <a:moveTo>
                                  <a:pt x="6688320" y="7055"/>
                                </a:moveTo>
                                <a:lnTo>
                                  <a:pt x="0" y="7055"/>
                                </a:lnTo>
                                <a:lnTo>
                                  <a:pt x="7055" y="0"/>
                                </a:lnTo>
                                <a:lnTo>
                                  <a:pt x="6688320" y="0"/>
                                </a:lnTo>
                                <a:lnTo>
                                  <a:pt x="6688320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110"/>
                                </a:moveTo>
                                <a:lnTo>
                                  <a:pt x="0" y="0"/>
                                </a:lnTo>
                                <a:lnTo>
                                  <a:pt x="7055" y="0"/>
                                </a:lnTo>
                                <a:lnTo>
                                  <a:pt x="7055" y="7055"/>
                                </a:lnTo>
                                <a:lnTo>
                                  <a:pt x="0" y="1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81265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7055" y="14110"/>
                                </a:moveTo>
                                <a:lnTo>
                                  <a:pt x="0" y="14110"/>
                                </a:lnTo>
                                <a:lnTo>
                                  <a:pt x="0" y="7055"/>
                                </a:lnTo>
                                <a:lnTo>
                                  <a:pt x="7055" y="0"/>
                                </a:lnTo>
                                <a:lnTo>
                                  <a:pt x="7055" y="1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9D567" id="Group 4" o:spid="_x0000_s1026" style="width:526.65pt;height:1.15pt;mso-position-horizontal-relative:char;mso-position-vertical-relative:line" coordsize="6688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">
                <v:shape id="Graphic 5" o:spid="_x0000_s1027" style="position:absolute;width:66884;height:76;visibility:visible;mso-wrap-style:square;v-text-anchor:top" coordsize="6688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" path="m6681265,7055l,7055,,,6688320,r-7055,7055xe" fillcolor="#999" stroked="f">
                  <v:path arrowok="t"/>
                </v:shape>
                <v:shape id="Graphic 6" o:spid="_x0000_s1028" style="position:absolute;top:70;width:66884;height:76;visibility:visible;mso-wrap-style:square;v-text-anchor:top" coordsize="6688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" path="m6688320,7055l,7055,7055,,6688320,r,7055xe" fillcolor="#ededed" stroked="f">
                  <v:path arrowok="t"/>
                </v:shape>
                <v:shape id="Graphic 7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" path="m,14110l,,7055,r,7055l,14110xe" fillcolor="#999" stroked="f">
                  <v:path arrowok="t"/>
                </v:shape>
                <v:shape id="Graphic 8" o:spid="_x0000_s1030" style="position:absolute;left:66812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" path="m7055,14110l,14110,,7055,7055,r,14110xe" fillcolor="#ededed" stroked="f">
                  <v:path arrowok="t"/>
                </v:shape>
                <w10:anchorlock/>
              </v:group>
            </w:pict>
          </mc:Fallback>
        </mc:AlternateContent>
      </w:r>
    </w:p>
    <w:p w:rsidR="008965A8" w:rsidRDefault="00102BB3">
      <w:pPr>
        <w:spacing w:before="180" w:line="242" w:lineRule="auto"/>
        <w:ind w:left="1426" w:right="14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453667</wp:posOffset>
            </wp:positionH>
            <wp:positionV relativeFrom="paragraph">
              <wp:posOffset>56581</wp:posOffset>
            </wp:positionV>
            <wp:extent cx="783126" cy="52913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26" cy="52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Documento assinado eletronicamente por </w:t>
      </w:r>
      <w:r>
        <w:rPr>
          <w:rFonts w:ascii="Times New Roman" w:hAnsi="Times New Roman"/>
          <w:b/>
          <w:sz w:val="20"/>
        </w:rPr>
        <w:t>Rebeca Alves Soares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Coordenador(a)</w:t>
      </w:r>
      <w:r>
        <w:rPr>
          <w:rFonts w:ascii="Times New Roman" w:hAnsi="Times New Roman"/>
          <w:sz w:val="20"/>
        </w:rPr>
        <w:t>, em 23/10/2025, às 12:42, conforme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horário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oficial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Brasília,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fundamento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3°,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inciso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V,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Portaria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nº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446/2015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Ministério dos Transportes.</w:t>
      </w:r>
    </w:p>
    <w:p w:rsidR="008965A8" w:rsidRDefault="00102BB3">
      <w:pPr>
        <w:pStyle w:val="Corpodetexto"/>
        <w:spacing w:before="6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432501</wp:posOffset>
                </wp:positionH>
                <wp:positionV relativeFrom="paragraph">
                  <wp:posOffset>84766</wp:posOffset>
                </wp:positionV>
                <wp:extent cx="6688455" cy="1460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8455" cy="14604"/>
                          <a:chOff x="0" y="0"/>
                          <a:chExt cx="6688455" cy="146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88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8455" h="7620">
                                <a:moveTo>
                                  <a:pt x="6681265" y="7055"/>
                                </a:moveTo>
                                <a:lnTo>
                                  <a:pt x="0" y="7055"/>
                                </a:lnTo>
                                <a:lnTo>
                                  <a:pt x="0" y="0"/>
                                </a:lnTo>
                                <a:lnTo>
                                  <a:pt x="6688320" y="0"/>
                                </a:lnTo>
                                <a:lnTo>
                                  <a:pt x="6681265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055"/>
                            <a:ext cx="6688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8455" h="7620">
                                <a:moveTo>
                                  <a:pt x="6688320" y="7055"/>
                                </a:moveTo>
                                <a:lnTo>
                                  <a:pt x="0" y="7055"/>
                                </a:lnTo>
                                <a:lnTo>
                                  <a:pt x="7055" y="0"/>
                                </a:lnTo>
                                <a:lnTo>
                                  <a:pt x="6688320" y="0"/>
                                </a:lnTo>
                                <a:lnTo>
                                  <a:pt x="6688320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110"/>
                                </a:moveTo>
                                <a:lnTo>
                                  <a:pt x="0" y="0"/>
                                </a:lnTo>
                                <a:lnTo>
                                  <a:pt x="7055" y="0"/>
                                </a:lnTo>
                                <a:lnTo>
                                  <a:pt x="7055" y="7055"/>
                                </a:lnTo>
                                <a:lnTo>
                                  <a:pt x="0" y="1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81265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7055" y="14110"/>
                                </a:moveTo>
                                <a:lnTo>
                                  <a:pt x="0" y="14110"/>
                                </a:lnTo>
                                <a:lnTo>
                                  <a:pt x="0" y="7055"/>
                                </a:lnTo>
                                <a:lnTo>
                                  <a:pt x="7055" y="0"/>
                                </a:lnTo>
                                <a:lnTo>
                                  <a:pt x="7055" y="1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B15B8" id="Group 10" o:spid="_x0000_s1026" style="position:absolute;margin-left:34.05pt;margin-top:6.65pt;width:526.65pt;height:1.15pt;z-index:-15728128;mso-wrap-distance-left:0;mso-wrap-distance-right:0;mso-position-horizontal-relative:page" coordsize="6688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">
                <v:shape id="Graphic 11" o:spid="_x0000_s1027" style="position:absolute;width:66884;height:76;visibility:visible;mso-wrap-style:square;v-text-anchor:top" coordsize="6688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" path="m6681265,7055l,7055,,,6688320,r-7055,7055xe" fillcolor="#999" stroked="f">
                  <v:path arrowok="t"/>
                </v:shape>
                <v:shape id="Graphic 12" o:spid="_x0000_s1028" style="position:absolute;top:70;width:66884;height:76;visibility:visible;mso-wrap-style:square;v-text-anchor:top" coordsize="6688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" path="m6688320,7055l,7055,7055,,6688320,r,7055xe" fillcolor="#ededed" stroked="f">
                  <v:path arrowok="t"/>
                </v:shape>
                <v:shape id="Graphic 13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" path="m,14110l,,7055,r,7055l,14110xe" fillcolor="#999" stroked="f">
                  <v:path arrowok="t"/>
                </v:shape>
                <v:shape id="Graphic 14" o:spid="_x0000_s1030" style="position:absolute;left:66812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" path="m7055,14110l,14110,,7055,7055,r,1411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965A8" w:rsidRDefault="008965A8">
      <w:pPr>
        <w:pStyle w:val="Corpodetexto"/>
        <w:rPr>
          <w:sz w:val="9"/>
        </w:rPr>
        <w:sectPr w:rsidR="008965A8">
          <w:type w:val="continuous"/>
          <w:pgSz w:w="11900" w:h="16840"/>
          <w:pgMar w:top="560" w:right="566" w:bottom="380" w:left="566" w:header="0" w:footer="181" w:gutter="0"/>
          <w:cols w:space="720"/>
        </w:sectPr>
      </w:pPr>
    </w:p>
    <w:p w:rsidR="008965A8" w:rsidRDefault="00102BB3">
      <w:pPr>
        <w:spacing w:before="150" w:line="242" w:lineRule="auto"/>
        <w:ind w:left="1381" w:right="14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471223</wp:posOffset>
            </wp:positionH>
            <wp:positionV relativeFrom="paragraph">
              <wp:posOffset>5561</wp:posOffset>
            </wp:positionV>
            <wp:extent cx="719793" cy="71979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93" cy="71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A autenticidade deste documento pode ser conferida no site </w:t>
      </w:r>
      <w:r>
        <w:rPr>
          <w:rFonts w:ascii="Times New Roman" w:hAnsi="Times New Roman"/>
          <w:spacing w:val="-2"/>
          <w:sz w:val="20"/>
        </w:rPr>
        <w:t xml:space="preserve">https://sei.transportes.gov.br/sei/controlador_externo.php? acao=documento_conferir&amp;acao_origem=documento_conferir&amp;lang=pt_BR&amp;id_orgao_acesso_externo=0, </w:t>
      </w:r>
      <w:r>
        <w:rPr>
          <w:rFonts w:ascii="Times New Roman" w:hAnsi="Times New Roman"/>
          <w:sz w:val="20"/>
        </w:rPr>
        <w:t xml:space="preserve">informando o código verificador </w:t>
      </w:r>
      <w:r>
        <w:rPr>
          <w:rFonts w:ascii="Times New Roman" w:hAnsi="Times New Roman"/>
          <w:b/>
          <w:sz w:val="20"/>
        </w:rPr>
        <w:t xml:space="preserve">10436688 </w:t>
      </w:r>
      <w:r>
        <w:rPr>
          <w:rFonts w:ascii="Times New Roman" w:hAnsi="Times New Roman"/>
          <w:sz w:val="20"/>
        </w:rPr>
        <w:t>e o</w:t>
      </w:r>
      <w:r>
        <w:rPr>
          <w:rFonts w:ascii="Times New Roman" w:hAnsi="Times New Roman"/>
          <w:sz w:val="20"/>
        </w:rPr>
        <w:t xml:space="preserve"> código CRC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41216A63</w:t>
      </w:r>
      <w:r>
        <w:rPr>
          <w:rFonts w:ascii="Times New Roman" w:hAnsi="Times New Roman"/>
          <w:sz w:val="20"/>
        </w:rPr>
        <w:t>.</w:t>
      </w:r>
    </w:p>
    <w:p w:rsidR="008965A8" w:rsidRDefault="00102BB3">
      <w:pPr>
        <w:pStyle w:val="Corpodetexto"/>
        <w:spacing w:before="4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439557</wp:posOffset>
                </wp:positionH>
                <wp:positionV relativeFrom="paragraph">
                  <wp:posOffset>142331</wp:posOffset>
                </wp:positionV>
                <wp:extent cx="6674484" cy="14604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4484" cy="14604"/>
                          <a:chOff x="0" y="0"/>
                          <a:chExt cx="6674484" cy="146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44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4484" h="7620">
                                <a:moveTo>
                                  <a:pt x="6667155" y="7055"/>
                                </a:moveTo>
                                <a:lnTo>
                                  <a:pt x="0" y="7055"/>
                                </a:lnTo>
                                <a:lnTo>
                                  <a:pt x="0" y="0"/>
                                </a:lnTo>
                                <a:lnTo>
                                  <a:pt x="6674210" y="0"/>
                                </a:lnTo>
                                <a:lnTo>
                                  <a:pt x="6667155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55"/>
                            <a:ext cx="66744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4484" h="7620">
                                <a:moveTo>
                                  <a:pt x="6674210" y="7055"/>
                                </a:moveTo>
                                <a:lnTo>
                                  <a:pt x="0" y="7055"/>
                                </a:lnTo>
                                <a:lnTo>
                                  <a:pt x="7055" y="0"/>
                                </a:lnTo>
                                <a:lnTo>
                                  <a:pt x="6674210" y="0"/>
                                </a:lnTo>
                                <a:lnTo>
                                  <a:pt x="6674210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110"/>
                                </a:moveTo>
                                <a:lnTo>
                                  <a:pt x="0" y="0"/>
                                </a:lnTo>
                                <a:lnTo>
                                  <a:pt x="7055" y="0"/>
                                </a:lnTo>
                                <a:lnTo>
                                  <a:pt x="7055" y="7055"/>
                                </a:lnTo>
                                <a:lnTo>
                                  <a:pt x="0" y="1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7155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7055" y="14110"/>
                                </a:moveTo>
                                <a:lnTo>
                                  <a:pt x="0" y="14110"/>
                                </a:lnTo>
                                <a:lnTo>
                                  <a:pt x="0" y="7055"/>
                                </a:lnTo>
                                <a:lnTo>
                                  <a:pt x="7055" y="0"/>
                                </a:lnTo>
                                <a:lnTo>
                                  <a:pt x="7055" y="1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A67F5" id="Group 16" o:spid="_x0000_s1026" style="position:absolute;margin-left:34.6pt;margin-top:11.2pt;width:525.55pt;height:1.15pt;z-index:-15727104;mso-wrap-distance-left:0;mso-wrap-distance-right:0;mso-position-horizontal-relative:page" coordsize="6674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">
                <v:shape id="Graphic 17" o:spid="_x0000_s1027" style="position:absolute;width:66744;height:76;visibility:visible;mso-wrap-style:square;v-text-anchor:top" coordsize="66744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" path="m6667155,7055l,7055,,,6674210,r-7055,7055xe" fillcolor="#999" stroked="f">
                  <v:path arrowok="t"/>
                </v:shape>
                <v:shape id="Graphic 18" o:spid="_x0000_s1028" style="position:absolute;top:70;width:66744;height:76;visibility:visible;mso-wrap-style:square;v-text-anchor:top" coordsize="66744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" path="m6674210,7055l,7055,7055,,6674210,r,7055xe" fillcolor="#ededed" stroked="f">
                  <v:path arrowok="t"/>
                </v:shape>
                <v:shape id="Graphic 19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" path="m,14110l,,7055,r,7055l,14110xe" fillcolor="#999" stroked="f">
                  <v:path arrowok="t"/>
                </v:shape>
                <v:shape id="Graphic 20" o:spid="_x0000_s1030" style="position:absolute;left:66671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" path="m7055,14110l,14110,,7055,7055,r,1411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446612</wp:posOffset>
                </wp:positionH>
                <wp:positionV relativeFrom="paragraph">
                  <wp:posOffset>368098</wp:posOffset>
                </wp:positionV>
                <wp:extent cx="6660515" cy="2876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287655"/>
                          <a:chOff x="0" y="0"/>
                          <a:chExt cx="6660515" cy="2876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4" y="10"/>
                            <a:ext cx="66605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21590">
                                <a:moveTo>
                                  <a:pt x="6660096" y="14109"/>
                                </a:moveTo>
                                <a:lnTo>
                                  <a:pt x="0" y="14109"/>
                                </a:lnTo>
                                <a:lnTo>
                                  <a:pt x="0" y="21158"/>
                                </a:lnTo>
                                <a:lnTo>
                                  <a:pt x="6660096" y="21158"/>
                                </a:lnTo>
                                <a:lnTo>
                                  <a:pt x="6660096" y="14109"/>
                                </a:lnTo>
                                <a:close/>
                              </a:path>
                              <a:path w="6660515" h="21590">
                                <a:moveTo>
                                  <a:pt x="6660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8"/>
                                </a:lnTo>
                                <a:lnTo>
                                  <a:pt x="6660096" y="7048"/>
                                </a:lnTo>
                                <a:lnTo>
                                  <a:pt x="666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95" y="52677"/>
                            <a:ext cx="2164285" cy="234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9468" y="52677"/>
                            <a:ext cx="1134253" cy="234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83069" id="Group 21" o:spid="_x0000_s1026" style="position:absolute;margin-left:35.15pt;margin-top:29pt;width:524.45pt;height:22.65pt;z-index:-15726592;mso-wrap-distance-left:0;mso-wrap-distance-right:0;mso-position-horizontal-relative:page" coordsize="66605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">
                <v:shape id="Graphic 22" o:spid="_x0000_s1027" style="position:absolute;width:66605;height:216;visibility:visible;mso-wrap-style:square;v-text-anchor:top" coordsize="666051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" path="m6660096,14109l,14109r,7049l6660096,21158r,-7049xem6660096,l,,,7048r6660096,l6660096,xe" fillcolor="#33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left:175;top:526;width:21643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">
                  <v:imagedata r:id="rId13" o:title=""/>
                </v:shape>
                <v:shape id="Image 24" o:spid="_x0000_s1029" type="#_x0000_t75" style="position:absolute;left:54994;top:526;width:11343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8965A8" w:rsidRDefault="008965A8">
      <w:pPr>
        <w:pStyle w:val="Corpodetexto"/>
        <w:spacing w:before="79"/>
        <w:rPr>
          <w:sz w:val="20"/>
        </w:rPr>
      </w:pPr>
    </w:p>
    <w:p w:rsidR="008965A8" w:rsidRDefault="00102BB3">
      <w:pPr>
        <w:tabs>
          <w:tab w:val="left" w:pos="9492"/>
        </w:tabs>
        <w:spacing w:before="64"/>
        <w:ind w:left="137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Referência:</w:t>
      </w:r>
      <w:r>
        <w:rPr>
          <w:rFonts w:ascii="Times New Roman" w:hAnsi="Times New Roman"/>
          <w:b/>
          <w:spacing w:val="31"/>
          <w:sz w:val="16"/>
        </w:rPr>
        <w:t xml:space="preserve"> </w:t>
      </w:r>
      <w:r>
        <w:rPr>
          <w:rFonts w:ascii="Times New Roman" w:hAnsi="Times New Roman"/>
          <w:sz w:val="16"/>
        </w:rPr>
        <w:t>Processo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Times New Roman" w:hAnsi="Times New Roman"/>
          <w:sz w:val="16"/>
        </w:rPr>
        <w:t>50900.000903/2021-</w:t>
      </w:r>
      <w:r>
        <w:rPr>
          <w:rFonts w:ascii="Times New Roman" w:hAnsi="Times New Roman"/>
          <w:spacing w:val="-5"/>
          <w:sz w:val="16"/>
        </w:rPr>
        <w:t>58</w:t>
      </w:r>
      <w:r>
        <w:rPr>
          <w:rFonts w:ascii="Times New Roman" w:hAnsi="Times New Roman"/>
          <w:sz w:val="16"/>
        </w:rPr>
        <w:tab/>
        <w:t>SEI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10436688</w:t>
      </w:r>
    </w:p>
    <w:p w:rsidR="008965A8" w:rsidRDefault="008965A8">
      <w:pPr>
        <w:pStyle w:val="Corpodetexto"/>
        <w:spacing w:before="76"/>
        <w:rPr>
          <w:sz w:val="16"/>
        </w:rPr>
      </w:pPr>
    </w:p>
    <w:p w:rsidR="008965A8" w:rsidRDefault="00102BB3">
      <w:pPr>
        <w:spacing w:line="261" w:lineRule="auto"/>
        <w:ind w:left="137" w:right="6419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Praça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Amigos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da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Marinha,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S/N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-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Bairro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Mucuripe Fortaleza/CE, CEP 60.180-422</w:t>
      </w:r>
    </w:p>
    <w:p w:rsidR="008965A8" w:rsidRDefault="00102BB3">
      <w:pPr>
        <w:spacing w:line="183" w:lineRule="exact"/>
        <w:ind w:left="137"/>
        <w:rPr>
          <w:rFonts w:ascii="Times New Roman"/>
          <w:sz w:val="16"/>
        </w:rPr>
      </w:pPr>
      <w:r>
        <w:rPr>
          <w:rFonts w:ascii="Times New Roman"/>
          <w:w w:val="105"/>
          <w:sz w:val="16"/>
        </w:rPr>
        <w:t>Telefone:</w:t>
      </w:r>
      <w:r>
        <w:rPr>
          <w:rFonts w:ascii="Times New Roman"/>
          <w:spacing w:val="-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8532668915</w:t>
      </w:r>
      <w:r>
        <w:rPr>
          <w:rFonts w:ascii="Times New Roman"/>
          <w:spacing w:val="-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-</w:t>
      </w:r>
      <w:r>
        <w:rPr>
          <w:rFonts w:ascii="Times New Roman"/>
          <w:spacing w:val="-8"/>
          <w:w w:val="105"/>
          <w:sz w:val="16"/>
        </w:rPr>
        <w:t xml:space="preserve"> </w:t>
      </w:r>
      <w:hyperlink r:id="rId15">
        <w:r>
          <w:rPr>
            <w:rFonts w:ascii="Times New Roman"/>
            <w:spacing w:val="-2"/>
            <w:w w:val="105"/>
            <w:sz w:val="16"/>
          </w:rPr>
          <w:t>http://www.docasdoceara.com.br/</w:t>
        </w:r>
      </w:hyperlink>
    </w:p>
    <w:sectPr w:rsidR="008965A8">
      <w:pgSz w:w="11900" w:h="16840"/>
      <w:pgMar w:top="6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2BB3">
      <w:r>
        <w:separator/>
      </w:r>
    </w:p>
  </w:endnote>
  <w:endnote w:type="continuationSeparator" w:id="0">
    <w:p w:rsidR="00000000" w:rsidRDefault="001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A8" w:rsidRDefault="00102BB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14400" behindDoc="1" locked="0" layoutInCell="1" allowOverlap="1">
              <wp:simplePos x="0" y="0"/>
              <wp:positionH relativeFrom="page">
                <wp:posOffset>2081657</wp:posOffset>
              </wp:positionH>
              <wp:positionV relativeFrom="page">
                <wp:posOffset>10438730</wp:posOffset>
              </wp:positionV>
              <wp:extent cx="11341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5A8" w:rsidRDefault="00102BB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Relatório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10436688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3.9pt;margin-top:821.95pt;width:89.3pt;height:13.2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" filled="f" stroked="f">
              <v:path arrowok="t"/>
              <v:textbox inset="0,0,0,0">
                <w:txbxContent>
                  <w:p w:rsidR="008965A8" w:rsidRDefault="00102BB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Relatório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10436688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14912" behindDoc="1" locked="0" layoutInCell="1" allowOverlap="1">
              <wp:simplePos x="0" y="0"/>
              <wp:positionH relativeFrom="page">
                <wp:posOffset>3507802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5A8" w:rsidRDefault="00102BB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50900.000903/2021-58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76.2pt;margin-top:821.95pt;width:157.95pt;height:13.2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" filled="f" stroked="f">
              <v:path arrowok="t"/>
              <v:textbox inset="0,0,0,0">
                <w:txbxContent>
                  <w:p w:rsidR="008965A8" w:rsidRDefault="00102BB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50900.000903/2021-58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2BB3">
      <w:r>
        <w:separator/>
      </w:r>
    </w:p>
  </w:footnote>
  <w:footnote w:type="continuationSeparator" w:id="0">
    <w:p w:rsidR="00000000" w:rsidRDefault="0010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675F1"/>
    <w:multiLevelType w:val="multilevel"/>
    <w:tmpl w:val="7B90A92C"/>
    <w:lvl w:ilvl="0">
      <w:start w:val="1"/>
      <w:numFmt w:val="decimal"/>
      <w:lvlText w:val="%1."/>
      <w:lvlJc w:val="left"/>
      <w:pPr>
        <w:ind w:left="448" w:hanging="2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4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7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38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8"/>
    <w:rsid w:val="00102BB3"/>
    <w:rsid w:val="008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B64D3-5255-45EE-9C6C-EEA6E0D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47" w:hanging="388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537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pPr>
      <w:spacing w:before="235"/>
      <w:ind w:left="2954" w:right="295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7" w:hanging="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docasdoceara.com.br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50900.000903/2021-58</vt:lpstr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50900.000903/2021-58</dc:title>
  <dc:creator>Renata Maia</dc:creator>
  <cp:lastModifiedBy>Renata Maia</cp:lastModifiedBy>
  <cp:revision>2</cp:revision>
  <dcterms:created xsi:type="dcterms:W3CDTF">2025-11-03T17:28:00Z</dcterms:created>
  <dcterms:modified xsi:type="dcterms:W3CDTF">2025-11-03T17:28:00Z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2025-11-03T00:00:00Z</vt:filetime>
  </property>
  <property fmtid="{D5CDD505-2E9C-101B-9397-08002B2CF9AE}" pid="5" name="Producer">
    <vt:lpwstr>Qt 4.8.7</vt:lpwstr>
  </property>
</Properties>
</file>